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37A5" w14:textId="6C6BA4D3" w:rsidR="00BC4A83" w:rsidRDefault="00A65AF2" w:rsidP="004C7F80">
      <w:pPr>
        <w:jc w:val="center"/>
        <w:rPr>
          <w:rFonts w:ascii="Arial" w:hAnsi="Arial" w:cs="Arial"/>
          <w:b/>
          <w:bCs/>
          <w:sz w:val="40"/>
        </w:rPr>
      </w:pPr>
      <w:r>
        <w:rPr>
          <w:rFonts w:ascii="Arial" w:hAnsi="Arial" w:cs="Arial"/>
          <w:b/>
          <w:bCs/>
          <w:sz w:val="40"/>
        </w:rPr>
        <w:t xml:space="preserve">APPENDIX </w:t>
      </w:r>
      <w:r w:rsidR="0033452A">
        <w:rPr>
          <w:rFonts w:ascii="Arial" w:hAnsi="Arial" w:cs="Arial"/>
          <w:b/>
          <w:bCs/>
          <w:sz w:val="40"/>
        </w:rPr>
        <w:t>I</w:t>
      </w:r>
      <w:r>
        <w:rPr>
          <w:rFonts w:ascii="Arial" w:hAnsi="Arial" w:cs="Arial"/>
          <w:b/>
          <w:bCs/>
          <w:sz w:val="40"/>
        </w:rPr>
        <w:t>V</w:t>
      </w:r>
    </w:p>
    <w:p w14:paraId="3AFC72E8" w14:textId="77777777" w:rsidR="00A65AF2" w:rsidRDefault="00A65AF2">
      <w:pPr>
        <w:jc w:val="center"/>
        <w:rPr>
          <w:rFonts w:ascii="Arial" w:hAnsi="Arial" w:cs="Arial"/>
          <w:b/>
          <w:bCs/>
          <w:sz w:val="40"/>
        </w:rPr>
      </w:pPr>
    </w:p>
    <w:p w14:paraId="01D11071" w14:textId="77777777" w:rsidR="00BC4A83" w:rsidRDefault="00BA7903">
      <w:pPr>
        <w:jc w:val="center"/>
        <w:rPr>
          <w:rFonts w:ascii="Arial" w:hAnsi="Arial" w:cs="Arial"/>
          <w:b/>
          <w:bCs/>
          <w:sz w:val="40"/>
        </w:rPr>
      </w:pPr>
      <w:r>
        <w:rPr>
          <w:rFonts w:ascii="Arial" w:hAnsi="Arial" w:cs="Arial"/>
          <w:b/>
          <w:bCs/>
          <w:sz w:val="40"/>
        </w:rPr>
        <w:t>Alliance for Aging</w:t>
      </w:r>
      <w:r w:rsidR="00F371AA">
        <w:rPr>
          <w:rFonts w:ascii="Arial" w:hAnsi="Arial" w:cs="Arial"/>
          <w:b/>
          <w:bCs/>
          <w:sz w:val="40"/>
        </w:rPr>
        <w:t>, Inc.</w:t>
      </w:r>
    </w:p>
    <w:p w14:paraId="4C707094" w14:textId="77777777" w:rsidR="00BC4A83" w:rsidRDefault="00BC4A83">
      <w:pPr>
        <w:pStyle w:val="Title"/>
        <w:rPr>
          <w:sz w:val="32"/>
        </w:rPr>
      </w:pPr>
      <w:r>
        <w:rPr>
          <w:sz w:val="32"/>
        </w:rPr>
        <w:t>State General Revenue Programs</w:t>
      </w:r>
    </w:p>
    <w:p w14:paraId="109BBA15" w14:textId="77777777" w:rsidR="00BC4A83" w:rsidRDefault="00BC4A83">
      <w:pPr>
        <w:pStyle w:val="Subtitle"/>
        <w:rPr>
          <w:sz w:val="32"/>
        </w:rPr>
      </w:pPr>
      <w:r>
        <w:rPr>
          <w:sz w:val="32"/>
        </w:rPr>
        <w:t>Service Provider Application</w:t>
      </w:r>
      <w:r w:rsidR="00B06613">
        <w:rPr>
          <w:sz w:val="32"/>
        </w:rPr>
        <w:t xml:space="preserve"> </w:t>
      </w:r>
    </w:p>
    <w:p w14:paraId="413E79B7" w14:textId="09843EA6" w:rsidR="00080E6F" w:rsidRDefault="00080E6F">
      <w:pPr>
        <w:pStyle w:val="Subtitle"/>
        <w:rPr>
          <w:sz w:val="32"/>
        </w:rPr>
      </w:pPr>
      <w:r>
        <w:rPr>
          <w:sz w:val="32"/>
        </w:rPr>
        <w:t>20</w:t>
      </w:r>
      <w:r w:rsidR="008D100B">
        <w:rPr>
          <w:sz w:val="32"/>
        </w:rPr>
        <w:t>26</w:t>
      </w:r>
      <w:r>
        <w:rPr>
          <w:sz w:val="32"/>
        </w:rPr>
        <w:t xml:space="preserve"> </w:t>
      </w:r>
      <w:r w:rsidR="00355250">
        <w:rPr>
          <w:sz w:val="32"/>
        </w:rPr>
        <w:t>ADI</w:t>
      </w:r>
      <w:r w:rsidR="00CE4153">
        <w:rPr>
          <w:sz w:val="32"/>
        </w:rPr>
        <w:t xml:space="preserve"> </w:t>
      </w:r>
      <w:r>
        <w:rPr>
          <w:sz w:val="32"/>
        </w:rPr>
        <w:t>RFP</w:t>
      </w:r>
    </w:p>
    <w:p w14:paraId="14D04344" w14:textId="77777777" w:rsidR="00BC4A83" w:rsidRDefault="00BC4A83" w:rsidP="004C7F80">
      <w:pPr>
        <w:pStyle w:val="Subtitle"/>
        <w:jc w:val="left"/>
        <w:rPr>
          <w:sz w:val="32"/>
        </w:rPr>
      </w:pPr>
    </w:p>
    <w:p w14:paraId="14B13CC1" w14:textId="77777777" w:rsidR="00BC4A83" w:rsidRDefault="00BC4A83" w:rsidP="00EF14AF">
      <w:pPr>
        <w:jc w:val="both"/>
        <w:rPr>
          <w:rFonts w:ascii="Arial" w:hAnsi="Arial" w:cs="Arial"/>
          <w:b/>
          <w:bCs/>
          <w:sz w:val="52"/>
        </w:rPr>
      </w:pPr>
    </w:p>
    <w:p w14:paraId="6E7482AA" w14:textId="5AACD246" w:rsidR="00BC4A83" w:rsidRDefault="00BC4A83" w:rsidP="00EF14AF">
      <w:pPr>
        <w:pStyle w:val="BodyTextIndent"/>
        <w:tabs>
          <w:tab w:val="clear" w:pos="720"/>
        </w:tabs>
        <w:ind w:left="90"/>
        <w:jc w:val="both"/>
      </w:pPr>
      <w:r>
        <w:t>This packet contains the</w:t>
      </w:r>
      <w:r w:rsidR="00CE4153">
        <w:t xml:space="preserve"> application </w:t>
      </w:r>
      <w:r>
        <w:t>format</w:t>
      </w:r>
      <w:r w:rsidR="001D0100">
        <w:t>s</w:t>
      </w:r>
      <w:r>
        <w:t xml:space="preserve"> to be used by </w:t>
      </w:r>
      <w:r w:rsidR="00CE4153">
        <w:t xml:space="preserve">bidders seeking to be designated by the Alliance as </w:t>
      </w:r>
      <w:r w:rsidR="006234C2">
        <w:t>an ADI</w:t>
      </w:r>
      <w:r w:rsidR="001D0100">
        <w:t xml:space="preserve"> Agenc</w:t>
      </w:r>
      <w:r w:rsidR="006234C2">
        <w:t>y</w:t>
      </w:r>
      <w:r>
        <w:t xml:space="preserve"> </w:t>
      </w:r>
      <w:r w:rsidR="00CE4153">
        <w:t xml:space="preserve">and to be awarded contracts pursuant to which they would </w:t>
      </w:r>
      <w:r w:rsidR="002C2254">
        <w:t>receiv</w:t>
      </w:r>
      <w:r w:rsidR="00CE4153">
        <w:t>e</w:t>
      </w:r>
      <w:r>
        <w:t xml:space="preserve"> funding under the following </w:t>
      </w:r>
      <w:r w:rsidR="000C12BF">
        <w:t>Department of Elder Affairs</w:t>
      </w:r>
      <w:r>
        <w:t xml:space="preserve"> State General Revenue funded programs:</w:t>
      </w:r>
    </w:p>
    <w:p w14:paraId="06C5A9B3" w14:textId="77777777" w:rsidR="00BC4A83" w:rsidRDefault="00BC4A83">
      <w:pPr>
        <w:rPr>
          <w:rFonts w:ascii="Arial" w:hAnsi="Arial" w:cs="Arial"/>
        </w:rPr>
      </w:pPr>
    </w:p>
    <w:p w14:paraId="680BE7E8" w14:textId="77777777" w:rsidR="00BC4A83" w:rsidRDefault="00BC4A83">
      <w:pPr>
        <w:rPr>
          <w:rFonts w:ascii="Arial" w:hAnsi="Arial" w:cs="Arial"/>
        </w:rPr>
      </w:pPr>
    </w:p>
    <w:p w14:paraId="2BCC8BBF" w14:textId="77777777" w:rsidR="00BC4A83" w:rsidRDefault="00BC4A83">
      <w:pPr>
        <w:rPr>
          <w:rFonts w:ascii="Arial" w:hAnsi="Arial" w:cs="Arial"/>
        </w:rPr>
      </w:pPr>
    </w:p>
    <w:p w14:paraId="6848184D" w14:textId="6128CCF4" w:rsidR="00BC4A83" w:rsidRPr="00EF14AF" w:rsidRDefault="006234C2" w:rsidP="00FE1430">
      <w:pPr>
        <w:jc w:val="center"/>
        <w:rPr>
          <w:rFonts w:ascii="Arial" w:hAnsi="Arial" w:cs="Arial"/>
          <w:b/>
          <w:sz w:val="28"/>
          <w:szCs w:val="28"/>
        </w:rPr>
      </w:pPr>
      <w:r w:rsidRPr="00EF14AF">
        <w:rPr>
          <w:rFonts w:ascii="Arial" w:hAnsi="Arial" w:cs="Arial"/>
          <w:b/>
          <w:sz w:val="28"/>
          <w:szCs w:val="28"/>
        </w:rPr>
        <w:t>Alzheimer’s Disease Initiative</w:t>
      </w:r>
    </w:p>
    <w:p w14:paraId="30D92BEC" w14:textId="77777777" w:rsidR="00BC4A83" w:rsidRPr="00EF14AF" w:rsidRDefault="00BC4A83">
      <w:pPr>
        <w:rPr>
          <w:rFonts w:ascii="Arial" w:hAnsi="Arial" w:cs="Arial"/>
          <w:sz w:val="28"/>
          <w:szCs w:val="28"/>
        </w:rPr>
      </w:pPr>
    </w:p>
    <w:p w14:paraId="1676D06F" w14:textId="77777777" w:rsidR="00BC4A83" w:rsidRDefault="00BC4A83">
      <w:pPr>
        <w:jc w:val="center"/>
        <w:rPr>
          <w:rFonts w:ascii="Arial" w:hAnsi="Arial" w:cs="Arial"/>
          <w:b/>
          <w:bCs/>
          <w:sz w:val="52"/>
        </w:rPr>
      </w:pPr>
    </w:p>
    <w:p w14:paraId="6726E1AD" w14:textId="77777777" w:rsidR="005B0953" w:rsidRDefault="005B0953">
      <w:pPr>
        <w:jc w:val="center"/>
        <w:rPr>
          <w:rFonts w:ascii="Arial" w:hAnsi="Arial" w:cs="Arial"/>
          <w:b/>
          <w:bCs/>
          <w:sz w:val="52"/>
        </w:rPr>
      </w:pPr>
    </w:p>
    <w:p w14:paraId="59ACA242" w14:textId="77777777" w:rsidR="005B0953" w:rsidRDefault="005B0953">
      <w:pPr>
        <w:jc w:val="center"/>
        <w:rPr>
          <w:rFonts w:ascii="Arial" w:hAnsi="Arial" w:cs="Arial"/>
          <w:b/>
          <w:bCs/>
          <w:sz w:val="52"/>
        </w:rPr>
      </w:pPr>
    </w:p>
    <w:p w14:paraId="4ED993D8" w14:textId="77777777" w:rsidR="00BC4A83" w:rsidRDefault="00BC4A83">
      <w:pPr>
        <w:jc w:val="center"/>
        <w:rPr>
          <w:rFonts w:ascii="Arial" w:hAnsi="Arial" w:cs="Arial"/>
          <w:b/>
          <w:bCs/>
          <w:sz w:val="52"/>
        </w:rPr>
      </w:pPr>
    </w:p>
    <w:p w14:paraId="0C09A575" w14:textId="2A8EEB3D" w:rsidR="00B06613" w:rsidRDefault="00B06613">
      <w:pPr>
        <w:jc w:val="center"/>
        <w:rPr>
          <w:rFonts w:ascii="Arial" w:hAnsi="Arial" w:cs="Arial"/>
          <w:b/>
          <w:bCs/>
          <w:sz w:val="52"/>
        </w:rPr>
      </w:pPr>
    </w:p>
    <w:p w14:paraId="020E3FCE" w14:textId="77777777" w:rsidR="009E4632" w:rsidRDefault="009E4632">
      <w:pPr>
        <w:jc w:val="center"/>
        <w:rPr>
          <w:rFonts w:ascii="Arial" w:hAnsi="Arial" w:cs="Arial"/>
          <w:b/>
          <w:bCs/>
          <w:sz w:val="52"/>
        </w:rPr>
        <w:sectPr w:rsidR="009E4632" w:rsidSect="00567D35">
          <w:headerReference w:type="default" r:id="rId8"/>
          <w:footerReference w:type="default" r:id="rId9"/>
          <w:endnotePr>
            <w:numFmt w:val="decimal"/>
          </w:endnotePr>
          <w:pgSz w:w="12240" w:h="15840" w:code="1"/>
          <w:pgMar w:top="1440" w:right="1440" w:bottom="1440" w:left="1440" w:header="720" w:footer="1440" w:gutter="0"/>
          <w:cols w:space="720"/>
          <w:noEndnote/>
        </w:sectPr>
      </w:pPr>
    </w:p>
    <w:p w14:paraId="01578275" w14:textId="77777777" w:rsidR="009E4632" w:rsidRDefault="009E4632">
      <w:pPr>
        <w:jc w:val="center"/>
        <w:rPr>
          <w:rFonts w:ascii="Arial" w:hAnsi="Arial" w:cs="Arial"/>
          <w:b/>
          <w:bCs/>
          <w:sz w:val="52"/>
        </w:rPr>
      </w:pPr>
    </w:p>
    <w:p w14:paraId="691D20C4" w14:textId="68A55414" w:rsidR="00BC4A83" w:rsidRDefault="00F371AA" w:rsidP="00FE1430">
      <w:pPr>
        <w:rPr>
          <w:rFonts w:ascii="Arial" w:hAnsi="Arial" w:cs="Arial"/>
          <w:b/>
          <w:bCs/>
          <w:sz w:val="52"/>
        </w:rPr>
      </w:pPr>
      <w:r>
        <w:rPr>
          <w:rFonts w:ascii="Arial" w:hAnsi="Arial" w:cs="Arial"/>
          <w:b/>
          <w:bCs/>
          <w:sz w:val="52"/>
        </w:rPr>
        <w:t xml:space="preserve"> </w:t>
      </w:r>
      <w:r w:rsidR="00FE1430">
        <w:rPr>
          <w:noProof/>
        </w:rPr>
        <w:drawing>
          <wp:inline distT="0" distB="0" distL="0" distR="0" wp14:anchorId="2A21F034" wp14:editId="6A11BCEA">
            <wp:extent cx="2095823" cy="9217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2740" cy="933554"/>
                    </a:xfrm>
                    <a:prstGeom prst="rect">
                      <a:avLst/>
                    </a:prstGeom>
                    <a:noFill/>
                    <a:ln>
                      <a:noFill/>
                    </a:ln>
                  </pic:spPr>
                </pic:pic>
              </a:graphicData>
            </a:graphic>
          </wp:inline>
        </w:drawing>
      </w:r>
      <w:r>
        <w:rPr>
          <w:rFonts w:ascii="Arial" w:hAnsi="Arial" w:cs="Arial"/>
          <w:b/>
          <w:bCs/>
          <w:sz w:val="52"/>
        </w:rPr>
        <w:t xml:space="preserve">     </w:t>
      </w:r>
      <w:r w:rsidR="00FE1430">
        <w:rPr>
          <w:rFonts w:ascii="Arial" w:hAnsi="Arial" w:cs="Arial"/>
          <w:b/>
          <w:bCs/>
          <w:sz w:val="52"/>
        </w:rPr>
        <w:t xml:space="preserve">               </w:t>
      </w:r>
      <w:r w:rsidR="00FE1430">
        <w:rPr>
          <w:rFonts w:ascii="Arial" w:hAnsi="Arial" w:cs="Arial"/>
          <w:noProof/>
        </w:rPr>
        <w:drawing>
          <wp:inline distT="0" distB="0" distL="0" distR="0" wp14:anchorId="299773BC" wp14:editId="69C6100F">
            <wp:extent cx="1675181" cy="1227854"/>
            <wp:effectExtent l="0" t="0" r="1270" b="0"/>
            <wp:docPr id="1" name="Picture 1" descr="C:\Users\mcneeses\Desktop\Af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neeses\Desktop\AfA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228747"/>
                    </a:xfrm>
                    <a:prstGeom prst="rect">
                      <a:avLst/>
                    </a:prstGeom>
                    <a:noFill/>
                    <a:ln>
                      <a:noFill/>
                    </a:ln>
                  </pic:spPr>
                </pic:pic>
              </a:graphicData>
            </a:graphic>
          </wp:inline>
        </w:drawing>
      </w:r>
      <w:r>
        <w:rPr>
          <w:rFonts w:ascii="Arial" w:hAnsi="Arial" w:cs="Arial"/>
          <w:b/>
          <w:bCs/>
          <w:sz w:val="52"/>
        </w:rPr>
        <w:t xml:space="preserve">                         </w:t>
      </w:r>
    </w:p>
    <w:p w14:paraId="1D7EDFF0" w14:textId="77777777" w:rsidR="00BC4A83" w:rsidRDefault="00BC4A83">
      <w:pPr>
        <w:pStyle w:val="Title"/>
        <w:sectPr w:rsidR="00BC4A83" w:rsidSect="009E4632">
          <w:endnotePr>
            <w:numFmt w:val="decimal"/>
          </w:endnotePr>
          <w:type w:val="continuous"/>
          <w:pgSz w:w="12240" w:h="15840" w:code="1"/>
          <w:pgMar w:top="1440" w:right="1440" w:bottom="1440" w:left="1440" w:header="720" w:footer="1440" w:gutter="0"/>
          <w:cols w:space="720"/>
          <w:noEndnote/>
        </w:sectPr>
      </w:pPr>
    </w:p>
    <w:p w14:paraId="721D33FE" w14:textId="77777777" w:rsidR="009E4632" w:rsidRDefault="009E4632" w:rsidP="009E4632">
      <w:pPr>
        <w:jc w:val="right"/>
        <w:rPr>
          <w:sz w:val="16"/>
        </w:rPr>
      </w:pPr>
      <w:bookmarkStart w:id="0" w:name="_Hlk220676087"/>
    </w:p>
    <w:p w14:paraId="194E47F8" w14:textId="77777777" w:rsidR="009E4632" w:rsidRDefault="009E4632" w:rsidP="009E4632">
      <w:pPr>
        <w:jc w:val="right"/>
        <w:rPr>
          <w:sz w:val="16"/>
        </w:rPr>
      </w:pPr>
    </w:p>
    <w:p w14:paraId="0928FA06" w14:textId="77777777" w:rsidR="009E4632" w:rsidRDefault="009E4632" w:rsidP="009E4632">
      <w:pPr>
        <w:jc w:val="right"/>
        <w:rPr>
          <w:sz w:val="16"/>
        </w:rPr>
      </w:pPr>
    </w:p>
    <w:p w14:paraId="488C5EBB" w14:textId="77777777" w:rsidR="009E4632" w:rsidRDefault="009E4632" w:rsidP="009E4632">
      <w:pPr>
        <w:ind w:right="-65"/>
        <w:rPr>
          <w:sz w:val="16"/>
        </w:rPr>
        <w:sectPr w:rsidR="009E4632" w:rsidSect="009E4632">
          <w:type w:val="continuous"/>
          <w:pgSz w:w="12240" w:h="15840"/>
          <w:pgMar w:top="990" w:right="120" w:bottom="1580" w:left="80" w:header="810" w:footer="1512" w:gutter="0"/>
          <w:cols w:num="3" w:space="180" w:equalWidth="0">
            <w:col w:w="1105" w:space="2814"/>
            <w:col w:w="3810" w:space="1491"/>
            <w:col w:w="2820"/>
          </w:cols>
        </w:sectPr>
      </w:pPr>
    </w:p>
    <w:p w14:paraId="61D37703" w14:textId="668C78BF" w:rsidR="009E4632" w:rsidRPr="009E4632" w:rsidRDefault="009E4632" w:rsidP="009E4632">
      <w:pPr>
        <w:ind w:right="-65"/>
        <w:rPr>
          <w:sz w:val="16"/>
        </w:rPr>
      </w:pPr>
    </w:p>
    <w:p w14:paraId="20081D70" w14:textId="77777777" w:rsidR="009E4632" w:rsidRDefault="009E4632" w:rsidP="009E4632">
      <w:pPr>
        <w:jc w:val="right"/>
        <w:rPr>
          <w:sz w:val="16"/>
        </w:rPr>
      </w:pPr>
    </w:p>
    <w:p w14:paraId="1B945275" w14:textId="77777777" w:rsidR="009E4632" w:rsidRDefault="009E4632" w:rsidP="009E4632">
      <w:pPr>
        <w:jc w:val="right"/>
        <w:rPr>
          <w:sz w:val="16"/>
        </w:rPr>
      </w:pPr>
    </w:p>
    <w:p w14:paraId="4C3E0E32" w14:textId="77777777" w:rsidR="009E4632" w:rsidRDefault="009E4632" w:rsidP="009E4632">
      <w:pPr>
        <w:jc w:val="right"/>
        <w:rPr>
          <w:sz w:val="16"/>
        </w:rPr>
      </w:pPr>
    </w:p>
    <w:p w14:paraId="696BABFB" w14:textId="74D963E9" w:rsidR="009E4632" w:rsidRPr="008D100B" w:rsidRDefault="009E4632" w:rsidP="00F36756">
      <w:pPr>
        <w:pStyle w:val="ListParagraph"/>
        <w:numPr>
          <w:ilvl w:val="0"/>
          <w:numId w:val="23"/>
        </w:numPr>
        <w:jc w:val="center"/>
        <w:rPr>
          <w:rFonts w:ascii="Arial" w:hAnsi="Arial" w:cs="Arial"/>
          <w:b/>
          <w:bCs/>
          <w:sz w:val="40"/>
          <w:szCs w:val="40"/>
        </w:rPr>
      </w:pPr>
      <w:r w:rsidRPr="008D100B">
        <w:rPr>
          <w:rFonts w:ascii="Arial" w:hAnsi="Arial" w:cs="Arial"/>
          <w:b/>
          <w:bCs/>
          <w:sz w:val="40"/>
          <w:szCs w:val="40"/>
        </w:rPr>
        <w:t>PROGRAM MODULE</w:t>
      </w:r>
    </w:p>
    <w:p w14:paraId="102C2E29" w14:textId="77777777" w:rsidR="009E4632" w:rsidRPr="008D100B" w:rsidRDefault="009E4632" w:rsidP="009E4632">
      <w:pPr>
        <w:pStyle w:val="ListParagraph"/>
        <w:rPr>
          <w:rFonts w:ascii="Arial" w:hAnsi="Arial" w:cs="Arial"/>
          <w:b/>
          <w:bCs/>
          <w:sz w:val="40"/>
          <w:szCs w:val="40"/>
        </w:rPr>
      </w:pPr>
    </w:p>
    <w:p w14:paraId="62E57EF0" w14:textId="1224529B" w:rsidR="009E4632" w:rsidRPr="008D100B" w:rsidRDefault="009E4632" w:rsidP="009E4632">
      <w:pPr>
        <w:pStyle w:val="ListParagraph"/>
        <w:jc w:val="center"/>
        <w:rPr>
          <w:rFonts w:ascii="Arial" w:hAnsi="Arial" w:cs="Arial"/>
          <w:b/>
          <w:bCs/>
        </w:rPr>
      </w:pPr>
      <w:r w:rsidRPr="008D100B">
        <w:rPr>
          <w:rFonts w:ascii="Arial" w:hAnsi="Arial" w:cs="Arial"/>
          <w:b/>
          <w:bCs/>
        </w:rPr>
        <w:t>1.A.  APPLICANTS SUMMARY INFROMATION PAGE</w:t>
      </w:r>
    </w:p>
    <w:p w14:paraId="52FA68A9" w14:textId="77777777" w:rsidR="009E4632" w:rsidRDefault="009E4632" w:rsidP="009E4632">
      <w:pPr>
        <w:jc w:val="right"/>
        <w:rPr>
          <w:sz w:val="16"/>
        </w:rPr>
      </w:pPr>
    </w:p>
    <w:tbl>
      <w:tblPr>
        <w:tblW w:w="10710" w:type="dxa"/>
        <w:tblInd w:w="-60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5670"/>
        <w:gridCol w:w="5040"/>
      </w:tblGrid>
      <w:tr w:rsidR="009E4632" w14:paraId="6C33084F" w14:textId="77777777" w:rsidTr="009E4632">
        <w:trPr>
          <w:trHeight w:val="2503"/>
        </w:trPr>
        <w:tc>
          <w:tcPr>
            <w:tcW w:w="5670" w:type="dxa"/>
            <w:tcBorders>
              <w:bottom w:val="single" w:sz="8" w:space="0" w:color="000000"/>
              <w:right w:val="single" w:sz="8" w:space="0" w:color="000000"/>
            </w:tcBorders>
          </w:tcPr>
          <w:p w14:paraId="157F17E2" w14:textId="2285EC58" w:rsidR="009E4632" w:rsidRDefault="009E4632" w:rsidP="00F36756">
            <w:pPr>
              <w:pStyle w:val="TableParagraph"/>
              <w:numPr>
                <w:ilvl w:val="0"/>
                <w:numId w:val="24"/>
              </w:numPr>
              <w:spacing w:before="176" w:line="183" w:lineRule="exact"/>
              <w:ind w:left="353" w:hanging="180"/>
              <w:rPr>
                <w:sz w:val="16"/>
              </w:rPr>
            </w:pPr>
            <w:r>
              <w:rPr>
                <w:sz w:val="16"/>
              </w:rPr>
              <w:t>PROVIDER</w:t>
            </w:r>
            <w:r>
              <w:rPr>
                <w:spacing w:val="-7"/>
                <w:sz w:val="16"/>
              </w:rPr>
              <w:t xml:space="preserve"> </w:t>
            </w:r>
            <w:r>
              <w:rPr>
                <w:spacing w:val="-2"/>
                <w:sz w:val="16"/>
              </w:rPr>
              <w:t>INFORMATION:</w:t>
            </w:r>
          </w:p>
          <w:p w14:paraId="47C3E53C" w14:textId="77777777" w:rsidR="009E4632" w:rsidRDefault="009E4632" w:rsidP="002D4658">
            <w:pPr>
              <w:pStyle w:val="TableParagraph"/>
              <w:spacing w:line="183" w:lineRule="exact"/>
              <w:ind w:left="313"/>
              <w:rPr>
                <w:sz w:val="16"/>
              </w:rPr>
            </w:pPr>
            <w:r>
              <w:rPr>
                <w:sz w:val="16"/>
              </w:rPr>
              <w:t>Executive</w:t>
            </w:r>
            <w:r>
              <w:rPr>
                <w:spacing w:val="-7"/>
                <w:sz w:val="16"/>
              </w:rPr>
              <w:t xml:space="preserve"> </w:t>
            </w:r>
            <w:r>
              <w:rPr>
                <w:spacing w:val="-2"/>
                <w:sz w:val="16"/>
              </w:rPr>
              <w:t>Director:</w:t>
            </w:r>
          </w:p>
          <w:p w14:paraId="15D7F8F0" w14:textId="711017BA" w:rsidR="009E4632" w:rsidRDefault="009E4632" w:rsidP="009E4632">
            <w:pPr>
              <w:pStyle w:val="TableParagraph"/>
              <w:spacing w:before="1"/>
              <w:ind w:left="270"/>
              <w:rPr>
                <w:spacing w:val="-2"/>
                <w:sz w:val="16"/>
              </w:rPr>
            </w:pPr>
            <w:r>
              <w:rPr>
                <w:spacing w:val="-2"/>
                <w:sz w:val="16"/>
              </w:rPr>
              <w:t>{Name/Address/Phone)</w:t>
            </w:r>
          </w:p>
          <w:p w14:paraId="4B6D64AF" w14:textId="04A7EE1A" w:rsidR="009E4632" w:rsidRDefault="009E4632" w:rsidP="009E4632">
            <w:pPr>
              <w:pStyle w:val="TableParagraph"/>
              <w:spacing w:before="1"/>
              <w:rPr>
                <w:spacing w:val="-2"/>
                <w:sz w:val="16"/>
              </w:rPr>
            </w:pPr>
          </w:p>
          <w:p w14:paraId="22833D4D" w14:textId="77777777" w:rsidR="009E4632" w:rsidRDefault="009E4632" w:rsidP="002D4658">
            <w:pPr>
              <w:pStyle w:val="TableParagraph"/>
              <w:spacing w:before="1"/>
              <w:ind w:left="270"/>
              <w:rPr>
                <w:spacing w:val="-2"/>
                <w:sz w:val="16"/>
              </w:rPr>
            </w:pPr>
          </w:p>
          <w:p w14:paraId="4D98ACAE" w14:textId="205E2E1F" w:rsidR="009E4632" w:rsidRDefault="009E4632" w:rsidP="009E4632">
            <w:pPr>
              <w:pStyle w:val="TableParagraph"/>
              <w:spacing w:line="720" w:lineRule="auto"/>
              <w:ind w:left="224" w:right="2030"/>
              <w:rPr>
                <w:sz w:val="16"/>
              </w:rPr>
            </w:pPr>
            <w:r>
              <w:rPr>
                <w:sz w:val="16"/>
              </w:rPr>
              <w:t>Legal</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 xml:space="preserve">Agency: </w:t>
            </w:r>
          </w:p>
          <w:p w14:paraId="7899C69E" w14:textId="499AAAD6" w:rsidR="009E4632" w:rsidRDefault="009E4632" w:rsidP="009E4632">
            <w:pPr>
              <w:pStyle w:val="TableParagraph"/>
              <w:spacing w:line="720" w:lineRule="auto"/>
              <w:ind w:left="224" w:right="2030"/>
              <w:rPr>
                <w:sz w:val="16"/>
              </w:rPr>
            </w:pPr>
            <w:r>
              <w:rPr>
                <w:sz w:val="16"/>
              </w:rPr>
              <w:t>Mailing Address:</w:t>
            </w:r>
          </w:p>
          <w:p w14:paraId="68E53B50" w14:textId="77777777" w:rsidR="009E4632" w:rsidRDefault="009E4632" w:rsidP="002D4658">
            <w:pPr>
              <w:pStyle w:val="TableParagraph"/>
              <w:ind w:left="224"/>
              <w:rPr>
                <w:sz w:val="16"/>
              </w:rPr>
            </w:pPr>
            <w:r>
              <w:rPr>
                <w:sz w:val="16"/>
              </w:rPr>
              <w:t>Telephone</w:t>
            </w:r>
            <w:r>
              <w:rPr>
                <w:spacing w:val="-4"/>
                <w:sz w:val="16"/>
              </w:rPr>
              <w:t xml:space="preserve"> </w:t>
            </w:r>
            <w:r>
              <w:rPr>
                <w:sz w:val="16"/>
              </w:rPr>
              <w:t>Number:</w:t>
            </w:r>
          </w:p>
          <w:p w14:paraId="1D654DBE" w14:textId="52643229" w:rsidR="009E4632" w:rsidRDefault="009E4632" w:rsidP="002D4658">
            <w:pPr>
              <w:pStyle w:val="TableParagraph"/>
              <w:ind w:left="224"/>
              <w:rPr>
                <w:spacing w:val="-10"/>
                <w:sz w:val="16"/>
              </w:rPr>
            </w:pPr>
            <w:r>
              <w:rPr>
                <w:spacing w:val="-10"/>
                <w:sz w:val="16"/>
              </w:rPr>
              <w:t>]</w:t>
            </w:r>
          </w:p>
          <w:p w14:paraId="3E658D5D" w14:textId="77777777" w:rsidR="009E4632" w:rsidRDefault="009E4632" w:rsidP="009E4632">
            <w:pPr>
              <w:pStyle w:val="TableParagraph"/>
              <w:ind w:right="-670"/>
              <w:rPr>
                <w:sz w:val="16"/>
              </w:rPr>
            </w:pPr>
          </w:p>
        </w:tc>
        <w:tc>
          <w:tcPr>
            <w:tcW w:w="5040" w:type="dxa"/>
            <w:tcBorders>
              <w:left w:val="single" w:sz="8" w:space="0" w:color="000000"/>
              <w:bottom w:val="single" w:sz="8" w:space="0" w:color="000000"/>
            </w:tcBorders>
          </w:tcPr>
          <w:p w14:paraId="58ED0D43" w14:textId="77777777" w:rsidR="009E4632" w:rsidRDefault="009E4632" w:rsidP="00F36756">
            <w:pPr>
              <w:pStyle w:val="TableParagraph"/>
              <w:numPr>
                <w:ilvl w:val="0"/>
                <w:numId w:val="22"/>
              </w:numPr>
              <w:tabs>
                <w:tab w:val="left" w:pos="332"/>
              </w:tabs>
              <w:spacing w:before="176" w:line="183" w:lineRule="exact"/>
              <w:ind w:left="332" w:hanging="179"/>
              <w:rPr>
                <w:sz w:val="16"/>
              </w:rPr>
            </w:pPr>
            <w:r>
              <w:rPr>
                <w:sz w:val="16"/>
              </w:rPr>
              <w:t>GOVERNING</w:t>
            </w:r>
            <w:r>
              <w:rPr>
                <w:spacing w:val="-8"/>
                <w:sz w:val="16"/>
              </w:rPr>
              <w:t xml:space="preserve"> </w:t>
            </w:r>
            <w:r>
              <w:rPr>
                <w:sz w:val="16"/>
              </w:rPr>
              <w:t>BOARD</w:t>
            </w:r>
            <w:r>
              <w:rPr>
                <w:spacing w:val="-5"/>
                <w:sz w:val="16"/>
              </w:rPr>
              <w:t xml:space="preserve"> </w:t>
            </w:r>
            <w:r>
              <w:rPr>
                <w:spacing w:val="-2"/>
                <w:sz w:val="16"/>
              </w:rPr>
              <w:t>CHAIR:</w:t>
            </w:r>
          </w:p>
          <w:p w14:paraId="1922B36F" w14:textId="77777777" w:rsidR="009E4632" w:rsidRDefault="009E4632" w:rsidP="002D4658">
            <w:pPr>
              <w:pStyle w:val="TableParagraph"/>
              <w:spacing w:line="183" w:lineRule="exact"/>
              <w:ind w:left="333"/>
              <w:rPr>
                <w:sz w:val="16"/>
              </w:rPr>
            </w:pPr>
            <w:r>
              <w:rPr>
                <w:spacing w:val="-2"/>
                <w:sz w:val="16"/>
              </w:rPr>
              <w:t>{Name/Address/Phone}</w:t>
            </w:r>
          </w:p>
          <w:p w14:paraId="634A78F9" w14:textId="77777777" w:rsidR="009E4632" w:rsidRDefault="009E4632" w:rsidP="002D4658">
            <w:pPr>
              <w:pStyle w:val="TableParagraph"/>
              <w:rPr>
                <w:sz w:val="16"/>
              </w:rPr>
            </w:pPr>
          </w:p>
          <w:p w14:paraId="3B0FC585" w14:textId="77777777" w:rsidR="009E4632" w:rsidRDefault="009E4632" w:rsidP="002D4658">
            <w:pPr>
              <w:pStyle w:val="TableParagraph"/>
              <w:rPr>
                <w:sz w:val="16"/>
              </w:rPr>
            </w:pPr>
          </w:p>
          <w:p w14:paraId="671949B8" w14:textId="77777777" w:rsidR="009E4632" w:rsidRDefault="009E4632" w:rsidP="002D4658">
            <w:pPr>
              <w:pStyle w:val="TableParagraph"/>
              <w:rPr>
                <w:sz w:val="16"/>
              </w:rPr>
            </w:pPr>
          </w:p>
          <w:p w14:paraId="502DFFD8" w14:textId="77777777" w:rsidR="009E4632" w:rsidRDefault="009E4632" w:rsidP="002D4658">
            <w:pPr>
              <w:pStyle w:val="TableParagraph"/>
              <w:spacing w:before="1"/>
              <w:rPr>
                <w:sz w:val="16"/>
              </w:rPr>
            </w:pPr>
          </w:p>
          <w:p w14:paraId="0FBCDFCF" w14:textId="77777777" w:rsidR="009E4632" w:rsidRDefault="009E4632" w:rsidP="002D4658">
            <w:pPr>
              <w:pStyle w:val="TableParagraph"/>
              <w:ind w:left="153"/>
              <w:rPr>
                <w:sz w:val="16"/>
              </w:rPr>
            </w:pPr>
            <w:r>
              <w:rPr>
                <w:sz w:val="16"/>
              </w:rPr>
              <w:t>Name</w:t>
            </w:r>
            <w:r>
              <w:rPr>
                <w:spacing w:val="-4"/>
                <w:sz w:val="16"/>
              </w:rPr>
              <w:t xml:space="preserve"> </w:t>
            </w:r>
            <w:r>
              <w:rPr>
                <w:sz w:val="16"/>
              </w:rPr>
              <w:t>of</w:t>
            </w:r>
            <w:r>
              <w:rPr>
                <w:spacing w:val="-4"/>
                <w:sz w:val="16"/>
              </w:rPr>
              <w:t xml:space="preserve"> </w:t>
            </w:r>
            <w:r>
              <w:rPr>
                <w:sz w:val="16"/>
              </w:rPr>
              <w:t>Grantee</w:t>
            </w:r>
            <w:r>
              <w:rPr>
                <w:spacing w:val="-3"/>
                <w:sz w:val="16"/>
              </w:rPr>
              <w:t xml:space="preserve"> </w:t>
            </w:r>
            <w:r>
              <w:rPr>
                <w:spacing w:val="-2"/>
                <w:sz w:val="16"/>
              </w:rPr>
              <w:t>Agency:</w:t>
            </w:r>
          </w:p>
          <w:p w14:paraId="5BE2AF9C" w14:textId="77777777" w:rsidR="009E4632" w:rsidRDefault="009E4632" w:rsidP="00F36756">
            <w:pPr>
              <w:pStyle w:val="TableParagraph"/>
              <w:numPr>
                <w:ilvl w:val="0"/>
                <w:numId w:val="22"/>
              </w:numPr>
              <w:tabs>
                <w:tab w:val="left" w:pos="332"/>
              </w:tabs>
              <w:spacing w:before="183"/>
              <w:ind w:left="332" w:hanging="179"/>
              <w:rPr>
                <w:sz w:val="16"/>
              </w:rPr>
            </w:pPr>
            <w:r>
              <w:rPr>
                <w:sz w:val="16"/>
              </w:rPr>
              <w:t>ADVISORY</w:t>
            </w:r>
            <w:r>
              <w:rPr>
                <w:spacing w:val="-8"/>
                <w:sz w:val="16"/>
              </w:rPr>
              <w:t xml:space="preserve"> </w:t>
            </w:r>
            <w:r>
              <w:rPr>
                <w:sz w:val="16"/>
              </w:rPr>
              <w:t>COUNCIL</w:t>
            </w:r>
            <w:r>
              <w:rPr>
                <w:spacing w:val="-6"/>
                <w:sz w:val="16"/>
              </w:rPr>
              <w:t xml:space="preserve"> </w:t>
            </w:r>
            <w:r>
              <w:rPr>
                <w:spacing w:val="-2"/>
                <w:sz w:val="16"/>
              </w:rPr>
              <w:t>CHAIR (if applicable):</w:t>
            </w:r>
          </w:p>
          <w:p w14:paraId="2277E258" w14:textId="77777777" w:rsidR="009E4632" w:rsidRDefault="009E4632" w:rsidP="002D4658">
            <w:pPr>
              <w:pStyle w:val="TableParagraph"/>
              <w:spacing w:line="183" w:lineRule="exact"/>
              <w:ind w:left="333"/>
              <w:rPr>
                <w:sz w:val="16"/>
              </w:rPr>
            </w:pPr>
            <w:r>
              <w:rPr>
                <w:spacing w:val="-2"/>
                <w:sz w:val="16"/>
              </w:rPr>
              <w:t>{Name/Address/Phone}</w:t>
            </w:r>
          </w:p>
        </w:tc>
      </w:tr>
      <w:tr w:rsidR="009E4632" w14:paraId="3A1FDC0D" w14:textId="77777777" w:rsidTr="009E4632">
        <w:trPr>
          <w:trHeight w:val="1283"/>
        </w:trPr>
        <w:tc>
          <w:tcPr>
            <w:tcW w:w="5670" w:type="dxa"/>
            <w:tcBorders>
              <w:top w:val="single" w:sz="8" w:space="0" w:color="000000"/>
              <w:bottom w:val="single" w:sz="8" w:space="0" w:color="000000"/>
              <w:right w:val="single" w:sz="8" w:space="0" w:color="000000"/>
            </w:tcBorders>
          </w:tcPr>
          <w:p w14:paraId="7CD29D55" w14:textId="77777777" w:rsidR="009E4632" w:rsidRDefault="009E4632" w:rsidP="002D4658">
            <w:pPr>
              <w:pStyle w:val="TableParagraph"/>
              <w:spacing w:before="177"/>
              <w:ind w:left="133"/>
              <w:rPr>
                <w:sz w:val="16"/>
              </w:rPr>
            </w:pPr>
            <w:r>
              <w:rPr>
                <w:sz w:val="16"/>
              </w:rPr>
              <w:t>4.</w:t>
            </w:r>
            <w:r>
              <w:rPr>
                <w:spacing w:val="42"/>
                <w:sz w:val="16"/>
              </w:rPr>
              <w:t xml:space="preserve"> </w:t>
            </w:r>
            <w:r>
              <w:rPr>
                <w:sz w:val="16"/>
              </w:rPr>
              <w:t>TYPE</w:t>
            </w:r>
            <w:r>
              <w:rPr>
                <w:spacing w:val="-2"/>
                <w:sz w:val="16"/>
              </w:rPr>
              <w:t xml:space="preserve"> </w:t>
            </w:r>
            <w:r>
              <w:rPr>
                <w:sz w:val="16"/>
              </w:rPr>
              <w:t>OF</w:t>
            </w:r>
            <w:r>
              <w:rPr>
                <w:spacing w:val="-3"/>
                <w:sz w:val="16"/>
              </w:rPr>
              <w:t xml:space="preserve"> </w:t>
            </w:r>
            <w:r>
              <w:rPr>
                <w:spacing w:val="-2"/>
                <w:sz w:val="16"/>
              </w:rPr>
              <w:t>AGENCY/ORGANIZATION:</w:t>
            </w:r>
          </w:p>
          <w:p w14:paraId="36EAAF9B" w14:textId="77777777" w:rsidR="009E4632" w:rsidRDefault="009E4632" w:rsidP="002D4658">
            <w:pPr>
              <w:pStyle w:val="TableParagraph"/>
              <w:spacing w:before="1"/>
              <w:rPr>
                <w:sz w:val="16"/>
              </w:rPr>
            </w:pPr>
          </w:p>
          <w:p w14:paraId="645F8C2C" w14:textId="0450EA28" w:rsidR="009E4632" w:rsidRDefault="00155F3A" w:rsidP="002D4658">
            <w:pPr>
              <w:pStyle w:val="TableParagraph"/>
              <w:tabs>
                <w:tab w:val="left" w:pos="2286"/>
                <w:tab w:val="left" w:pos="2535"/>
              </w:tabs>
              <w:spacing w:line="183" w:lineRule="exact"/>
              <w:ind w:left="224"/>
              <w:rPr>
                <w:spacing w:val="-2"/>
                <w:sz w:val="16"/>
              </w:rPr>
            </w:pPr>
            <w:sdt>
              <w:sdtPr>
                <w:rPr>
                  <w:sz w:val="16"/>
                </w:rPr>
                <w:id w:val="-1479139863"/>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NOT</w:t>
            </w:r>
            <w:r w:rsidR="009E4632">
              <w:rPr>
                <w:spacing w:val="-4"/>
                <w:sz w:val="16"/>
              </w:rPr>
              <w:t xml:space="preserve"> </w:t>
            </w:r>
            <w:r w:rsidR="009E4632">
              <w:rPr>
                <w:sz w:val="16"/>
              </w:rPr>
              <w:t>FOR</w:t>
            </w:r>
            <w:r w:rsidR="009E4632">
              <w:rPr>
                <w:spacing w:val="-4"/>
                <w:sz w:val="16"/>
              </w:rPr>
              <w:t xml:space="preserve"> </w:t>
            </w:r>
            <w:r w:rsidR="009E4632">
              <w:rPr>
                <w:spacing w:val="-2"/>
                <w:sz w:val="16"/>
              </w:rPr>
              <w:t>PROFIT</w:t>
            </w:r>
          </w:p>
          <w:p w14:paraId="40915D09" w14:textId="77777777" w:rsidR="009E4632" w:rsidRDefault="00155F3A" w:rsidP="002D4658">
            <w:pPr>
              <w:pStyle w:val="TableParagraph"/>
              <w:tabs>
                <w:tab w:val="left" w:pos="2286"/>
                <w:tab w:val="left" w:pos="2535"/>
              </w:tabs>
              <w:spacing w:line="183" w:lineRule="exact"/>
              <w:ind w:left="224"/>
              <w:rPr>
                <w:sz w:val="16"/>
              </w:rPr>
            </w:pPr>
            <w:sdt>
              <w:sdtPr>
                <w:rPr>
                  <w:sz w:val="16"/>
                </w:rPr>
                <w:id w:val="-996805455"/>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FOR PROFIT </w:t>
            </w:r>
          </w:p>
          <w:p w14:paraId="23AAEF13" w14:textId="77777777" w:rsidR="009E4632" w:rsidRDefault="00155F3A" w:rsidP="002D4658">
            <w:pPr>
              <w:pStyle w:val="TableParagraph"/>
              <w:tabs>
                <w:tab w:val="left" w:pos="2286"/>
                <w:tab w:val="left" w:pos="2535"/>
              </w:tabs>
              <w:spacing w:line="183" w:lineRule="exact"/>
              <w:ind w:left="224"/>
              <w:rPr>
                <w:sz w:val="16"/>
              </w:rPr>
            </w:pPr>
            <w:sdt>
              <w:sdtPr>
                <w:rPr>
                  <w:sz w:val="16"/>
                </w:rPr>
                <w:id w:val="-1430660663"/>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PUBLIC</w:t>
            </w:r>
            <w:r w:rsidR="009E4632">
              <w:rPr>
                <w:spacing w:val="-9"/>
                <w:sz w:val="16"/>
              </w:rPr>
              <w:t xml:space="preserve"> </w:t>
            </w:r>
            <w:r w:rsidR="009E4632">
              <w:rPr>
                <w:sz w:val="16"/>
              </w:rPr>
              <w:t>OR</w:t>
            </w:r>
            <w:r w:rsidR="009E4632">
              <w:rPr>
                <w:spacing w:val="-6"/>
                <w:sz w:val="16"/>
              </w:rPr>
              <w:t xml:space="preserve"> </w:t>
            </w:r>
            <w:r w:rsidR="009E4632">
              <w:rPr>
                <w:sz w:val="16"/>
              </w:rPr>
              <w:t>LOCAL</w:t>
            </w:r>
            <w:r w:rsidR="009E4632">
              <w:rPr>
                <w:spacing w:val="-6"/>
                <w:sz w:val="16"/>
              </w:rPr>
              <w:t xml:space="preserve"> </w:t>
            </w:r>
            <w:r w:rsidR="009E4632">
              <w:rPr>
                <w:sz w:val="16"/>
              </w:rPr>
              <w:t>GOVERNMENT</w:t>
            </w:r>
          </w:p>
        </w:tc>
        <w:tc>
          <w:tcPr>
            <w:tcW w:w="5040" w:type="dxa"/>
            <w:tcBorders>
              <w:top w:val="single" w:sz="8" w:space="0" w:color="000000"/>
              <w:left w:val="single" w:sz="8" w:space="0" w:color="000000"/>
              <w:bottom w:val="single" w:sz="8" w:space="0" w:color="000000"/>
            </w:tcBorders>
          </w:tcPr>
          <w:p w14:paraId="6FA26658" w14:textId="77777777" w:rsidR="009E4632" w:rsidRDefault="009E4632" w:rsidP="002D4658">
            <w:pPr>
              <w:pStyle w:val="TableParagraph"/>
              <w:rPr>
                <w:rFonts w:ascii="Times New Roman"/>
                <w:sz w:val="16"/>
              </w:rPr>
            </w:pPr>
            <w:r>
              <w:rPr>
                <w:rFonts w:ascii="Times New Roman"/>
                <w:sz w:val="16"/>
              </w:rPr>
              <w:t xml:space="preserve"> </w:t>
            </w:r>
          </w:p>
          <w:p w14:paraId="443D31E2" w14:textId="00171C73" w:rsidR="009E4632" w:rsidRPr="00EF4405" w:rsidRDefault="009E4632" w:rsidP="00F36756">
            <w:pPr>
              <w:pStyle w:val="TableParagraph"/>
              <w:numPr>
                <w:ilvl w:val="0"/>
                <w:numId w:val="21"/>
              </w:numPr>
              <w:rPr>
                <w:rFonts w:ascii="Times New Roman"/>
                <w:sz w:val="16"/>
                <w:u w:val="single"/>
              </w:rPr>
            </w:pPr>
            <w:r>
              <w:rPr>
                <w:rFonts w:ascii="Times New Roman"/>
                <w:sz w:val="16"/>
              </w:rPr>
              <w:t xml:space="preserve">      </w:t>
            </w:r>
            <w:sdt>
              <w:sdtPr>
                <w:rPr>
                  <w:rFonts w:ascii="Times New Roman"/>
                  <w:sz w:val="16"/>
                </w:rPr>
                <w:id w:val="538793712"/>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rFonts w:ascii="Times New Roman"/>
                <w:sz w:val="16"/>
              </w:rPr>
              <w:t xml:space="preserve">   </w:t>
            </w:r>
            <w:r w:rsidRPr="00EF4405">
              <w:rPr>
                <w:rFonts w:ascii="Times New Roman"/>
                <w:sz w:val="16"/>
              </w:rPr>
              <w:t>Miami-Dade</w:t>
            </w:r>
            <w:r w:rsidRPr="00EF4405">
              <w:rPr>
                <w:rFonts w:ascii="Times New Roman"/>
                <w:sz w:val="16"/>
                <w:u w:val="single"/>
              </w:rPr>
              <w:t xml:space="preserve">                           </w:t>
            </w:r>
          </w:p>
          <w:p w14:paraId="7AAF84F0" w14:textId="32DBE9D3" w:rsidR="009E4632" w:rsidRPr="00EF4405" w:rsidRDefault="009E4632" w:rsidP="002D4658">
            <w:pPr>
              <w:pStyle w:val="TableParagraph"/>
              <w:ind w:left="333"/>
              <w:rPr>
                <w:rFonts w:ascii="Times New Roman"/>
                <w:sz w:val="16"/>
              </w:rPr>
            </w:pPr>
            <w:r w:rsidRPr="00EF4405">
              <w:rPr>
                <w:rFonts w:ascii="Times New Roman"/>
                <w:sz w:val="16"/>
              </w:rPr>
              <w:t xml:space="preserve">  </w:t>
            </w:r>
            <w:r>
              <w:rPr>
                <w:rFonts w:ascii="Times New Roman"/>
                <w:sz w:val="16"/>
              </w:rPr>
              <w:t xml:space="preserve">   </w:t>
            </w:r>
            <w:r w:rsidRPr="00EF4405">
              <w:rPr>
                <w:rFonts w:ascii="Times New Roman"/>
                <w:sz w:val="16"/>
              </w:rPr>
              <w:t xml:space="preserve"> </w:t>
            </w:r>
            <w:sdt>
              <w:sdtPr>
                <w:rPr>
                  <w:rFonts w:ascii="Times New Roman"/>
                  <w:sz w:val="16"/>
                </w:rPr>
                <w:id w:val="-981916784"/>
                <w14:checkbox>
                  <w14:checked w14:val="0"/>
                  <w14:checkedState w14:val="2612" w14:font="MS Gothic"/>
                  <w14:uncheckedState w14:val="2610" w14:font="MS Gothic"/>
                </w14:checkbox>
              </w:sdtPr>
              <w:sdtEndPr/>
              <w:sdtContent>
                <w:r w:rsidRPr="00EF4405">
                  <w:rPr>
                    <w:rFonts w:ascii="MS Gothic" w:eastAsia="MS Gothic" w:hAnsi="MS Gothic" w:hint="eastAsia"/>
                    <w:sz w:val="16"/>
                  </w:rPr>
                  <w:t>☐</w:t>
                </w:r>
              </w:sdtContent>
            </w:sdt>
            <w:r w:rsidRPr="00EF4405">
              <w:rPr>
                <w:rFonts w:ascii="Times New Roman"/>
                <w:sz w:val="16"/>
              </w:rPr>
              <w:t xml:space="preserve">   Monroe</w:t>
            </w:r>
          </w:p>
          <w:p w14:paraId="3A8BE339" w14:textId="77777777" w:rsidR="009E4632" w:rsidRDefault="009E4632" w:rsidP="002D4658">
            <w:pPr>
              <w:pStyle w:val="TableParagraph"/>
              <w:ind w:left="333"/>
              <w:rPr>
                <w:rFonts w:ascii="Times New Roman"/>
                <w:sz w:val="16"/>
              </w:rPr>
            </w:pPr>
          </w:p>
          <w:p w14:paraId="2398DB40" w14:textId="77777777" w:rsidR="009E4632" w:rsidRPr="001C2E92" w:rsidRDefault="009E4632" w:rsidP="002D4658">
            <w:pPr>
              <w:pStyle w:val="TableParagraph"/>
              <w:ind w:left="152"/>
              <w:rPr>
                <w:rFonts w:ascii="Times New Roman"/>
                <w:sz w:val="16"/>
              </w:rPr>
            </w:pPr>
            <w:r>
              <w:rPr>
                <w:rFonts w:ascii="Times New Roman"/>
                <w:sz w:val="16"/>
              </w:rPr>
              <w:t xml:space="preserve">  </w:t>
            </w:r>
          </w:p>
        </w:tc>
      </w:tr>
      <w:tr w:rsidR="009E4632" w14:paraId="2E81F061" w14:textId="77777777" w:rsidTr="009E4632">
        <w:trPr>
          <w:trHeight w:val="772"/>
        </w:trPr>
        <w:tc>
          <w:tcPr>
            <w:tcW w:w="10710" w:type="dxa"/>
            <w:gridSpan w:val="2"/>
            <w:tcBorders>
              <w:top w:val="single" w:sz="8" w:space="0" w:color="000000"/>
              <w:bottom w:val="single" w:sz="8" w:space="0" w:color="000000"/>
            </w:tcBorders>
          </w:tcPr>
          <w:p w14:paraId="7349A23B" w14:textId="42260C7E" w:rsidR="009E4632" w:rsidRPr="00BD3898" w:rsidRDefault="009E4632" w:rsidP="00F36756">
            <w:pPr>
              <w:pStyle w:val="TableParagraph"/>
              <w:numPr>
                <w:ilvl w:val="0"/>
                <w:numId w:val="21"/>
              </w:numPr>
              <w:tabs>
                <w:tab w:val="left" w:pos="2317"/>
                <w:tab w:val="left" w:pos="6849"/>
              </w:tabs>
              <w:spacing w:before="179"/>
              <w:rPr>
                <w:sz w:val="16"/>
              </w:rPr>
            </w:pPr>
            <w:r w:rsidRPr="00F86EDA">
              <w:rPr>
                <w:sz w:val="16"/>
              </w:rPr>
              <w:t xml:space="preserve">SERVICE(S) OFFERED:  Indicate which </w:t>
            </w:r>
            <w:r w:rsidR="00EE0C82">
              <w:rPr>
                <w:sz w:val="16"/>
              </w:rPr>
              <w:t>s</w:t>
            </w:r>
            <w:r w:rsidR="00EE0C82" w:rsidRPr="00F86EDA">
              <w:rPr>
                <w:sz w:val="16"/>
              </w:rPr>
              <w:t>ervices</w:t>
            </w:r>
            <w:r w:rsidRPr="00F86EDA">
              <w:rPr>
                <w:sz w:val="16"/>
              </w:rPr>
              <w:t xml:space="preserve"> you are </w:t>
            </w:r>
            <w:r w:rsidR="00EE0C82">
              <w:rPr>
                <w:sz w:val="16"/>
              </w:rPr>
              <w:t>intending on providing</w:t>
            </w:r>
            <w:r w:rsidRPr="0076680E">
              <w:rPr>
                <w:sz w:val="16"/>
              </w:rPr>
              <w:t>.</w:t>
            </w:r>
            <w:r>
              <w:rPr>
                <w:sz w:val="16"/>
                <w:highlight w:val="yellow"/>
              </w:rPr>
              <w:t xml:space="preserve"> </w:t>
            </w:r>
          </w:p>
          <w:p w14:paraId="6AE1A485" w14:textId="77777777" w:rsidR="009E4632" w:rsidRDefault="009E4632" w:rsidP="002D4658">
            <w:pPr>
              <w:pStyle w:val="TableParagraph"/>
              <w:tabs>
                <w:tab w:val="left" w:pos="2317"/>
                <w:tab w:val="left" w:pos="6849"/>
              </w:tabs>
              <w:spacing w:before="179"/>
              <w:rPr>
                <w:sz w:val="16"/>
              </w:rPr>
            </w:pPr>
            <w:r>
              <w:rPr>
                <w:sz w:val="16"/>
                <w:highlight w:val="yellow"/>
              </w:rPr>
              <w:t xml:space="preserve"> </w:t>
            </w:r>
          </w:p>
          <w:p w14:paraId="6D718284" w14:textId="0EAADE35" w:rsidR="009E4632" w:rsidRPr="00BD3898" w:rsidRDefault="00155F3A" w:rsidP="002D4658">
            <w:pPr>
              <w:pStyle w:val="TableParagraph"/>
              <w:tabs>
                <w:tab w:val="left" w:pos="2317"/>
                <w:tab w:val="left" w:pos="6849"/>
              </w:tabs>
              <w:ind w:left="333"/>
              <w:rPr>
                <w:sz w:val="16"/>
              </w:rPr>
            </w:pPr>
            <w:sdt>
              <w:sdtPr>
                <w:rPr>
                  <w:sz w:val="16"/>
                </w:rPr>
                <w:id w:val="463776961"/>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w:t>
            </w:r>
            <w:r w:rsidR="009E4632" w:rsidRPr="00BD3898">
              <w:rPr>
                <w:sz w:val="16"/>
              </w:rPr>
              <w:t>Caregiver Training / Support</w:t>
            </w:r>
            <w:r w:rsidR="009E4632">
              <w:rPr>
                <w:sz w:val="16"/>
              </w:rPr>
              <w:t xml:space="preserve">                      </w:t>
            </w:r>
            <w:sdt>
              <w:sdtPr>
                <w:rPr>
                  <w:sz w:val="16"/>
                </w:rPr>
                <w:id w:val="-573429644"/>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Home Delivered Meals                     </w:t>
            </w:r>
            <w:sdt>
              <w:sdtPr>
                <w:rPr>
                  <w:sz w:val="16"/>
                </w:rPr>
                <w:id w:val="-1209875340"/>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Specialized Adult Day Care</w:t>
            </w:r>
          </w:p>
          <w:p w14:paraId="36A8FA10" w14:textId="029AFB64" w:rsidR="009E4632" w:rsidRPr="00BD3898" w:rsidRDefault="00155F3A" w:rsidP="002D4658">
            <w:pPr>
              <w:pStyle w:val="TableParagraph"/>
              <w:tabs>
                <w:tab w:val="left" w:pos="2317"/>
                <w:tab w:val="left" w:pos="6849"/>
              </w:tabs>
              <w:ind w:left="333"/>
              <w:rPr>
                <w:sz w:val="16"/>
              </w:rPr>
            </w:pPr>
            <w:sdt>
              <w:sdtPr>
                <w:rPr>
                  <w:sz w:val="16"/>
                </w:rPr>
                <w:id w:val="1794630371"/>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w:t>
            </w:r>
            <w:r w:rsidR="009E4632" w:rsidRPr="00BD3898">
              <w:rPr>
                <w:sz w:val="16"/>
              </w:rPr>
              <w:t>Case Aide</w:t>
            </w:r>
            <w:r w:rsidR="009E4632">
              <w:rPr>
                <w:sz w:val="16"/>
              </w:rPr>
              <w:t xml:space="preserve">                                                   </w:t>
            </w:r>
            <w:sdt>
              <w:sdtPr>
                <w:rPr>
                  <w:sz w:val="16"/>
                </w:rPr>
                <w:id w:val="-2046050956"/>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Homemaker                         </w:t>
            </w:r>
            <w:r w:rsidR="007A6972">
              <w:rPr>
                <w:sz w:val="16"/>
              </w:rPr>
              <w:t xml:space="preserve"> </w:t>
            </w:r>
            <w:r w:rsidR="009E4632">
              <w:rPr>
                <w:sz w:val="16"/>
              </w:rPr>
              <w:t xml:space="preserve">           </w:t>
            </w:r>
            <w:sdt>
              <w:sdtPr>
                <w:rPr>
                  <w:sz w:val="16"/>
                </w:rPr>
                <w:id w:val="276840207"/>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Specialized Medical Equipment, Services, &amp; Supplies </w:t>
            </w:r>
          </w:p>
          <w:p w14:paraId="0B8E1840" w14:textId="530E5C84" w:rsidR="009E4632" w:rsidRPr="00BD3898" w:rsidRDefault="00155F3A" w:rsidP="002D4658">
            <w:pPr>
              <w:pStyle w:val="TableParagraph"/>
              <w:tabs>
                <w:tab w:val="left" w:pos="2317"/>
                <w:tab w:val="left" w:pos="6849"/>
              </w:tabs>
              <w:ind w:left="333"/>
              <w:rPr>
                <w:sz w:val="16"/>
              </w:rPr>
            </w:pPr>
            <w:sdt>
              <w:sdtPr>
                <w:rPr>
                  <w:sz w:val="16"/>
                </w:rPr>
                <w:id w:val="-704644627"/>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w:t>
            </w:r>
            <w:r w:rsidR="009E4632" w:rsidRPr="00BD3898">
              <w:rPr>
                <w:sz w:val="16"/>
              </w:rPr>
              <w:t>Case Management</w:t>
            </w:r>
            <w:r w:rsidR="009E4632">
              <w:rPr>
                <w:sz w:val="16"/>
              </w:rPr>
              <w:t xml:space="preserve">                                     </w:t>
            </w:r>
            <w:sdt>
              <w:sdtPr>
                <w:rPr>
                  <w:sz w:val="16"/>
                </w:rPr>
                <w:id w:val="-661010531"/>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Persona</w:t>
            </w:r>
            <w:r w:rsidR="0033452A">
              <w:rPr>
                <w:sz w:val="16"/>
              </w:rPr>
              <w:t>l</w:t>
            </w:r>
            <w:r w:rsidR="009E4632">
              <w:rPr>
                <w:sz w:val="16"/>
              </w:rPr>
              <w:t xml:space="preserve"> Care                                   </w:t>
            </w:r>
            <w:sdt>
              <w:sdtPr>
                <w:rPr>
                  <w:sz w:val="16"/>
                </w:rPr>
                <w:id w:val="545880629"/>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Transportation</w:t>
            </w:r>
          </w:p>
          <w:p w14:paraId="6544F9F5" w14:textId="4C1B578B" w:rsidR="009E4632" w:rsidRPr="00BD3898" w:rsidRDefault="00155F3A" w:rsidP="002D4658">
            <w:pPr>
              <w:pStyle w:val="TableParagraph"/>
              <w:tabs>
                <w:tab w:val="left" w:pos="2317"/>
                <w:tab w:val="left" w:pos="6849"/>
              </w:tabs>
              <w:ind w:left="333"/>
              <w:rPr>
                <w:sz w:val="16"/>
              </w:rPr>
            </w:pPr>
            <w:sdt>
              <w:sdtPr>
                <w:rPr>
                  <w:sz w:val="16"/>
                </w:rPr>
                <w:id w:val="1559746605"/>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w:t>
            </w:r>
            <w:r w:rsidR="009E4632" w:rsidRPr="00BD3898">
              <w:rPr>
                <w:sz w:val="16"/>
              </w:rPr>
              <w:t>Counseling (Gerontological)</w:t>
            </w:r>
            <w:r w:rsidR="009E4632">
              <w:rPr>
                <w:sz w:val="16"/>
              </w:rPr>
              <w:t xml:space="preserve">                       </w:t>
            </w:r>
            <w:sdt>
              <w:sdtPr>
                <w:rPr>
                  <w:sz w:val="16"/>
                </w:rPr>
                <w:id w:val="1360935563"/>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Respite Ca</w:t>
            </w:r>
            <w:r w:rsidR="007A6972">
              <w:rPr>
                <w:sz w:val="16"/>
              </w:rPr>
              <w:t>re</w:t>
            </w:r>
            <w:r w:rsidR="009E4632">
              <w:rPr>
                <w:sz w:val="16"/>
              </w:rPr>
              <w:t xml:space="preserve"> (Facility Based)</w:t>
            </w:r>
          </w:p>
          <w:p w14:paraId="22361A60" w14:textId="27233AD0" w:rsidR="009E4632" w:rsidRPr="00BD3898" w:rsidRDefault="00155F3A" w:rsidP="002D4658">
            <w:pPr>
              <w:pStyle w:val="TableParagraph"/>
              <w:tabs>
                <w:tab w:val="left" w:pos="2317"/>
                <w:tab w:val="left" w:pos="6849"/>
              </w:tabs>
              <w:ind w:left="333"/>
              <w:rPr>
                <w:sz w:val="16"/>
              </w:rPr>
            </w:pPr>
            <w:sdt>
              <w:sdtPr>
                <w:rPr>
                  <w:sz w:val="16"/>
                </w:rPr>
                <w:id w:val="407974070"/>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w:t>
            </w:r>
            <w:r w:rsidR="009E4632" w:rsidRPr="00BD3898">
              <w:rPr>
                <w:sz w:val="16"/>
              </w:rPr>
              <w:t>Education / Training</w:t>
            </w:r>
            <w:r w:rsidR="009E4632">
              <w:rPr>
                <w:sz w:val="16"/>
              </w:rPr>
              <w:t xml:space="preserve">                      </w:t>
            </w:r>
            <w:r w:rsidR="007A6972">
              <w:rPr>
                <w:sz w:val="16"/>
              </w:rPr>
              <w:t xml:space="preserve"> </w:t>
            </w:r>
            <w:r w:rsidR="009E4632">
              <w:rPr>
                <w:sz w:val="16"/>
              </w:rPr>
              <w:t xml:space="preserve">             </w:t>
            </w:r>
            <w:sdt>
              <w:sdtPr>
                <w:rPr>
                  <w:sz w:val="16"/>
                </w:rPr>
                <w:id w:val="1780214629"/>
                <w14:checkbox>
                  <w14:checked w14:val="0"/>
                  <w14:checkedState w14:val="2612" w14:font="MS Gothic"/>
                  <w14:uncheckedState w14:val="2610" w14:font="MS Gothic"/>
                </w14:checkbox>
              </w:sdtPr>
              <w:sdtEndPr/>
              <w:sdtContent>
                <w:r w:rsidR="009E4632">
                  <w:rPr>
                    <w:rFonts w:ascii="MS Gothic" w:eastAsia="MS Gothic" w:hAnsi="MS Gothic" w:hint="eastAsia"/>
                    <w:sz w:val="16"/>
                  </w:rPr>
                  <w:t>☐</w:t>
                </w:r>
              </w:sdtContent>
            </w:sdt>
            <w:r w:rsidR="009E4632">
              <w:rPr>
                <w:sz w:val="16"/>
              </w:rPr>
              <w:t xml:space="preserve">  Respite Ca</w:t>
            </w:r>
            <w:r w:rsidR="007A6972">
              <w:rPr>
                <w:sz w:val="16"/>
              </w:rPr>
              <w:t>re</w:t>
            </w:r>
            <w:r w:rsidR="009E4632">
              <w:rPr>
                <w:sz w:val="16"/>
              </w:rPr>
              <w:t xml:space="preserve"> (In-Home)</w:t>
            </w:r>
          </w:p>
          <w:p w14:paraId="109E9DB5" w14:textId="249C1492" w:rsidR="009E4632" w:rsidRPr="00BD3898" w:rsidRDefault="009E4632" w:rsidP="002D4658">
            <w:pPr>
              <w:pStyle w:val="TableParagraph"/>
              <w:tabs>
                <w:tab w:val="left" w:pos="2317"/>
                <w:tab w:val="left" w:pos="6849"/>
              </w:tabs>
              <w:ind w:left="333"/>
              <w:rPr>
                <w:sz w:val="16"/>
              </w:rPr>
            </w:pPr>
          </w:p>
          <w:p w14:paraId="3014F183" w14:textId="77777777" w:rsidR="009E4632" w:rsidRDefault="009E4632" w:rsidP="002D4658">
            <w:pPr>
              <w:pStyle w:val="TableParagraph"/>
              <w:tabs>
                <w:tab w:val="left" w:pos="2317"/>
                <w:tab w:val="left" w:pos="6849"/>
              </w:tabs>
              <w:ind w:left="333"/>
              <w:rPr>
                <w:sz w:val="16"/>
              </w:rPr>
            </w:pPr>
          </w:p>
        </w:tc>
      </w:tr>
      <w:tr w:rsidR="009E4632" w14:paraId="018CFC1E" w14:textId="77777777" w:rsidTr="009E4632">
        <w:trPr>
          <w:trHeight w:val="2198"/>
        </w:trPr>
        <w:tc>
          <w:tcPr>
            <w:tcW w:w="10710" w:type="dxa"/>
            <w:gridSpan w:val="2"/>
          </w:tcPr>
          <w:p w14:paraId="49EF7F25" w14:textId="77777777" w:rsidR="009E4632" w:rsidRDefault="009E4632" w:rsidP="002D4658">
            <w:pPr>
              <w:pStyle w:val="TableParagraph"/>
              <w:spacing w:before="176"/>
              <w:ind w:left="157"/>
              <w:rPr>
                <w:sz w:val="16"/>
              </w:rPr>
            </w:pPr>
            <w:r>
              <w:rPr>
                <w:sz w:val="16"/>
              </w:rPr>
              <w:t>7.</w:t>
            </w:r>
            <w:r>
              <w:rPr>
                <w:spacing w:val="37"/>
                <w:sz w:val="16"/>
              </w:rPr>
              <w:t xml:space="preserve"> </w:t>
            </w:r>
            <w:r>
              <w:rPr>
                <w:sz w:val="16"/>
              </w:rPr>
              <w:t>CERTIFICATION</w:t>
            </w:r>
            <w:r>
              <w:rPr>
                <w:spacing w:val="-7"/>
                <w:sz w:val="16"/>
              </w:rPr>
              <w:t xml:space="preserve"> </w:t>
            </w:r>
            <w:r>
              <w:rPr>
                <w:sz w:val="16"/>
              </w:rPr>
              <w:t>BY</w:t>
            </w:r>
            <w:r>
              <w:rPr>
                <w:spacing w:val="-5"/>
                <w:sz w:val="16"/>
              </w:rPr>
              <w:t xml:space="preserve"> </w:t>
            </w:r>
            <w:r>
              <w:rPr>
                <w:sz w:val="16"/>
              </w:rPr>
              <w:t>AUTHORIZED</w:t>
            </w:r>
            <w:r>
              <w:rPr>
                <w:spacing w:val="-7"/>
                <w:sz w:val="16"/>
              </w:rPr>
              <w:t xml:space="preserve"> </w:t>
            </w:r>
            <w:r>
              <w:rPr>
                <w:sz w:val="16"/>
              </w:rPr>
              <w:t>AGENCY</w:t>
            </w:r>
            <w:r>
              <w:rPr>
                <w:spacing w:val="-5"/>
                <w:sz w:val="16"/>
              </w:rPr>
              <w:t xml:space="preserve"> </w:t>
            </w:r>
            <w:r>
              <w:rPr>
                <w:spacing w:val="-2"/>
                <w:sz w:val="16"/>
              </w:rPr>
              <w:t>OFFICER:</w:t>
            </w:r>
          </w:p>
          <w:p w14:paraId="03ED9A58" w14:textId="32EDA455" w:rsidR="009E4632" w:rsidRDefault="009E4632" w:rsidP="002D4658">
            <w:pPr>
              <w:pStyle w:val="TableParagraph"/>
              <w:spacing w:before="183"/>
              <w:ind w:left="157" w:right="121"/>
              <w:rPr>
                <w:sz w:val="16"/>
              </w:rPr>
            </w:pPr>
            <w:r>
              <w:rPr>
                <w:sz w:val="16"/>
              </w:rPr>
              <w:t>I hereby</w:t>
            </w:r>
            <w:r>
              <w:rPr>
                <w:spacing w:val="-2"/>
                <w:sz w:val="16"/>
              </w:rPr>
              <w:t xml:space="preserve"> </w:t>
            </w:r>
            <w:r>
              <w:rPr>
                <w:sz w:val="16"/>
              </w:rPr>
              <w:t>certify</w:t>
            </w:r>
            <w:r>
              <w:rPr>
                <w:spacing w:val="-5"/>
                <w:sz w:val="16"/>
              </w:rPr>
              <w:t xml:space="preserve"> </w:t>
            </w:r>
            <w:r>
              <w:rPr>
                <w:sz w:val="16"/>
              </w:rPr>
              <w:t>that</w:t>
            </w:r>
            <w:r>
              <w:rPr>
                <w:spacing w:val="-3"/>
                <w:sz w:val="16"/>
              </w:rPr>
              <w:t xml:space="preserve"> </w:t>
            </w:r>
            <w:r>
              <w:rPr>
                <w:sz w:val="16"/>
              </w:rPr>
              <w:t>the</w:t>
            </w:r>
            <w:r>
              <w:rPr>
                <w:spacing w:val="-4"/>
                <w:sz w:val="16"/>
              </w:rPr>
              <w:t xml:space="preserve"> </w:t>
            </w:r>
            <w:r>
              <w:rPr>
                <w:sz w:val="16"/>
              </w:rPr>
              <w:t>contents</w:t>
            </w:r>
            <w:r>
              <w:rPr>
                <w:spacing w:val="-2"/>
                <w:sz w:val="16"/>
              </w:rPr>
              <w:t xml:space="preserve"> </w:t>
            </w:r>
            <w:r>
              <w:rPr>
                <w:sz w:val="16"/>
              </w:rPr>
              <w:t>of</w:t>
            </w:r>
            <w:r>
              <w:rPr>
                <w:spacing w:val="-3"/>
                <w:sz w:val="16"/>
              </w:rPr>
              <w:t xml:space="preserve"> </w:t>
            </w:r>
            <w:r>
              <w:rPr>
                <w:sz w:val="16"/>
              </w:rPr>
              <w:t>this document</w:t>
            </w:r>
            <w:r>
              <w:rPr>
                <w:spacing w:val="-3"/>
                <w:sz w:val="16"/>
              </w:rPr>
              <w:t xml:space="preserve"> </w:t>
            </w:r>
            <w:r>
              <w:rPr>
                <w:sz w:val="16"/>
              </w:rPr>
              <w:t>are</w:t>
            </w:r>
            <w:r>
              <w:rPr>
                <w:spacing w:val="-2"/>
                <w:sz w:val="16"/>
              </w:rPr>
              <w:t xml:space="preserve"> </w:t>
            </w:r>
            <w:r>
              <w:rPr>
                <w:sz w:val="16"/>
              </w:rPr>
              <w:t>true, accurate</w:t>
            </w:r>
            <w:r>
              <w:rPr>
                <w:spacing w:val="-7"/>
                <w:sz w:val="16"/>
              </w:rPr>
              <w:t xml:space="preserve"> </w:t>
            </w:r>
            <w:r>
              <w:rPr>
                <w:sz w:val="16"/>
              </w:rPr>
              <w:t>and</w:t>
            </w:r>
            <w:r>
              <w:rPr>
                <w:spacing w:val="-2"/>
                <w:sz w:val="16"/>
              </w:rPr>
              <w:t xml:space="preserve"> </w:t>
            </w:r>
            <w:r>
              <w:rPr>
                <w:sz w:val="16"/>
              </w:rPr>
              <w:t>complete</w:t>
            </w:r>
            <w:r>
              <w:rPr>
                <w:spacing w:val="-4"/>
                <w:sz w:val="16"/>
              </w:rPr>
              <w:t xml:space="preserve"> </w:t>
            </w:r>
            <w:r>
              <w:rPr>
                <w:sz w:val="16"/>
              </w:rPr>
              <w:t>statements.</w:t>
            </w:r>
            <w:r>
              <w:rPr>
                <w:spacing w:val="40"/>
                <w:sz w:val="16"/>
              </w:rPr>
              <w:t xml:space="preserve"> </w:t>
            </w:r>
            <w:r>
              <w:rPr>
                <w:sz w:val="16"/>
              </w:rPr>
              <w:t>I acknowledge</w:t>
            </w:r>
            <w:r>
              <w:rPr>
                <w:spacing w:val="-2"/>
                <w:sz w:val="16"/>
              </w:rPr>
              <w:t xml:space="preserve"> </w:t>
            </w:r>
            <w:r>
              <w:rPr>
                <w:sz w:val="16"/>
              </w:rPr>
              <w:t>that misrepresentation</w:t>
            </w:r>
            <w:r>
              <w:rPr>
                <w:spacing w:val="-2"/>
                <w:sz w:val="16"/>
              </w:rPr>
              <w:t xml:space="preserve"> </w:t>
            </w:r>
            <w:r>
              <w:rPr>
                <w:sz w:val="16"/>
              </w:rPr>
              <w:t>or falsification may result in the termination of financial assistance.</w:t>
            </w:r>
          </w:p>
          <w:p w14:paraId="4D46C4A9" w14:textId="77777777" w:rsidR="009E4632" w:rsidRDefault="009E4632" w:rsidP="002D4658">
            <w:pPr>
              <w:pStyle w:val="TableParagraph"/>
              <w:rPr>
                <w:sz w:val="16"/>
              </w:rPr>
            </w:pPr>
          </w:p>
          <w:p w14:paraId="2EF3650E" w14:textId="77777777" w:rsidR="009E4632" w:rsidRDefault="009E4632" w:rsidP="002D4658">
            <w:pPr>
              <w:pStyle w:val="TableParagraph"/>
              <w:spacing w:before="1"/>
              <w:rPr>
                <w:sz w:val="16"/>
              </w:rPr>
            </w:pPr>
          </w:p>
          <w:p w14:paraId="4A78A5DF" w14:textId="77777777" w:rsidR="009E4632" w:rsidRDefault="009E4632" w:rsidP="002D4658">
            <w:pPr>
              <w:pStyle w:val="TableParagraph"/>
              <w:tabs>
                <w:tab w:val="left" w:pos="3525"/>
                <w:tab w:val="left" w:pos="3561"/>
                <w:tab w:val="left" w:pos="4054"/>
                <w:tab w:val="left" w:pos="4376"/>
                <w:tab w:val="left" w:pos="8205"/>
                <w:tab w:val="left" w:pos="8267"/>
              </w:tabs>
              <w:spacing w:line="480" w:lineRule="auto"/>
              <w:ind w:left="157" w:right="3100" w:hanging="1"/>
              <w:rPr>
                <w:sz w:val="16"/>
              </w:rPr>
            </w:pPr>
            <w:r>
              <w:rPr>
                <w:sz w:val="16"/>
              </w:rPr>
              <w:t>Name:</w:t>
            </w:r>
            <w:r>
              <w:rPr>
                <w:spacing w:val="40"/>
                <w:sz w:val="16"/>
              </w:rPr>
              <w:t xml:space="preserve"> </w:t>
            </w:r>
            <w:r>
              <w:rPr>
                <w:sz w:val="16"/>
                <w:u w:val="single"/>
              </w:rPr>
              <w:tab/>
            </w:r>
            <w:r>
              <w:rPr>
                <w:sz w:val="16"/>
                <w:u w:val="single"/>
              </w:rPr>
              <w:tab/>
            </w:r>
            <w:r>
              <w:rPr>
                <w:sz w:val="16"/>
              </w:rPr>
              <w:tab/>
              <w:t xml:space="preserve">Signature: </w:t>
            </w:r>
            <w:r>
              <w:rPr>
                <w:sz w:val="16"/>
                <w:u w:val="single"/>
              </w:rPr>
              <w:tab/>
            </w:r>
            <w:r>
              <w:rPr>
                <w:sz w:val="16"/>
              </w:rPr>
              <w:t xml:space="preserve"> </w:t>
            </w:r>
          </w:p>
          <w:p w14:paraId="11804969" w14:textId="77777777" w:rsidR="009E4632" w:rsidRDefault="009E4632" w:rsidP="002D4658">
            <w:pPr>
              <w:pStyle w:val="TableParagraph"/>
              <w:tabs>
                <w:tab w:val="left" w:pos="3525"/>
                <w:tab w:val="left" w:pos="3561"/>
                <w:tab w:val="left" w:pos="4054"/>
                <w:tab w:val="left" w:pos="4376"/>
                <w:tab w:val="left" w:pos="8205"/>
                <w:tab w:val="left" w:pos="8267"/>
              </w:tabs>
              <w:spacing w:line="480" w:lineRule="auto"/>
              <w:ind w:left="157" w:right="3100" w:hanging="1"/>
              <w:rPr>
                <w:sz w:val="16"/>
              </w:rPr>
            </w:pPr>
            <w:r>
              <w:rPr>
                <w:sz w:val="16"/>
              </w:rPr>
              <w:t>Title:</w:t>
            </w:r>
            <w:r>
              <w:rPr>
                <w:spacing w:val="47"/>
                <w:sz w:val="16"/>
              </w:rPr>
              <w:t xml:space="preserve"> </w:t>
            </w:r>
            <w:r>
              <w:rPr>
                <w:sz w:val="16"/>
                <w:u w:val="single"/>
              </w:rPr>
              <w:tab/>
            </w:r>
            <w:r>
              <w:rPr>
                <w:sz w:val="16"/>
              </w:rPr>
              <w:tab/>
            </w:r>
            <w:r>
              <w:rPr>
                <w:sz w:val="16"/>
              </w:rPr>
              <w:tab/>
            </w:r>
            <w:r>
              <w:rPr>
                <w:sz w:val="16"/>
              </w:rPr>
              <w:tab/>
              <w:t xml:space="preserve">Date: </w:t>
            </w:r>
            <w:r>
              <w:rPr>
                <w:sz w:val="16"/>
                <w:u w:val="single"/>
              </w:rPr>
              <w:tab/>
            </w:r>
            <w:r>
              <w:rPr>
                <w:sz w:val="16"/>
                <w:u w:val="single"/>
              </w:rPr>
              <w:tab/>
            </w:r>
          </w:p>
        </w:tc>
      </w:tr>
    </w:tbl>
    <w:p w14:paraId="18B0BC81" w14:textId="77777777" w:rsidR="009E4632" w:rsidRDefault="009E4632" w:rsidP="009E4632">
      <w:pPr>
        <w:spacing w:line="480" w:lineRule="auto"/>
        <w:rPr>
          <w:sz w:val="16"/>
        </w:rPr>
      </w:pPr>
    </w:p>
    <w:bookmarkEnd w:id="0"/>
    <w:p w14:paraId="4F3C5DC8" w14:textId="77777777" w:rsidR="009E4632" w:rsidRDefault="009E4632" w:rsidP="009E4632">
      <w:pPr>
        <w:widowControl/>
        <w:autoSpaceDE/>
        <w:autoSpaceDN/>
        <w:spacing w:after="160" w:line="278" w:lineRule="auto"/>
        <w:rPr>
          <w:sz w:val="16"/>
        </w:rPr>
      </w:pPr>
      <w:r>
        <w:rPr>
          <w:sz w:val="16"/>
        </w:rPr>
        <w:br w:type="page"/>
      </w:r>
    </w:p>
    <w:p w14:paraId="5A701413" w14:textId="77777777" w:rsidR="00BC4A83" w:rsidRDefault="00BC4A83">
      <w:pPr>
        <w:pStyle w:val="Subtitle"/>
        <w:sectPr w:rsidR="00BC4A83" w:rsidSect="00567D35">
          <w:endnotePr>
            <w:numFmt w:val="decimal"/>
          </w:endnotePr>
          <w:pgSz w:w="12240" w:h="15840" w:code="1"/>
          <w:pgMar w:top="1440" w:right="1440" w:bottom="1440" w:left="1440" w:header="720" w:footer="1440" w:gutter="0"/>
          <w:cols w:space="720"/>
          <w:noEndnote/>
        </w:sectPr>
      </w:pPr>
    </w:p>
    <w:p w14:paraId="18BEFEE9" w14:textId="77777777" w:rsidR="00BC4A83" w:rsidRDefault="00BC4A83">
      <w:pPr>
        <w:pStyle w:val="Subtitle"/>
      </w:pPr>
    </w:p>
    <w:p w14:paraId="7245FA99" w14:textId="77777777" w:rsidR="00BC4A83" w:rsidRDefault="00BC4A83">
      <w:pPr>
        <w:rPr>
          <w:rFonts w:ascii="Arial" w:hAnsi="Arial" w:cs="Arial"/>
          <w:color w:val="FF0000"/>
          <w:sz w:val="20"/>
          <w:szCs w:val="20"/>
        </w:rPr>
      </w:pPr>
      <w:r>
        <w:rPr>
          <w:rFonts w:ascii="Arial" w:hAnsi="Arial" w:cs="Arial"/>
          <w:color w:val="FF0000"/>
        </w:rPr>
        <w:tab/>
      </w:r>
    </w:p>
    <w:p w14:paraId="01ABA424" w14:textId="77777777" w:rsidR="00BC4A83" w:rsidRDefault="00701BC0">
      <w:pPr>
        <w:jc w:val="center"/>
        <w:rPr>
          <w:rFonts w:ascii="Arial" w:hAnsi="Arial" w:cs="Arial"/>
          <w:b/>
          <w:bCs/>
          <w:sz w:val="40"/>
        </w:rPr>
      </w:pPr>
      <w:r>
        <w:rPr>
          <w:rFonts w:ascii="Arial" w:hAnsi="Arial" w:cs="Arial"/>
          <w:b/>
          <w:bCs/>
          <w:sz w:val="40"/>
        </w:rPr>
        <w:t>Alliance for Aging, Inc.</w:t>
      </w:r>
    </w:p>
    <w:p w14:paraId="30C4A390" w14:textId="2FC68221" w:rsidR="00BC4A83" w:rsidRDefault="00BC4A83">
      <w:pPr>
        <w:pStyle w:val="Title"/>
        <w:rPr>
          <w:sz w:val="32"/>
        </w:rPr>
      </w:pPr>
      <w:r>
        <w:rPr>
          <w:sz w:val="32"/>
        </w:rPr>
        <w:t>State General Revenue Programs</w:t>
      </w:r>
      <w:r w:rsidR="004F0BCE">
        <w:rPr>
          <w:sz w:val="32"/>
        </w:rPr>
        <w:t xml:space="preserve"> (</w:t>
      </w:r>
      <w:r w:rsidR="004851A8">
        <w:rPr>
          <w:sz w:val="32"/>
        </w:rPr>
        <w:t>ADI</w:t>
      </w:r>
      <w:r w:rsidR="004F0BCE">
        <w:rPr>
          <w:sz w:val="32"/>
        </w:rPr>
        <w:t>)</w:t>
      </w:r>
    </w:p>
    <w:p w14:paraId="02C3A4C9" w14:textId="5447BDB3" w:rsidR="00BC4A83" w:rsidRDefault="00BC4A83">
      <w:pPr>
        <w:pStyle w:val="Subtitle"/>
        <w:rPr>
          <w:sz w:val="32"/>
        </w:rPr>
      </w:pPr>
      <w:r>
        <w:rPr>
          <w:sz w:val="32"/>
        </w:rPr>
        <w:t xml:space="preserve">Service Provider </w:t>
      </w:r>
      <w:r w:rsidR="002B7CB6">
        <w:rPr>
          <w:sz w:val="32"/>
        </w:rPr>
        <w:t>Application</w:t>
      </w:r>
      <w:r w:rsidR="00600739">
        <w:rPr>
          <w:sz w:val="32"/>
        </w:rPr>
        <w:t xml:space="preserve"> (SPA)</w:t>
      </w:r>
      <w:r w:rsidR="00B06613">
        <w:rPr>
          <w:sz w:val="32"/>
        </w:rPr>
        <w:t xml:space="preserve"> </w:t>
      </w:r>
    </w:p>
    <w:p w14:paraId="498A6A57" w14:textId="77777777" w:rsidR="00BC4A83" w:rsidRDefault="00BC4A83">
      <w:pPr>
        <w:jc w:val="center"/>
        <w:rPr>
          <w:rFonts w:ascii="Arial" w:hAnsi="Arial" w:cs="Arial"/>
          <w:b/>
          <w:bCs/>
          <w:sz w:val="52"/>
        </w:rPr>
      </w:pPr>
    </w:p>
    <w:p w14:paraId="5E1E6FC8" w14:textId="77777777" w:rsidR="00BC4A83" w:rsidRDefault="00BC4A83">
      <w:pPr>
        <w:jc w:val="center"/>
        <w:rPr>
          <w:rFonts w:ascii="Arial" w:hAnsi="Arial" w:cs="Arial"/>
          <w:b/>
          <w:bCs/>
          <w:sz w:val="52"/>
        </w:rPr>
      </w:pPr>
    </w:p>
    <w:p w14:paraId="50B3463D" w14:textId="77777777" w:rsidR="00BC4A83" w:rsidRDefault="00BC4A83">
      <w:pPr>
        <w:jc w:val="center"/>
        <w:rPr>
          <w:rFonts w:ascii="Arial" w:hAnsi="Arial" w:cs="Arial"/>
          <w:b/>
          <w:bCs/>
          <w:sz w:val="52"/>
        </w:rPr>
      </w:pPr>
    </w:p>
    <w:p w14:paraId="089A724C" w14:textId="7D00439E" w:rsidR="00BC4A83" w:rsidRDefault="00BC4A83">
      <w:pPr>
        <w:jc w:val="center"/>
        <w:rPr>
          <w:rFonts w:ascii="Arial" w:hAnsi="Arial" w:cs="Arial"/>
          <w:b/>
          <w:bCs/>
          <w:sz w:val="48"/>
        </w:rPr>
      </w:pPr>
      <w:r>
        <w:rPr>
          <w:rFonts w:ascii="Arial" w:hAnsi="Arial" w:cs="Arial"/>
          <w:b/>
          <w:bCs/>
          <w:sz w:val="48"/>
        </w:rPr>
        <w:t>Section II. A.</w:t>
      </w:r>
      <w:r w:rsidR="009F68B4">
        <w:rPr>
          <w:rFonts w:ascii="Arial" w:hAnsi="Arial" w:cs="Arial"/>
          <w:b/>
          <w:bCs/>
          <w:sz w:val="48"/>
        </w:rPr>
        <w:t xml:space="preserve"> through V.A</w:t>
      </w:r>
      <w:r>
        <w:rPr>
          <w:rFonts w:ascii="Arial" w:hAnsi="Arial" w:cs="Arial"/>
          <w:b/>
          <w:bCs/>
          <w:sz w:val="48"/>
        </w:rPr>
        <w:t xml:space="preserve"> </w:t>
      </w:r>
    </w:p>
    <w:p w14:paraId="281F82CF" w14:textId="77777777" w:rsidR="00BC4A83" w:rsidRDefault="00BC4A83">
      <w:pPr>
        <w:pStyle w:val="Heading6"/>
      </w:pPr>
    </w:p>
    <w:p w14:paraId="5BEA17B0" w14:textId="523791C6" w:rsidR="00BC4A83" w:rsidRDefault="00BC4A83">
      <w:pPr>
        <w:pStyle w:val="Heading6"/>
      </w:pPr>
      <w:r>
        <w:t xml:space="preserve">Program Module </w:t>
      </w:r>
    </w:p>
    <w:p w14:paraId="3E9BA8A2" w14:textId="77777777" w:rsidR="00BC4A83" w:rsidRDefault="00BC4A83">
      <w:pPr>
        <w:jc w:val="center"/>
        <w:rPr>
          <w:rFonts w:ascii="Arial" w:hAnsi="Arial" w:cs="Arial"/>
          <w:b/>
          <w:bCs/>
          <w:sz w:val="72"/>
        </w:rPr>
      </w:pPr>
    </w:p>
    <w:p w14:paraId="74A125B1" w14:textId="77777777" w:rsidR="00BC4A83" w:rsidRDefault="00BC4A83"/>
    <w:p w14:paraId="652FE525" w14:textId="77777777" w:rsidR="00BC4A83" w:rsidRDefault="00BC4A83"/>
    <w:p w14:paraId="7976A15E" w14:textId="77777777" w:rsidR="00BC4A83" w:rsidRDefault="00BC4A83"/>
    <w:p w14:paraId="571986B0" w14:textId="77777777" w:rsidR="00BC4A83" w:rsidRDefault="00BC4A83"/>
    <w:p w14:paraId="0950EB60" w14:textId="77777777" w:rsidR="00BC4A83" w:rsidRDefault="00BC4A83">
      <w:pPr>
        <w:pStyle w:val="Header"/>
        <w:tabs>
          <w:tab w:val="clear" w:pos="4320"/>
          <w:tab w:val="clear" w:pos="8640"/>
        </w:tabs>
      </w:pPr>
    </w:p>
    <w:p w14:paraId="006288C3" w14:textId="77777777" w:rsidR="005B0953" w:rsidRDefault="005B0953">
      <w:pPr>
        <w:pStyle w:val="Header"/>
        <w:tabs>
          <w:tab w:val="clear" w:pos="4320"/>
          <w:tab w:val="clear" w:pos="8640"/>
        </w:tabs>
      </w:pPr>
    </w:p>
    <w:p w14:paraId="5F254DDF" w14:textId="77777777" w:rsidR="005B0953" w:rsidRDefault="005B0953">
      <w:pPr>
        <w:pStyle w:val="Header"/>
        <w:tabs>
          <w:tab w:val="clear" w:pos="4320"/>
          <w:tab w:val="clear" w:pos="8640"/>
        </w:tabs>
      </w:pPr>
    </w:p>
    <w:p w14:paraId="35294439" w14:textId="77777777" w:rsidR="005B0953" w:rsidRDefault="005B0953">
      <w:pPr>
        <w:pStyle w:val="Header"/>
        <w:tabs>
          <w:tab w:val="clear" w:pos="4320"/>
          <w:tab w:val="clear" w:pos="8640"/>
        </w:tabs>
      </w:pPr>
    </w:p>
    <w:p w14:paraId="0B2B0944" w14:textId="77777777" w:rsidR="005B0953" w:rsidRDefault="005B0953">
      <w:pPr>
        <w:pStyle w:val="Header"/>
        <w:tabs>
          <w:tab w:val="clear" w:pos="4320"/>
          <w:tab w:val="clear" w:pos="8640"/>
        </w:tabs>
      </w:pPr>
    </w:p>
    <w:p w14:paraId="0D0F1EEB" w14:textId="77777777" w:rsidR="005B0953" w:rsidRDefault="005B0953">
      <w:pPr>
        <w:pStyle w:val="Header"/>
        <w:tabs>
          <w:tab w:val="clear" w:pos="4320"/>
          <w:tab w:val="clear" w:pos="8640"/>
        </w:tabs>
      </w:pPr>
    </w:p>
    <w:p w14:paraId="1821CD1A" w14:textId="77777777" w:rsidR="005B0953" w:rsidRDefault="005B0953">
      <w:pPr>
        <w:pStyle w:val="Header"/>
        <w:tabs>
          <w:tab w:val="clear" w:pos="4320"/>
          <w:tab w:val="clear" w:pos="8640"/>
        </w:tabs>
      </w:pPr>
    </w:p>
    <w:p w14:paraId="63C62CF8" w14:textId="77777777" w:rsidR="00EB7397" w:rsidRDefault="00EB7397">
      <w:pPr>
        <w:pStyle w:val="Header"/>
        <w:tabs>
          <w:tab w:val="clear" w:pos="4320"/>
          <w:tab w:val="clear" w:pos="8640"/>
        </w:tabs>
      </w:pPr>
    </w:p>
    <w:p w14:paraId="44B80DB8" w14:textId="77777777" w:rsidR="00EB7397" w:rsidRDefault="00EB7397">
      <w:pPr>
        <w:pStyle w:val="Header"/>
        <w:tabs>
          <w:tab w:val="clear" w:pos="4320"/>
          <w:tab w:val="clear" w:pos="8640"/>
        </w:tabs>
      </w:pPr>
    </w:p>
    <w:p w14:paraId="63F32DB3" w14:textId="77777777" w:rsidR="00EB7397" w:rsidRDefault="00EB7397">
      <w:pPr>
        <w:pStyle w:val="Header"/>
        <w:tabs>
          <w:tab w:val="clear" w:pos="4320"/>
          <w:tab w:val="clear" w:pos="8640"/>
        </w:tabs>
      </w:pPr>
    </w:p>
    <w:p w14:paraId="032D0E6A" w14:textId="77777777" w:rsidR="00EB7397" w:rsidRDefault="00EB7397">
      <w:pPr>
        <w:pStyle w:val="Header"/>
        <w:tabs>
          <w:tab w:val="clear" w:pos="4320"/>
          <w:tab w:val="clear" w:pos="8640"/>
        </w:tabs>
      </w:pPr>
    </w:p>
    <w:p w14:paraId="728E9893" w14:textId="77777777" w:rsidR="00EB7397" w:rsidRDefault="00EB7397">
      <w:pPr>
        <w:pStyle w:val="Header"/>
        <w:tabs>
          <w:tab w:val="clear" w:pos="4320"/>
          <w:tab w:val="clear" w:pos="8640"/>
        </w:tabs>
      </w:pPr>
    </w:p>
    <w:p w14:paraId="638035B7" w14:textId="77777777" w:rsidR="00BC4A83" w:rsidRDefault="00BC4A83"/>
    <w:p w14:paraId="4899970E" w14:textId="77777777" w:rsidR="00BC4A83" w:rsidRDefault="00BC4A83" w:rsidP="00F371AA">
      <w:pPr>
        <w:jc w:val="center"/>
      </w:pPr>
    </w:p>
    <w:p w14:paraId="4744CB4D" w14:textId="77777777" w:rsidR="00B77670" w:rsidRDefault="00B77670" w:rsidP="00F371AA">
      <w:pPr>
        <w:jc w:val="center"/>
      </w:pPr>
    </w:p>
    <w:p w14:paraId="3538334C" w14:textId="77777777" w:rsidR="00BC4A83" w:rsidRDefault="00BC4A83"/>
    <w:p w14:paraId="4814BAC8" w14:textId="77777777" w:rsidR="00F94A92" w:rsidRDefault="00F94A92"/>
    <w:p w14:paraId="5E4E7221" w14:textId="77777777" w:rsidR="00F94A92" w:rsidRDefault="00F94A92"/>
    <w:p w14:paraId="027D5646" w14:textId="77777777" w:rsidR="00BC4A83" w:rsidRDefault="00BC4A83"/>
    <w:p w14:paraId="1D637FB1" w14:textId="77777777" w:rsidR="00052A4D" w:rsidRDefault="00052A4D"/>
    <w:p w14:paraId="0D266EFD" w14:textId="77777777" w:rsidR="00BC4A83" w:rsidRDefault="00BC4A83" w:rsidP="008D100B">
      <w:pPr>
        <w:jc w:val="both"/>
      </w:pPr>
    </w:p>
    <w:p w14:paraId="64D41DDA" w14:textId="77777777" w:rsidR="003000FE" w:rsidRDefault="003000FE">
      <w:pPr>
        <w:widowControl/>
        <w:autoSpaceDE/>
        <w:autoSpaceDN/>
        <w:adjustRightInd/>
        <w:rPr>
          <w:rFonts w:ascii="Arial" w:hAnsi="Arial" w:cs="Arial"/>
          <w:b/>
          <w:bCs/>
          <w:sz w:val="22"/>
          <w:szCs w:val="22"/>
        </w:rPr>
      </w:pPr>
      <w:r>
        <w:rPr>
          <w:sz w:val="22"/>
          <w:szCs w:val="22"/>
        </w:rPr>
        <w:br w:type="page"/>
      </w:r>
    </w:p>
    <w:p w14:paraId="79DFFA41" w14:textId="6EBCCB65" w:rsidR="003000FE" w:rsidRPr="003000FE" w:rsidRDefault="009F68B4" w:rsidP="003000FE">
      <w:pPr>
        <w:widowControl/>
        <w:autoSpaceDE/>
        <w:autoSpaceDN/>
        <w:adjustRightInd/>
        <w:jc w:val="center"/>
        <w:rPr>
          <w:rFonts w:ascii="Arial" w:hAnsi="Arial" w:cs="Arial"/>
          <w:b/>
          <w:bCs/>
          <w:sz w:val="22"/>
          <w:szCs w:val="22"/>
        </w:rPr>
      </w:pPr>
      <w:r w:rsidRPr="003000FE">
        <w:rPr>
          <w:rFonts w:ascii="Arial" w:hAnsi="Arial" w:cs="Arial"/>
          <w:b/>
          <w:bCs/>
          <w:sz w:val="22"/>
          <w:szCs w:val="22"/>
        </w:rPr>
        <w:lastRenderedPageBreak/>
        <w:t>Section II.A – General Requirements</w:t>
      </w:r>
    </w:p>
    <w:p w14:paraId="203E262C" w14:textId="77777777" w:rsidR="003000FE" w:rsidRPr="003000FE" w:rsidRDefault="003000FE" w:rsidP="003000FE">
      <w:pPr>
        <w:widowControl/>
        <w:autoSpaceDE/>
        <w:autoSpaceDN/>
        <w:adjustRightInd/>
        <w:jc w:val="center"/>
        <w:rPr>
          <w:rFonts w:ascii="Arial" w:hAnsi="Arial" w:cs="Arial"/>
          <w:sz w:val="22"/>
          <w:szCs w:val="22"/>
        </w:rPr>
      </w:pPr>
    </w:p>
    <w:p w14:paraId="167CA78B" w14:textId="1E583AAC" w:rsidR="00DA0D90" w:rsidRPr="003000FE" w:rsidRDefault="00BC4A83" w:rsidP="003000FE">
      <w:pPr>
        <w:widowControl/>
        <w:autoSpaceDE/>
        <w:autoSpaceDN/>
        <w:adjustRightInd/>
        <w:rPr>
          <w:rFonts w:ascii="Arial" w:hAnsi="Arial" w:cs="Arial"/>
          <w:b/>
          <w:bCs/>
          <w:sz w:val="22"/>
          <w:szCs w:val="22"/>
        </w:rPr>
      </w:pPr>
      <w:r w:rsidRPr="003000FE">
        <w:rPr>
          <w:rFonts w:ascii="Arial" w:hAnsi="Arial" w:cs="Arial"/>
          <w:b/>
          <w:bCs/>
          <w:sz w:val="22"/>
          <w:szCs w:val="22"/>
        </w:rPr>
        <w:t>II.A</w:t>
      </w:r>
      <w:r w:rsidR="00111B78" w:rsidRPr="003000FE">
        <w:rPr>
          <w:rFonts w:ascii="Arial" w:hAnsi="Arial" w:cs="Arial"/>
          <w:b/>
          <w:bCs/>
          <w:sz w:val="22"/>
          <w:szCs w:val="22"/>
        </w:rPr>
        <w:t>.</w:t>
      </w:r>
      <w:r w:rsidR="00F27C8F" w:rsidRPr="003000FE">
        <w:rPr>
          <w:rFonts w:ascii="Arial" w:hAnsi="Arial" w:cs="Arial"/>
          <w:b/>
          <w:bCs/>
          <w:sz w:val="22"/>
          <w:szCs w:val="22"/>
        </w:rPr>
        <w:t>1</w:t>
      </w:r>
      <w:r w:rsidR="00485E70" w:rsidRPr="003000FE">
        <w:rPr>
          <w:rFonts w:ascii="Arial" w:hAnsi="Arial" w:cs="Arial"/>
          <w:b/>
          <w:bCs/>
          <w:sz w:val="22"/>
          <w:szCs w:val="22"/>
        </w:rPr>
        <w:t xml:space="preserve">. </w:t>
      </w:r>
      <w:r w:rsidR="00793A9F" w:rsidRPr="003000FE">
        <w:rPr>
          <w:rFonts w:ascii="Arial" w:hAnsi="Arial" w:cs="Arial"/>
          <w:b/>
          <w:bCs/>
          <w:sz w:val="22"/>
          <w:szCs w:val="22"/>
        </w:rPr>
        <w:t>A</w:t>
      </w:r>
      <w:r w:rsidR="00310A9E" w:rsidRPr="003000FE">
        <w:rPr>
          <w:rFonts w:ascii="Arial" w:hAnsi="Arial" w:cs="Arial"/>
          <w:b/>
          <w:bCs/>
          <w:sz w:val="22"/>
          <w:szCs w:val="22"/>
        </w:rPr>
        <w:t>lzheimer’s Disease Service System Countywide</w:t>
      </w:r>
    </w:p>
    <w:p w14:paraId="47344BD9" w14:textId="77777777" w:rsidR="002827CA" w:rsidRPr="001329B6" w:rsidRDefault="002827CA" w:rsidP="008D100B">
      <w:pPr>
        <w:jc w:val="both"/>
        <w:rPr>
          <w:rFonts w:ascii="Arial" w:hAnsi="Arial" w:cs="Arial"/>
          <w:sz w:val="22"/>
          <w:szCs w:val="22"/>
        </w:rPr>
      </w:pPr>
    </w:p>
    <w:p w14:paraId="780138F9" w14:textId="10D6A689" w:rsidR="00A019C8" w:rsidRPr="003000FE" w:rsidRDefault="00600739" w:rsidP="008D100B">
      <w:pPr>
        <w:ind w:left="360"/>
        <w:jc w:val="both"/>
        <w:rPr>
          <w:rFonts w:ascii="Arial" w:hAnsi="Arial" w:cs="Arial"/>
          <w:sz w:val="22"/>
          <w:szCs w:val="22"/>
        </w:rPr>
      </w:pPr>
      <w:r w:rsidRPr="003000FE">
        <w:rPr>
          <w:rFonts w:ascii="Arial" w:hAnsi="Arial" w:cs="Arial"/>
          <w:sz w:val="22"/>
          <w:szCs w:val="22"/>
        </w:rPr>
        <w:t xml:space="preserve">Alzheimer’s Disease Initiative (ADI) </w:t>
      </w:r>
      <w:r w:rsidR="00F27D3B" w:rsidRPr="003000FE">
        <w:rPr>
          <w:rFonts w:ascii="Arial" w:hAnsi="Arial" w:cs="Arial"/>
          <w:sz w:val="22"/>
          <w:szCs w:val="22"/>
        </w:rPr>
        <w:t xml:space="preserve">Agencies must accept Aging and Disability Resource Center (ADRC) referrals and provide case management and services on a countywide basis for all eligible consumers residing in the specific county.   </w:t>
      </w:r>
    </w:p>
    <w:p w14:paraId="598944F0" w14:textId="77777777" w:rsidR="00A019C8" w:rsidRPr="003000FE" w:rsidRDefault="00A019C8" w:rsidP="008D100B">
      <w:pPr>
        <w:ind w:left="360"/>
        <w:jc w:val="both"/>
        <w:rPr>
          <w:rFonts w:ascii="Arial" w:hAnsi="Arial" w:cs="Arial"/>
          <w:sz w:val="22"/>
          <w:szCs w:val="22"/>
        </w:rPr>
      </w:pPr>
    </w:p>
    <w:p w14:paraId="3C4EA131" w14:textId="45325D9F" w:rsidR="00F27D3B" w:rsidRPr="003000FE" w:rsidRDefault="00A019C8" w:rsidP="008D100B">
      <w:pPr>
        <w:ind w:left="360"/>
        <w:jc w:val="both"/>
        <w:rPr>
          <w:rFonts w:ascii="Arial" w:hAnsi="Arial" w:cs="Arial"/>
          <w:sz w:val="22"/>
          <w:szCs w:val="22"/>
        </w:rPr>
      </w:pPr>
      <w:r w:rsidRPr="003000FE">
        <w:rPr>
          <w:rFonts w:ascii="Arial" w:hAnsi="Arial" w:cs="Arial"/>
          <w:sz w:val="22"/>
          <w:szCs w:val="22"/>
        </w:rPr>
        <w:t>ADI Agency funding is contingent upon the bidder’s demonstrated ability to accept referrals and provide in-home and center-based ADI services (either directly or through subcontract) countywide to meet the needs of all eligible consumers residing in the specific county being bid.  In order to ensure countywide services, the ADI agency must be able to provide AD services directly or by managing a service system of providers through subcontracts</w:t>
      </w:r>
      <w:r w:rsidR="00293B02" w:rsidRPr="003000FE">
        <w:rPr>
          <w:rFonts w:ascii="Arial" w:hAnsi="Arial" w:cs="Arial"/>
          <w:sz w:val="22"/>
          <w:szCs w:val="22"/>
        </w:rPr>
        <w:t xml:space="preserve"> or a combination of both</w:t>
      </w:r>
      <w:r w:rsidRPr="003000FE">
        <w:rPr>
          <w:rFonts w:ascii="Arial" w:hAnsi="Arial" w:cs="Arial"/>
          <w:sz w:val="22"/>
          <w:szCs w:val="22"/>
        </w:rPr>
        <w:t>.</w:t>
      </w:r>
    </w:p>
    <w:p w14:paraId="2A3F3926" w14:textId="56802AC3" w:rsidR="000139C6" w:rsidRPr="003000FE" w:rsidRDefault="000139C6" w:rsidP="008D100B">
      <w:pPr>
        <w:ind w:left="360"/>
        <w:jc w:val="both"/>
        <w:rPr>
          <w:rFonts w:ascii="Arial" w:hAnsi="Arial" w:cs="Arial"/>
          <w:sz w:val="22"/>
          <w:szCs w:val="22"/>
        </w:rPr>
      </w:pPr>
    </w:p>
    <w:p w14:paraId="0DF57161" w14:textId="4A32FA18" w:rsidR="000139C6" w:rsidRPr="003000FE" w:rsidRDefault="000139C6" w:rsidP="008D100B">
      <w:pPr>
        <w:ind w:left="360"/>
        <w:jc w:val="both"/>
        <w:rPr>
          <w:rFonts w:ascii="Arial" w:hAnsi="Arial" w:cs="Arial"/>
          <w:color w:val="FF0000"/>
          <w:sz w:val="22"/>
          <w:szCs w:val="22"/>
        </w:rPr>
      </w:pPr>
      <w:bookmarkStart w:id="1" w:name="_Hlk16057129"/>
      <w:r w:rsidRPr="003000FE">
        <w:rPr>
          <w:rFonts w:ascii="Arial" w:hAnsi="Arial" w:cs="Arial"/>
          <w:sz w:val="22"/>
          <w:szCs w:val="22"/>
        </w:rPr>
        <w:t>The responses for the topics below should not exceed two (2) pages double spaced using a font size of at least 11 pt</w:t>
      </w:r>
      <w:r w:rsidR="00621415" w:rsidRPr="003000FE">
        <w:rPr>
          <w:rFonts w:ascii="Arial" w:hAnsi="Arial" w:cs="Arial"/>
          <w:sz w:val="22"/>
          <w:szCs w:val="22"/>
        </w:rPr>
        <w:t xml:space="preserve"> for each topic</w:t>
      </w:r>
      <w:r w:rsidR="0038759F" w:rsidRPr="003000FE">
        <w:rPr>
          <w:rFonts w:ascii="Arial" w:hAnsi="Arial" w:cs="Arial"/>
          <w:sz w:val="22"/>
          <w:szCs w:val="22"/>
        </w:rPr>
        <w:t xml:space="preserve">.  Responses must address every component of the question in full. </w:t>
      </w:r>
      <w:r w:rsidRPr="003000FE">
        <w:rPr>
          <w:rFonts w:ascii="Arial" w:hAnsi="Arial" w:cs="Arial"/>
          <w:sz w:val="22"/>
          <w:szCs w:val="22"/>
        </w:rPr>
        <w:t xml:space="preserve"> </w:t>
      </w:r>
    </w:p>
    <w:bookmarkEnd w:id="1"/>
    <w:p w14:paraId="2F8ABB14" w14:textId="5CF87C04" w:rsidR="00F27D3B" w:rsidRPr="001329B6" w:rsidRDefault="00F27D3B" w:rsidP="008D100B">
      <w:pPr>
        <w:tabs>
          <w:tab w:val="left" w:pos="-1440"/>
        </w:tabs>
        <w:ind w:left="720"/>
        <w:jc w:val="both"/>
        <w:rPr>
          <w:rFonts w:ascii="Arial" w:hAnsi="Arial" w:cs="Arial"/>
          <w:sz w:val="22"/>
          <w:szCs w:val="22"/>
        </w:rPr>
      </w:pPr>
    </w:p>
    <w:p w14:paraId="43BA7F5E" w14:textId="77777777" w:rsidR="003D129C" w:rsidRPr="001329B6" w:rsidRDefault="003D129C" w:rsidP="008D100B">
      <w:pPr>
        <w:tabs>
          <w:tab w:val="left" w:pos="-1440"/>
        </w:tabs>
        <w:ind w:left="720"/>
        <w:jc w:val="both"/>
        <w:rPr>
          <w:rFonts w:ascii="Arial" w:hAnsi="Arial" w:cs="Arial"/>
          <w:sz w:val="22"/>
          <w:szCs w:val="22"/>
        </w:rPr>
      </w:pPr>
    </w:p>
    <w:p w14:paraId="0298CF14" w14:textId="1EDE2B43" w:rsidR="00283C5F" w:rsidRPr="003000FE" w:rsidRDefault="0038759F" w:rsidP="00283C5F">
      <w:pPr>
        <w:pStyle w:val="ListParagraph"/>
        <w:numPr>
          <w:ilvl w:val="0"/>
          <w:numId w:val="34"/>
        </w:numPr>
        <w:tabs>
          <w:tab w:val="left" w:pos="-1440"/>
        </w:tabs>
        <w:jc w:val="both"/>
        <w:rPr>
          <w:rFonts w:ascii="Arial" w:hAnsi="Arial" w:cs="Arial"/>
          <w:sz w:val="22"/>
          <w:szCs w:val="22"/>
        </w:rPr>
      </w:pPr>
      <w:r w:rsidRPr="003000FE">
        <w:rPr>
          <w:rFonts w:ascii="Arial" w:hAnsi="Arial" w:cs="Arial"/>
          <w:sz w:val="22"/>
          <w:szCs w:val="22"/>
        </w:rPr>
        <w:t>Describe your agency’s ability to accept ADRC referrals and provide in</w:t>
      </w:r>
      <w:r w:rsidRPr="003000FE">
        <w:rPr>
          <w:rFonts w:ascii="Arial" w:hAnsi="Arial" w:cs="Arial"/>
          <w:sz w:val="22"/>
          <w:szCs w:val="22"/>
        </w:rPr>
        <w:noBreakHyphen/>
        <w:t>home and center</w:t>
      </w:r>
      <w:r w:rsidRPr="003000FE">
        <w:rPr>
          <w:rFonts w:ascii="Arial" w:hAnsi="Arial" w:cs="Arial"/>
          <w:sz w:val="22"/>
          <w:szCs w:val="22"/>
        </w:rPr>
        <w:noBreakHyphen/>
        <w:t>based ADI services countywide, including rural and hard</w:t>
      </w:r>
      <w:r w:rsidRPr="003000FE">
        <w:rPr>
          <w:rFonts w:ascii="Arial" w:hAnsi="Arial" w:cs="Arial"/>
          <w:sz w:val="22"/>
          <w:szCs w:val="22"/>
        </w:rPr>
        <w:noBreakHyphen/>
        <w:t>to</w:t>
      </w:r>
      <w:r w:rsidRPr="003000FE">
        <w:rPr>
          <w:rFonts w:ascii="Arial" w:hAnsi="Arial" w:cs="Arial"/>
          <w:sz w:val="22"/>
          <w:szCs w:val="22"/>
        </w:rPr>
        <w:noBreakHyphen/>
        <w:t xml:space="preserve">serve areas. In your response, detail the specific strategies, staffing models, and operational workflows your agency will use to ensure timely, equitable access to services. The response must also explain how your agency will </w:t>
      </w:r>
      <w:r w:rsidR="00187E20" w:rsidRPr="003000FE">
        <w:rPr>
          <w:rFonts w:ascii="Arial" w:hAnsi="Arial" w:cs="Arial"/>
          <w:sz w:val="22"/>
          <w:szCs w:val="22"/>
        </w:rPr>
        <w:t>review, manage,</w:t>
      </w:r>
      <w:r w:rsidRPr="003000FE">
        <w:rPr>
          <w:rFonts w:ascii="Arial" w:hAnsi="Arial" w:cs="Arial"/>
          <w:sz w:val="22"/>
          <w:szCs w:val="22"/>
        </w:rPr>
        <w:t xml:space="preserve"> and demonstrate service delivery outcomes, and how you</w:t>
      </w:r>
      <w:r w:rsidR="00187E20" w:rsidRPr="003000FE">
        <w:rPr>
          <w:rFonts w:ascii="Arial" w:hAnsi="Arial" w:cs="Arial"/>
          <w:sz w:val="22"/>
          <w:szCs w:val="22"/>
        </w:rPr>
        <w:t>r agency</w:t>
      </w:r>
      <w:r w:rsidRPr="003000FE">
        <w:rPr>
          <w:rFonts w:ascii="Arial" w:hAnsi="Arial" w:cs="Arial"/>
          <w:sz w:val="22"/>
          <w:szCs w:val="22"/>
        </w:rPr>
        <w:t xml:space="preserve"> will ensure adequate </w:t>
      </w:r>
      <w:r w:rsidR="00283C5F" w:rsidRPr="003000FE">
        <w:rPr>
          <w:rFonts w:ascii="Arial" w:hAnsi="Arial" w:cs="Arial"/>
          <w:sz w:val="22"/>
          <w:szCs w:val="22"/>
        </w:rPr>
        <w:t>staffing either</w:t>
      </w:r>
      <w:r w:rsidRPr="003000FE">
        <w:rPr>
          <w:rFonts w:ascii="Arial" w:hAnsi="Arial" w:cs="Arial"/>
          <w:sz w:val="22"/>
          <w:szCs w:val="22"/>
        </w:rPr>
        <w:t xml:space="preserve"> directly or through subcontractors—to meet the needs of all eligible consumers.</w:t>
      </w:r>
    </w:p>
    <w:p w14:paraId="64BE8411" w14:textId="77777777" w:rsidR="00283C5F" w:rsidRPr="003000FE" w:rsidRDefault="00283C5F" w:rsidP="00283C5F">
      <w:pPr>
        <w:pStyle w:val="ListParagraph"/>
        <w:tabs>
          <w:tab w:val="left" w:pos="-1440"/>
        </w:tabs>
        <w:jc w:val="both"/>
        <w:rPr>
          <w:rFonts w:ascii="Arial" w:hAnsi="Arial" w:cs="Arial"/>
          <w:sz w:val="22"/>
          <w:szCs w:val="22"/>
        </w:rPr>
      </w:pPr>
    </w:p>
    <w:p w14:paraId="7E5FA3E2" w14:textId="77777777" w:rsidR="00283C5F" w:rsidRPr="003000FE" w:rsidRDefault="00283C5F" w:rsidP="00283C5F">
      <w:pPr>
        <w:pStyle w:val="ListParagraph"/>
        <w:tabs>
          <w:tab w:val="left" w:pos="-1440"/>
        </w:tabs>
        <w:jc w:val="both"/>
        <w:rPr>
          <w:rFonts w:ascii="Arial" w:hAnsi="Arial" w:cs="Arial"/>
          <w:sz w:val="22"/>
          <w:szCs w:val="22"/>
        </w:rPr>
      </w:pPr>
    </w:p>
    <w:p w14:paraId="3C52BB18" w14:textId="77777777" w:rsidR="00283C5F" w:rsidRDefault="00283C5F" w:rsidP="00283C5F">
      <w:pPr>
        <w:pStyle w:val="ListParagraph"/>
        <w:tabs>
          <w:tab w:val="left" w:pos="-1440"/>
        </w:tabs>
        <w:jc w:val="both"/>
        <w:rPr>
          <w:rFonts w:ascii="Arial" w:hAnsi="Arial" w:cs="Arial"/>
          <w:sz w:val="22"/>
          <w:szCs w:val="22"/>
        </w:rPr>
      </w:pPr>
    </w:p>
    <w:p w14:paraId="7500B1BB" w14:textId="77777777" w:rsidR="003000FE" w:rsidRDefault="003000FE" w:rsidP="00283C5F">
      <w:pPr>
        <w:pStyle w:val="ListParagraph"/>
        <w:tabs>
          <w:tab w:val="left" w:pos="-1440"/>
        </w:tabs>
        <w:jc w:val="both"/>
        <w:rPr>
          <w:rFonts w:ascii="Arial" w:hAnsi="Arial" w:cs="Arial"/>
          <w:sz w:val="22"/>
          <w:szCs w:val="22"/>
        </w:rPr>
      </w:pPr>
    </w:p>
    <w:p w14:paraId="31F00070" w14:textId="77777777" w:rsidR="003000FE" w:rsidRPr="003000FE" w:rsidRDefault="003000FE" w:rsidP="00283C5F">
      <w:pPr>
        <w:pStyle w:val="ListParagraph"/>
        <w:tabs>
          <w:tab w:val="left" w:pos="-1440"/>
        </w:tabs>
        <w:jc w:val="both"/>
        <w:rPr>
          <w:rFonts w:ascii="Arial" w:hAnsi="Arial" w:cs="Arial"/>
          <w:sz w:val="22"/>
          <w:szCs w:val="22"/>
        </w:rPr>
      </w:pPr>
    </w:p>
    <w:p w14:paraId="030A0379" w14:textId="36737AF5" w:rsidR="00A019C8" w:rsidRPr="003000FE" w:rsidRDefault="00283C5F" w:rsidP="00283C5F">
      <w:pPr>
        <w:tabs>
          <w:tab w:val="left" w:pos="-1440"/>
        </w:tabs>
        <w:ind w:left="720" w:hanging="360"/>
        <w:jc w:val="both"/>
        <w:rPr>
          <w:rFonts w:ascii="Arial" w:hAnsi="Arial" w:cs="Arial"/>
          <w:sz w:val="22"/>
          <w:szCs w:val="22"/>
        </w:rPr>
      </w:pPr>
      <w:r w:rsidRPr="00397E67">
        <w:rPr>
          <w:rFonts w:ascii="Arial" w:hAnsi="Arial" w:cs="Arial"/>
          <w:b/>
          <w:bCs/>
          <w:sz w:val="22"/>
          <w:szCs w:val="22"/>
        </w:rPr>
        <w:t>b</w:t>
      </w:r>
      <w:r w:rsidRPr="003000FE">
        <w:rPr>
          <w:rFonts w:ascii="Arial" w:hAnsi="Arial" w:cs="Arial"/>
          <w:sz w:val="22"/>
          <w:szCs w:val="22"/>
        </w:rPr>
        <w:t xml:space="preserve">.  </w:t>
      </w:r>
      <w:bookmarkStart w:id="2" w:name="_Hlk221890041"/>
      <w:r w:rsidR="0038759F" w:rsidRPr="003000FE">
        <w:rPr>
          <w:rFonts w:ascii="Arial" w:hAnsi="Arial" w:cs="Arial"/>
          <w:sz w:val="22"/>
          <w:szCs w:val="22"/>
        </w:rPr>
        <w:t xml:space="preserve">Describe your agency’s approach to managing and overseeing a coordinated service network (direct service and/or subcontractors) to ensure consistent quality, compliance, and service delivery outcomes </w:t>
      </w:r>
      <w:r w:rsidR="00EE0C82">
        <w:rPr>
          <w:rFonts w:ascii="Arial" w:hAnsi="Arial" w:cs="Arial"/>
          <w:sz w:val="22"/>
          <w:szCs w:val="22"/>
        </w:rPr>
        <w:t>countywide</w:t>
      </w:r>
      <w:r w:rsidR="0038759F" w:rsidRPr="003000FE">
        <w:rPr>
          <w:rFonts w:ascii="Arial" w:hAnsi="Arial" w:cs="Arial"/>
          <w:sz w:val="22"/>
          <w:szCs w:val="22"/>
        </w:rPr>
        <w:t>. Include details on your quality assurance processes, subcontractor monitoring tools, corrective action protocols, and the data your agency will collect and analyze to evaluate network performance.</w:t>
      </w:r>
    </w:p>
    <w:bookmarkEnd w:id="2"/>
    <w:p w14:paraId="45FA73E4" w14:textId="6EEA022F" w:rsidR="00283C5F" w:rsidRPr="003000FE" w:rsidRDefault="00283C5F">
      <w:pPr>
        <w:widowControl/>
        <w:autoSpaceDE/>
        <w:autoSpaceDN/>
        <w:adjustRightInd/>
        <w:rPr>
          <w:rFonts w:ascii="Arial" w:hAnsi="Arial" w:cs="Arial"/>
          <w:sz w:val="22"/>
          <w:szCs w:val="22"/>
        </w:rPr>
      </w:pPr>
      <w:r w:rsidRPr="003000FE">
        <w:rPr>
          <w:rFonts w:ascii="Arial" w:hAnsi="Arial" w:cs="Arial"/>
          <w:sz w:val="22"/>
          <w:szCs w:val="22"/>
        </w:rPr>
        <w:br w:type="page"/>
      </w:r>
    </w:p>
    <w:p w14:paraId="6A1A8CCD" w14:textId="351D803A" w:rsidR="00BC4A83" w:rsidRPr="003000FE" w:rsidRDefault="00BC4A83" w:rsidP="00283C5F">
      <w:pPr>
        <w:widowControl/>
        <w:autoSpaceDE/>
        <w:autoSpaceDN/>
        <w:adjustRightInd/>
        <w:jc w:val="both"/>
        <w:rPr>
          <w:rFonts w:ascii="Arial" w:hAnsi="Arial" w:cs="Arial"/>
          <w:b/>
          <w:bCs/>
          <w:sz w:val="22"/>
          <w:szCs w:val="22"/>
        </w:rPr>
      </w:pPr>
      <w:r w:rsidRPr="003000FE">
        <w:rPr>
          <w:rFonts w:ascii="Arial" w:hAnsi="Arial" w:cs="Arial"/>
          <w:b/>
          <w:bCs/>
          <w:sz w:val="22"/>
          <w:szCs w:val="22"/>
        </w:rPr>
        <w:lastRenderedPageBreak/>
        <w:t>II.A.2.   Consumer Identification</w:t>
      </w:r>
      <w:r w:rsidR="00921516" w:rsidRPr="003000FE">
        <w:rPr>
          <w:rFonts w:ascii="Arial" w:hAnsi="Arial" w:cs="Arial"/>
          <w:b/>
          <w:bCs/>
          <w:sz w:val="22"/>
          <w:szCs w:val="22"/>
        </w:rPr>
        <w:t>, Referrals, and Fiscal Management</w:t>
      </w:r>
    </w:p>
    <w:p w14:paraId="17987775" w14:textId="77777777" w:rsidR="00F94A92" w:rsidRPr="003000FE" w:rsidRDefault="00F94A92"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right="720"/>
        <w:jc w:val="both"/>
        <w:rPr>
          <w:rFonts w:ascii="Arial" w:hAnsi="Arial" w:cs="Arial"/>
          <w:b/>
          <w:bCs/>
          <w:sz w:val="22"/>
          <w:szCs w:val="22"/>
        </w:rPr>
      </w:pPr>
    </w:p>
    <w:p w14:paraId="4F2B74F5" w14:textId="783D012A" w:rsidR="00F27D3B" w:rsidRPr="003000FE" w:rsidRDefault="00F27D3B" w:rsidP="008D100B">
      <w:pPr>
        <w:widowControl/>
        <w:autoSpaceDE/>
        <w:autoSpaceDN/>
        <w:adjustRightInd/>
        <w:ind w:left="360"/>
        <w:jc w:val="both"/>
        <w:rPr>
          <w:rFonts w:ascii="Arial" w:hAnsi="Arial" w:cs="Arial"/>
          <w:sz w:val="22"/>
          <w:szCs w:val="22"/>
        </w:rPr>
      </w:pPr>
      <w:r w:rsidRPr="003000FE">
        <w:rPr>
          <w:rFonts w:ascii="Arial" w:hAnsi="Arial" w:cs="Arial"/>
          <w:sz w:val="22"/>
          <w:szCs w:val="22"/>
        </w:rPr>
        <w:t xml:space="preserve">The ADRC and </w:t>
      </w:r>
      <w:r w:rsidR="004851A8" w:rsidRPr="003000FE">
        <w:rPr>
          <w:rFonts w:ascii="Arial" w:hAnsi="Arial" w:cs="Arial"/>
          <w:sz w:val="22"/>
          <w:szCs w:val="22"/>
        </w:rPr>
        <w:t>ADI</w:t>
      </w:r>
      <w:r w:rsidRPr="003000FE">
        <w:rPr>
          <w:rFonts w:ascii="Arial" w:hAnsi="Arial" w:cs="Arial"/>
          <w:sz w:val="22"/>
          <w:szCs w:val="22"/>
        </w:rPr>
        <w:t xml:space="preserve"> Agencies are charged with the responsibility to identify and inform </w:t>
      </w:r>
      <w:r w:rsidR="00AC443E" w:rsidRPr="003000FE">
        <w:rPr>
          <w:rFonts w:ascii="Arial" w:hAnsi="Arial" w:cs="Arial"/>
          <w:sz w:val="22"/>
          <w:szCs w:val="22"/>
        </w:rPr>
        <w:t xml:space="preserve">individuals with </w:t>
      </w:r>
      <w:r w:rsidR="000C12BF" w:rsidRPr="003000FE">
        <w:rPr>
          <w:rFonts w:ascii="Arial" w:hAnsi="Arial" w:cs="Arial"/>
          <w:sz w:val="22"/>
          <w:szCs w:val="22"/>
        </w:rPr>
        <w:t>Alzheimer’s</w:t>
      </w:r>
      <w:r w:rsidR="00283C5F" w:rsidRPr="003000FE">
        <w:rPr>
          <w:rFonts w:ascii="Arial" w:hAnsi="Arial" w:cs="Arial"/>
          <w:sz w:val="22"/>
          <w:szCs w:val="22"/>
        </w:rPr>
        <w:t xml:space="preserve"> Disease</w:t>
      </w:r>
      <w:r w:rsidR="000C12BF" w:rsidRPr="003000FE">
        <w:rPr>
          <w:rFonts w:ascii="Arial" w:hAnsi="Arial" w:cs="Arial"/>
          <w:sz w:val="22"/>
          <w:szCs w:val="22"/>
        </w:rPr>
        <w:t xml:space="preserve"> (</w:t>
      </w:r>
      <w:r w:rsidR="00AC443E" w:rsidRPr="003000FE">
        <w:rPr>
          <w:rFonts w:ascii="Arial" w:hAnsi="Arial" w:cs="Arial"/>
          <w:sz w:val="22"/>
          <w:szCs w:val="22"/>
        </w:rPr>
        <w:t>AD</w:t>
      </w:r>
      <w:r w:rsidR="000C12BF" w:rsidRPr="003000FE">
        <w:rPr>
          <w:rFonts w:ascii="Arial" w:hAnsi="Arial" w:cs="Arial"/>
          <w:sz w:val="22"/>
          <w:szCs w:val="22"/>
        </w:rPr>
        <w:t>)</w:t>
      </w:r>
      <w:r w:rsidR="00AC443E" w:rsidRPr="003000FE">
        <w:rPr>
          <w:rFonts w:ascii="Arial" w:hAnsi="Arial" w:cs="Arial"/>
          <w:sz w:val="22"/>
          <w:szCs w:val="22"/>
        </w:rPr>
        <w:t xml:space="preserve"> or related memory disorders </w:t>
      </w:r>
      <w:r w:rsidRPr="003000FE">
        <w:rPr>
          <w:rFonts w:ascii="Arial" w:hAnsi="Arial" w:cs="Arial"/>
          <w:sz w:val="22"/>
          <w:szCs w:val="22"/>
        </w:rPr>
        <w:t xml:space="preserve">and their caregivers of the range and availability of services.  This may be carried out in cooperation with church, civic, social, and medical organizations.  </w:t>
      </w:r>
    </w:p>
    <w:p w14:paraId="5132B059" w14:textId="77777777" w:rsidR="00F27D3B" w:rsidRPr="003000FE" w:rsidRDefault="00F27D3B" w:rsidP="008D100B">
      <w:pPr>
        <w:widowControl/>
        <w:autoSpaceDE/>
        <w:autoSpaceDN/>
        <w:adjustRightInd/>
        <w:ind w:left="360"/>
        <w:jc w:val="both"/>
        <w:rPr>
          <w:rFonts w:ascii="Arial" w:hAnsi="Arial" w:cs="Arial"/>
          <w:sz w:val="22"/>
          <w:szCs w:val="22"/>
        </w:rPr>
      </w:pPr>
    </w:p>
    <w:p w14:paraId="6ADD2D59" w14:textId="36B07ECB" w:rsidR="00870F73" w:rsidRPr="003000FE" w:rsidRDefault="004851A8" w:rsidP="008D100B">
      <w:pPr>
        <w:widowControl/>
        <w:autoSpaceDE/>
        <w:autoSpaceDN/>
        <w:adjustRightInd/>
        <w:ind w:left="360"/>
        <w:jc w:val="both"/>
        <w:rPr>
          <w:rFonts w:ascii="Arial" w:hAnsi="Arial" w:cs="Arial"/>
          <w:sz w:val="22"/>
          <w:szCs w:val="22"/>
        </w:rPr>
      </w:pPr>
      <w:r w:rsidRPr="003000FE">
        <w:rPr>
          <w:rFonts w:ascii="Arial" w:hAnsi="Arial" w:cs="Arial"/>
          <w:sz w:val="22"/>
          <w:szCs w:val="22"/>
        </w:rPr>
        <w:t>ADI</w:t>
      </w:r>
      <w:r w:rsidR="00F27D3B" w:rsidRPr="003000FE">
        <w:rPr>
          <w:rFonts w:ascii="Arial" w:hAnsi="Arial" w:cs="Arial"/>
          <w:sz w:val="22"/>
          <w:szCs w:val="22"/>
        </w:rPr>
        <w:t xml:space="preserve"> Agency staff </w:t>
      </w:r>
      <w:r w:rsidR="00D46AC1" w:rsidRPr="003000FE">
        <w:rPr>
          <w:rFonts w:ascii="Arial" w:hAnsi="Arial" w:cs="Arial"/>
          <w:sz w:val="22"/>
          <w:szCs w:val="22"/>
        </w:rPr>
        <w:t xml:space="preserve">are expected to </w:t>
      </w:r>
      <w:r w:rsidR="00F27D3B" w:rsidRPr="003000FE">
        <w:rPr>
          <w:rFonts w:ascii="Arial" w:hAnsi="Arial" w:cs="Arial"/>
          <w:sz w:val="22"/>
          <w:szCs w:val="22"/>
        </w:rPr>
        <w:t xml:space="preserve"> participate in local networks and consortiums where </w:t>
      </w:r>
      <w:r w:rsidR="00AC443E" w:rsidRPr="003000FE">
        <w:rPr>
          <w:rFonts w:ascii="Arial" w:hAnsi="Arial" w:cs="Arial"/>
          <w:sz w:val="22"/>
          <w:szCs w:val="22"/>
        </w:rPr>
        <w:t xml:space="preserve">Memory Disorder Clinics, </w:t>
      </w:r>
      <w:r w:rsidR="00F27D3B" w:rsidRPr="003000FE">
        <w:rPr>
          <w:rFonts w:ascii="Arial" w:hAnsi="Arial" w:cs="Arial"/>
          <w:sz w:val="22"/>
          <w:szCs w:val="22"/>
        </w:rPr>
        <w:t>hospital</w:t>
      </w:r>
      <w:r w:rsidR="00AC443E" w:rsidRPr="003000FE">
        <w:rPr>
          <w:rFonts w:ascii="Arial" w:hAnsi="Arial" w:cs="Arial"/>
          <w:sz w:val="22"/>
          <w:szCs w:val="22"/>
        </w:rPr>
        <w:t>s</w:t>
      </w:r>
      <w:r w:rsidR="00F27D3B" w:rsidRPr="003000FE">
        <w:rPr>
          <w:rFonts w:ascii="Arial" w:hAnsi="Arial" w:cs="Arial"/>
          <w:sz w:val="22"/>
          <w:szCs w:val="22"/>
        </w:rPr>
        <w:t xml:space="preserve">, home health, social and medical providers are represented, </w:t>
      </w:r>
      <w:r w:rsidR="00D46AC1" w:rsidRPr="003000FE">
        <w:rPr>
          <w:rFonts w:ascii="Arial" w:hAnsi="Arial" w:cs="Arial"/>
          <w:sz w:val="22"/>
          <w:szCs w:val="22"/>
        </w:rPr>
        <w:t xml:space="preserve">as these entities are key </w:t>
      </w:r>
      <w:r w:rsidR="00F27D3B" w:rsidRPr="003000FE">
        <w:rPr>
          <w:rFonts w:ascii="Arial" w:hAnsi="Arial" w:cs="Arial"/>
          <w:sz w:val="22"/>
          <w:szCs w:val="22"/>
        </w:rPr>
        <w:t>sources of referrals</w:t>
      </w:r>
      <w:r w:rsidR="00AC443E" w:rsidRPr="003000FE">
        <w:rPr>
          <w:rFonts w:ascii="Arial" w:hAnsi="Arial" w:cs="Arial"/>
          <w:sz w:val="22"/>
          <w:szCs w:val="22"/>
        </w:rPr>
        <w:t>.</w:t>
      </w:r>
      <w:r w:rsidR="00870F73" w:rsidRPr="003000FE">
        <w:rPr>
          <w:rFonts w:ascii="Arial" w:hAnsi="Arial" w:cs="Arial"/>
          <w:sz w:val="22"/>
          <w:szCs w:val="22"/>
        </w:rPr>
        <w:t xml:space="preserve"> </w:t>
      </w:r>
      <w:r w:rsidR="00D46AC1" w:rsidRPr="003000FE">
        <w:rPr>
          <w:rFonts w:ascii="Arial" w:hAnsi="Arial" w:cs="Arial"/>
          <w:sz w:val="22"/>
          <w:szCs w:val="22"/>
        </w:rPr>
        <w:t xml:space="preserve">Participation </w:t>
      </w:r>
      <w:r w:rsidR="003745E0" w:rsidRPr="003000FE">
        <w:rPr>
          <w:rFonts w:ascii="Arial" w:hAnsi="Arial" w:cs="Arial"/>
          <w:sz w:val="22"/>
          <w:szCs w:val="22"/>
        </w:rPr>
        <w:t>in</w:t>
      </w:r>
      <w:r w:rsidR="00283C5F" w:rsidRPr="003000FE">
        <w:rPr>
          <w:rFonts w:ascii="Arial" w:hAnsi="Arial" w:cs="Arial"/>
          <w:sz w:val="22"/>
          <w:szCs w:val="22"/>
        </w:rPr>
        <w:t xml:space="preserve"> </w:t>
      </w:r>
      <w:r w:rsidR="003745E0" w:rsidRPr="003000FE">
        <w:rPr>
          <w:rFonts w:ascii="Arial" w:hAnsi="Arial" w:cs="Arial"/>
          <w:sz w:val="22"/>
          <w:szCs w:val="22"/>
        </w:rPr>
        <w:t>the</w:t>
      </w:r>
      <w:r w:rsidR="00D46AC1" w:rsidRPr="003000FE">
        <w:rPr>
          <w:rFonts w:ascii="Arial" w:hAnsi="Arial" w:cs="Arial"/>
          <w:sz w:val="22"/>
          <w:szCs w:val="22"/>
        </w:rPr>
        <w:t xml:space="preserve"> engagement in the Dementia Care and Cure Initiative (DCCI) </w:t>
      </w:r>
      <w:r w:rsidR="0038759F" w:rsidRPr="003000FE">
        <w:rPr>
          <w:rFonts w:ascii="Arial" w:hAnsi="Arial" w:cs="Arial"/>
          <w:sz w:val="22"/>
          <w:szCs w:val="22"/>
        </w:rPr>
        <w:t xml:space="preserve">hosted by the </w:t>
      </w:r>
      <w:r w:rsidR="000C12BF" w:rsidRPr="003000FE">
        <w:rPr>
          <w:rFonts w:ascii="Arial" w:hAnsi="Arial" w:cs="Arial"/>
          <w:sz w:val="22"/>
          <w:szCs w:val="22"/>
        </w:rPr>
        <w:t>Department of Elder Affairs (DOEA)</w:t>
      </w:r>
      <w:r w:rsidR="0038759F" w:rsidRPr="003000FE">
        <w:rPr>
          <w:rFonts w:ascii="Arial" w:hAnsi="Arial" w:cs="Arial"/>
          <w:sz w:val="22"/>
          <w:szCs w:val="22"/>
        </w:rPr>
        <w:t xml:space="preserve"> and the Alliance for Aging</w:t>
      </w:r>
      <w:r w:rsidR="003745E0" w:rsidRPr="003000FE">
        <w:rPr>
          <w:rFonts w:ascii="Arial" w:hAnsi="Arial" w:cs="Arial"/>
          <w:sz w:val="22"/>
          <w:szCs w:val="22"/>
        </w:rPr>
        <w:t xml:space="preserve"> is also encouraged</w:t>
      </w:r>
      <w:r w:rsidR="0038759F" w:rsidRPr="003000FE">
        <w:rPr>
          <w:rFonts w:ascii="Arial" w:hAnsi="Arial" w:cs="Arial"/>
          <w:sz w:val="22"/>
          <w:szCs w:val="22"/>
        </w:rPr>
        <w:t>.</w:t>
      </w:r>
    </w:p>
    <w:p w14:paraId="1FA5DFF9" w14:textId="77777777" w:rsidR="00870F73" w:rsidRPr="003000FE" w:rsidRDefault="00870F73" w:rsidP="008D100B">
      <w:pPr>
        <w:widowControl/>
        <w:autoSpaceDE/>
        <w:autoSpaceDN/>
        <w:adjustRightInd/>
        <w:ind w:left="360"/>
        <w:jc w:val="both"/>
        <w:rPr>
          <w:rFonts w:ascii="Arial" w:hAnsi="Arial" w:cs="Arial"/>
          <w:sz w:val="22"/>
          <w:szCs w:val="22"/>
        </w:rPr>
      </w:pPr>
    </w:p>
    <w:p w14:paraId="242C5DE5" w14:textId="120D5555" w:rsidR="000139C6" w:rsidRPr="003000FE" w:rsidRDefault="00870F73" w:rsidP="008D100B">
      <w:pPr>
        <w:widowControl/>
        <w:autoSpaceDE/>
        <w:autoSpaceDN/>
        <w:adjustRightInd/>
        <w:ind w:left="360"/>
        <w:jc w:val="both"/>
        <w:rPr>
          <w:rFonts w:ascii="Arial" w:hAnsi="Arial" w:cs="Arial"/>
          <w:sz w:val="22"/>
          <w:szCs w:val="22"/>
        </w:rPr>
      </w:pPr>
      <w:r w:rsidRPr="003000FE">
        <w:rPr>
          <w:rFonts w:ascii="Arial" w:hAnsi="Arial" w:cs="Arial"/>
          <w:sz w:val="22"/>
          <w:szCs w:val="22"/>
        </w:rPr>
        <w:t>The intake process begins when an individual with AD or related memory disorders</w:t>
      </w:r>
      <w:r w:rsidR="00D46AC1" w:rsidRPr="003000FE">
        <w:rPr>
          <w:rFonts w:ascii="Arial" w:hAnsi="Arial" w:cs="Arial"/>
          <w:sz w:val="22"/>
          <w:szCs w:val="22"/>
        </w:rPr>
        <w:t>,</w:t>
      </w:r>
      <w:r w:rsidRPr="003000FE">
        <w:rPr>
          <w:rFonts w:ascii="Arial" w:hAnsi="Arial" w:cs="Arial"/>
          <w:sz w:val="22"/>
          <w:szCs w:val="22"/>
        </w:rPr>
        <w:t xml:space="preserve"> </w:t>
      </w:r>
      <w:r w:rsidR="00D46AC1" w:rsidRPr="003000FE">
        <w:rPr>
          <w:rFonts w:ascii="Arial" w:hAnsi="Arial" w:cs="Arial"/>
          <w:sz w:val="22"/>
          <w:szCs w:val="22"/>
        </w:rPr>
        <w:t>or</w:t>
      </w:r>
      <w:r w:rsidR="00283C5F" w:rsidRPr="003000FE">
        <w:rPr>
          <w:rFonts w:ascii="Arial" w:hAnsi="Arial" w:cs="Arial"/>
          <w:sz w:val="22"/>
          <w:szCs w:val="22"/>
        </w:rPr>
        <w:t xml:space="preserve"> </w:t>
      </w:r>
      <w:r w:rsidRPr="003000FE">
        <w:rPr>
          <w:rFonts w:ascii="Arial" w:hAnsi="Arial" w:cs="Arial"/>
          <w:sz w:val="22"/>
          <w:szCs w:val="22"/>
        </w:rPr>
        <w:t>their caregiver</w:t>
      </w:r>
      <w:r w:rsidR="00D46AC1" w:rsidRPr="003000FE">
        <w:rPr>
          <w:rFonts w:ascii="Arial" w:hAnsi="Arial" w:cs="Arial"/>
          <w:sz w:val="22"/>
          <w:szCs w:val="22"/>
        </w:rPr>
        <w:t>,</w:t>
      </w:r>
      <w:r w:rsidRPr="003000FE">
        <w:rPr>
          <w:rFonts w:ascii="Arial" w:hAnsi="Arial" w:cs="Arial"/>
          <w:sz w:val="22"/>
          <w:szCs w:val="22"/>
        </w:rPr>
        <w:t xml:space="preserve"> contact</w:t>
      </w:r>
      <w:r w:rsidR="00397E67">
        <w:rPr>
          <w:rFonts w:ascii="Arial" w:hAnsi="Arial" w:cs="Arial"/>
          <w:sz w:val="22"/>
          <w:szCs w:val="22"/>
        </w:rPr>
        <w:t>s</w:t>
      </w:r>
      <w:r w:rsidRPr="003000FE">
        <w:rPr>
          <w:rFonts w:ascii="Arial" w:hAnsi="Arial" w:cs="Arial"/>
          <w:sz w:val="22"/>
          <w:szCs w:val="22"/>
        </w:rPr>
        <w:t xml:space="preserve"> or is referred to the ADRC. ADI Agencies must refer all potential consumers in need of service to the ADRC for preliminary screening and intake.</w:t>
      </w:r>
    </w:p>
    <w:p w14:paraId="0319CAB9" w14:textId="77777777" w:rsidR="000139C6" w:rsidRPr="003000FE" w:rsidRDefault="000139C6" w:rsidP="008D100B">
      <w:pPr>
        <w:widowControl/>
        <w:autoSpaceDE/>
        <w:autoSpaceDN/>
        <w:adjustRightInd/>
        <w:ind w:left="360"/>
        <w:jc w:val="both"/>
        <w:rPr>
          <w:rFonts w:ascii="Arial" w:hAnsi="Arial" w:cs="Arial"/>
          <w:sz w:val="22"/>
          <w:szCs w:val="22"/>
        </w:rPr>
      </w:pPr>
    </w:p>
    <w:p w14:paraId="0669C40B" w14:textId="4009486B" w:rsidR="00621415" w:rsidRPr="003000FE" w:rsidRDefault="00621415" w:rsidP="008D100B">
      <w:pPr>
        <w:ind w:left="360"/>
        <w:jc w:val="both"/>
        <w:rPr>
          <w:rFonts w:ascii="Arial" w:hAnsi="Arial" w:cs="Arial"/>
          <w:color w:val="FF0000"/>
          <w:sz w:val="22"/>
          <w:szCs w:val="22"/>
        </w:rPr>
      </w:pPr>
      <w:r w:rsidRPr="003000FE">
        <w:rPr>
          <w:rFonts w:ascii="Arial" w:hAnsi="Arial" w:cs="Arial"/>
          <w:sz w:val="22"/>
          <w:szCs w:val="22"/>
        </w:rPr>
        <w:t xml:space="preserve">The responses for the topics below should not exceed two (2) pages double spaced using a font size of at least 11 pt for each topic. </w:t>
      </w:r>
      <w:r w:rsidR="00D46AC1" w:rsidRPr="003000FE">
        <w:rPr>
          <w:rFonts w:ascii="Arial" w:hAnsi="Arial" w:cs="Arial"/>
          <w:sz w:val="22"/>
          <w:szCs w:val="22"/>
        </w:rPr>
        <w:t>Each response must fully address every component of the question.</w:t>
      </w:r>
    </w:p>
    <w:p w14:paraId="20A41BE7" w14:textId="551AE040" w:rsidR="00F27D3B" w:rsidRPr="003000FE" w:rsidRDefault="00870F73" w:rsidP="008D100B">
      <w:pPr>
        <w:widowControl/>
        <w:autoSpaceDE/>
        <w:autoSpaceDN/>
        <w:adjustRightInd/>
        <w:ind w:left="360"/>
        <w:jc w:val="both"/>
        <w:rPr>
          <w:rFonts w:ascii="Arial" w:hAnsi="Arial" w:cs="Arial"/>
          <w:sz w:val="22"/>
          <w:szCs w:val="22"/>
        </w:rPr>
      </w:pPr>
      <w:r w:rsidRPr="003000FE">
        <w:rPr>
          <w:rFonts w:ascii="Arial" w:hAnsi="Arial" w:cs="Arial"/>
          <w:sz w:val="22"/>
          <w:szCs w:val="22"/>
        </w:rPr>
        <w:t xml:space="preserve"> </w:t>
      </w:r>
      <w:r w:rsidR="00F27D3B" w:rsidRPr="003000FE">
        <w:rPr>
          <w:rFonts w:ascii="Arial" w:hAnsi="Arial" w:cs="Arial"/>
          <w:sz w:val="22"/>
          <w:szCs w:val="22"/>
        </w:rPr>
        <w:t xml:space="preserve"> </w:t>
      </w:r>
    </w:p>
    <w:p w14:paraId="52CF3107" w14:textId="77777777" w:rsidR="00F27D3B" w:rsidRPr="003000FE" w:rsidRDefault="00F27D3B"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360" w:right="720" w:hanging="720"/>
        <w:jc w:val="both"/>
        <w:rPr>
          <w:rFonts w:ascii="Arial" w:hAnsi="Arial" w:cs="Arial"/>
          <w:b/>
          <w:bCs/>
          <w:sz w:val="22"/>
          <w:szCs w:val="22"/>
        </w:rPr>
      </w:pPr>
    </w:p>
    <w:p w14:paraId="7198B7A6" w14:textId="728ED79E" w:rsidR="00BC4A83" w:rsidRPr="003000FE" w:rsidRDefault="00D46AC1" w:rsidP="000C12BF">
      <w:pPr>
        <w:numPr>
          <w:ilvl w:val="0"/>
          <w:numId w:val="3"/>
        </w:numPr>
        <w:tabs>
          <w:tab w:val="clear" w:pos="360"/>
        </w:tabs>
        <w:ind w:left="720"/>
        <w:jc w:val="both"/>
        <w:rPr>
          <w:rFonts w:ascii="Arial" w:hAnsi="Arial" w:cs="Arial"/>
          <w:sz w:val="22"/>
          <w:szCs w:val="22"/>
        </w:rPr>
      </w:pPr>
      <w:r w:rsidRPr="003000FE">
        <w:rPr>
          <w:rFonts w:ascii="Arial" w:hAnsi="Arial" w:cs="Arial"/>
          <w:sz w:val="22"/>
          <w:szCs w:val="22"/>
        </w:rPr>
        <w:t>Describe the activities your agency will conduct, and the partnerships you will engage in, to identify and inform individuals with A</w:t>
      </w:r>
      <w:r w:rsidR="000C12BF" w:rsidRPr="003000FE">
        <w:rPr>
          <w:rFonts w:ascii="Arial" w:hAnsi="Arial" w:cs="Arial"/>
          <w:sz w:val="22"/>
          <w:szCs w:val="22"/>
        </w:rPr>
        <w:t>D</w:t>
      </w:r>
      <w:r w:rsidRPr="003000FE">
        <w:rPr>
          <w:rFonts w:ascii="Arial" w:hAnsi="Arial" w:cs="Arial"/>
          <w:sz w:val="22"/>
          <w:szCs w:val="22"/>
        </w:rPr>
        <w:t xml:space="preserve"> or related memory disorders and their caregivers about available services. Your response </w:t>
      </w:r>
      <w:r w:rsidR="00502E21">
        <w:rPr>
          <w:rFonts w:ascii="Arial" w:hAnsi="Arial" w:cs="Arial"/>
          <w:sz w:val="22"/>
          <w:szCs w:val="22"/>
        </w:rPr>
        <w:t>must</w:t>
      </w:r>
      <w:r w:rsidRPr="003000FE">
        <w:rPr>
          <w:rFonts w:ascii="Arial" w:hAnsi="Arial" w:cs="Arial"/>
          <w:sz w:val="22"/>
          <w:szCs w:val="22"/>
        </w:rPr>
        <w:t xml:space="preserve"> include your agency’s planned participation in Memory Disorder Clinic activities, outreach to hospitals and social and medical providers, and </w:t>
      </w:r>
      <w:r w:rsidR="003745E0" w:rsidRPr="003000FE">
        <w:rPr>
          <w:rFonts w:ascii="Arial" w:hAnsi="Arial" w:cs="Arial"/>
          <w:sz w:val="22"/>
          <w:szCs w:val="22"/>
        </w:rPr>
        <w:t xml:space="preserve">potential </w:t>
      </w:r>
      <w:r w:rsidRPr="003000FE">
        <w:rPr>
          <w:rFonts w:ascii="Arial" w:hAnsi="Arial" w:cs="Arial"/>
          <w:sz w:val="22"/>
          <w:szCs w:val="22"/>
        </w:rPr>
        <w:t xml:space="preserve">involvement in the Dementia Care and Cure Initiative hosted by the </w:t>
      </w:r>
      <w:r w:rsidR="000C12BF" w:rsidRPr="003000FE">
        <w:rPr>
          <w:rFonts w:ascii="Arial" w:hAnsi="Arial" w:cs="Arial"/>
          <w:sz w:val="22"/>
          <w:szCs w:val="22"/>
        </w:rPr>
        <w:t>DOEA</w:t>
      </w:r>
      <w:r w:rsidRPr="003000FE">
        <w:rPr>
          <w:rFonts w:ascii="Arial" w:hAnsi="Arial" w:cs="Arial"/>
          <w:sz w:val="22"/>
          <w:szCs w:val="22"/>
        </w:rPr>
        <w:t xml:space="preserve"> and the Alliance for Aging.</w:t>
      </w:r>
      <w:r w:rsidR="005D088B" w:rsidRPr="003000FE">
        <w:rPr>
          <w:rFonts w:ascii="Arial" w:hAnsi="Arial" w:cs="Arial"/>
          <w:sz w:val="22"/>
          <w:szCs w:val="22"/>
        </w:rPr>
        <w:t xml:space="preserve">  </w:t>
      </w:r>
    </w:p>
    <w:p w14:paraId="0ACA60E8" w14:textId="77777777" w:rsidR="00636CC4" w:rsidRPr="003000FE" w:rsidRDefault="00636CC4" w:rsidP="008D100B">
      <w:pPr>
        <w:ind w:left="360"/>
        <w:jc w:val="both"/>
        <w:rPr>
          <w:rFonts w:ascii="Arial" w:hAnsi="Arial" w:cs="Arial"/>
          <w:sz w:val="22"/>
          <w:szCs w:val="22"/>
        </w:rPr>
      </w:pPr>
    </w:p>
    <w:p w14:paraId="398E0EF3" w14:textId="77777777" w:rsidR="00870F73" w:rsidRPr="003000FE" w:rsidRDefault="00870F73" w:rsidP="008D100B">
      <w:pPr>
        <w:ind w:left="360"/>
        <w:jc w:val="both"/>
        <w:rPr>
          <w:rFonts w:ascii="Arial" w:hAnsi="Arial" w:cs="Arial"/>
          <w:sz w:val="22"/>
          <w:szCs w:val="22"/>
        </w:rPr>
      </w:pPr>
    </w:p>
    <w:p w14:paraId="149EBF94" w14:textId="77777777" w:rsidR="00283C5F" w:rsidRDefault="00283C5F" w:rsidP="008D100B">
      <w:pPr>
        <w:ind w:left="360"/>
        <w:jc w:val="both"/>
        <w:rPr>
          <w:rFonts w:ascii="Arial" w:hAnsi="Arial" w:cs="Arial"/>
          <w:sz w:val="22"/>
          <w:szCs w:val="22"/>
        </w:rPr>
      </w:pPr>
    </w:p>
    <w:p w14:paraId="729661BB" w14:textId="77777777" w:rsidR="003000FE" w:rsidRDefault="003000FE" w:rsidP="008D100B">
      <w:pPr>
        <w:ind w:left="360"/>
        <w:jc w:val="both"/>
        <w:rPr>
          <w:rFonts w:ascii="Arial" w:hAnsi="Arial" w:cs="Arial"/>
          <w:sz w:val="22"/>
          <w:szCs w:val="22"/>
        </w:rPr>
      </w:pPr>
    </w:p>
    <w:p w14:paraId="355B991A" w14:textId="77777777" w:rsidR="003000FE" w:rsidRDefault="003000FE" w:rsidP="008D100B">
      <w:pPr>
        <w:ind w:left="360"/>
        <w:jc w:val="both"/>
        <w:rPr>
          <w:rFonts w:ascii="Arial" w:hAnsi="Arial" w:cs="Arial"/>
          <w:sz w:val="22"/>
          <w:szCs w:val="22"/>
        </w:rPr>
      </w:pPr>
    </w:p>
    <w:p w14:paraId="4CFDE9F1" w14:textId="77777777" w:rsidR="003000FE" w:rsidRPr="003000FE" w:rsidRDefault="003000FE" w:rsidP="008D100B">
      <w:pPr>
        <w:ind w:left="360"/>
        <w:jc w:val="both"/>
        <w:rPr>
          <w:rFonts w:ascii="Arial" w:hAnsi="Arial" w:cs="Arial"/>
          <w:sz w:val="22"/>
          <w:szCs w:val="22"/>
        </w:rPr>
      </w:pPr>
    </w:p>
    <w:p w14:paraId="11347D78" w14:textId="77777777" w:rsidR="00283C5F" w:rsidRPr="003000FE" w:rsidRDefault="00283C5F" w:rsidP="008D100B">
      <w:pPr>
        <w:ind w:left="360"/>
        <w:jc w:val="both"/>
        <w:rPr>
          <w:rFonts w:ascii="Arial" w:hAnsi="Arial" w:cs="Arial"/>
          <w:sz w:val="22"/>
          <w:szCs w:val="22"/>
        </w:rPr>
      </w:pPr>
    </w:p>
    <w:p w14:paraId="118275D1" w14:textId="289228B8" w:rsidR="00870F73" w:rsidRPr="003000FE" w:rsidRDefault="00870F73" w:rsidP="00F36756">
      <w:pPr>
        <w:pStyle w:val="ListParagraph"/>
        <w:numPr>
          <w:ilvl w:val="0"/>
          <w:numId w:val="3"/>
        </w:numPr>
        <w:tabs>
          <w:tab w:val="clear" w:pos="360"/>
          <w:tab w:val="num" w:pos="720"/>
        </w:tabs>
        <w:ind w:left="720"/>
        <w:jc w:val="both"/>
        <w:rPr>
          <w:rFonts w:ascii="Arial" w:hAnsi="Arial" w:cs="Arial"/>
          <w:sz w:val="22"/>
          <w:szCs w:val="22"/>
        </w:rPr>
      </w:pPr>
      <w:r w:rsidRPr="003000FE">
        <w:rPr>
          <w:rFonts w:ascii="Arial" w:hAnsi="Arial" w:cs="Arial"/>
          <w:sz w:val="22"/>
          <w:szCs w:val="22"/>
        </w:rPr>
        <w:t>Describe your agency’s process for referral to the ADRC</w:t>
      </w:r>
      <w:r w:rsidR="00200622" w:rsidRPr="003000FE">
        <w:rPr>
          <w:rFonts w:ascii="Arial" w:hAnsi="Arial" w:cs="Arial"/>
          <w:sz w:val="22"/>
          <w:szCs w:val="22"/>
        </w:rPr>
        <w:t xml:space="preserve"> including the </w:t>
      </w:r>
      <w:r w:rsidRPr="003000FE">
        <w:rPr>
          <w:rFonts w:ascii="Arial" w:hAnsi="Arial" w:cs="Arial"/>
          <w:sz w:val="22"/>
          <w:szCs w:val="22"/>
        </w:rPr>
        <w:t xml:space="preserve">steps and criteria your agency will use to determine if </w:t>
      </w:r>
      <w:r w:rsidR="00200622" w:rsidRPr="003000FE">
        <w:rPr>
          <w:rFonts w:ascii="Arial" w:hAnsi="Arial" w:cs="Arial"/>
          <w:sz w:val="22"/>
          <w:szCs w:val="22"/>
        </w:rPr>
        <w:t>the referral is appropriate.</w:t>
      </w:r>
    </w:p>
    <w:p w14:paraId="27E64F8D" w14:textId="77777777" w:rsidR="00F94A92" w:rsidRPr="003000FE" w:rsidRDefault="00F94A92" w:rsidP="008D100B">
      <w:pPr>
        <w:ind w:left="360"/>
        <w:jc w:val="both"/>
        <w:rPr>
          <w:rFonts w:ascii="Arial" w:hAnsi="Arial" w:cs="Arial"/>
          <w:sz w:val="22"/>
          <w:szCs w:val="22"/>
        </w:rPr>
      </w:pPr>
    </w:p>
    <w:p w14:paraId="3493418D" w14:textId="77777777" w:rsidR="00AC443E" w:rsidRPr="003000FE" w:rsidRDefault="00AC443E" w:rsidP="008D100B">
      <w:pPr>
        <w:ind w:left="360"/>
        <w:jc w:val="both"/>
        <w:rPr>
          <w:rFonts w:ascii="Arial" w:hAnsi="Arial" w:cs="Arial"/>
          <w:sz w:val="22"/>
          <w:szCs w:val="22"/>
        </w:rPr>
      </w:pPr>
    </w:p>
    <w:p w14:paraId="10468136" w14:textId="77777777" w:rsidR="00AC443E" w:rsidRPr="003000FE" w:rsidRDefault="00AC443E" w:rsidP="008D100B">
      <w:pPr>
        <w:ind w:left="360"/>
        <w:jc w:val="both"/>
        <w:rPr>
          <w:rFonts w:ascii="Arial" w:hAnsi="Arial" w:cs="Arial"/>
          <w:sz w:val="22"/>
          <w:szCs w:val="22"/>
        </w:rPr>
      </w:pPr>
    </w:p>
    <w:p w14:paraId="6FCE47F7" w14:textId="77777777" w:rsidR="00283C5F" w:rsidRPr="003000FE" w:rsidRDefault="00283C5F" w:rsidP="008F67D4">
      <w:pPr>
        <w:pStyle w:val="ListParagraph"/>
        <w:ind w:left="9360"/>
        <w:jc w:val="both"/>
        <w:rPr>
          <w:rFonts w:ascii="Arial" w:hAnsi="Arial" w:cs="Arial"/>
          <w:sz w:val="22"/>
          <w:szCs w:val="22"/>
        </w:rPr>
      </w:pPr>
    </w:p>
    <w:p w14:paraId="713A16D8" w14:textId="77777777" w:rsidR="00283C5F" w:rsidRPr="003000FE" w:rsidRDefault="00283C5F" w:rsidP="008D100B">
      <w:pPr>
        <w:pStyle w:val="ListParagraph"/>
        <w:ind w:left="360"/>
        <w:jc w:val="both"/>
        <w:rPr>
          <w:rFonts w:ascii="Arial" w:hAnsi="Arial" w:cs="Arial"/>
          <w:sz w:val="22"/>
          <w:szCs w:val="22"/>
        </w:rPr>
      </w:pPr>
    </w:p>
    <w:p w14:paraId="6D3FA264" w14:textId="77777777" w:rsidR="00283C5F" w:rsidRPr="003000FE" w:rsidRDefault="00283C5F" w:rsidP="008D100B">
      <w:pPr>
        <w:pStyle w:val="ListParagraph"/>
        <w:ind w:left="360"/>
        <w:jc w:val="both"/>
        <w:rPr>
          <w:rFonts w:ascii="Arial" w:hAnsi="Arial" w:cs="Arial"/>
          <w:sz w:val="22"/>
          <w:szCs w:val="22"/>
        </w:rPr>
      </w:pPr>
    </w:p>
    <w:p w14:paraId="098EBFF8" w14:textId="77777777" w:rsidR="00283C5F" w:rsidRPr="003000FE" w:rsidRDefault="00283C5F" w:rsidP="008D100B">
      <w:pPr>
        <w:pStyle w:val="ListParagraph"/>
        <w:ind w:left="360"/>
        <w:jc w:val="both"/>
        <w:rPr>
          <w:rFonts w:ascii="Arial" w:hAnsi="Arial" w:cs="Arial"/>
          <w:sz w:val="22"/>
          <w:szCs w:val="22"/>
        </w:rPr>
      </w:pPr>
    </w:p>
    <w:p w14:paraId="3408A17D" w14:textId="77777777" w:rsidR="00283C5F" w:rsidRPr="003000FE" w:rsidRDefault="00283C5F" w:rsidP="008D100B">
      <w:pPr>
        <w:pStyle w:val="ListParagraph"/>
        <w:ind w:left="360"/>
        <w:jc w:val="both"/>
        <w:rPr>
          <w:rFonts w:ascii="Arial" w:hAnsi="Arial" w:cs="Arial"/>
          <w:sz w:val="22"/>
          <w:szCs w:val="22"/>
        </w:rPr>
      </w:pPr>
    </w:p>
    <w:p w14:paraId="32FE66DF" w14:textId="77777777" w:rsidR="00283C5F" w:rsidRDefault="00283C5F" w:rsidP="008D100B">
      <w:pPr>
        <w:pStyle w:val="ListParagraph"/>
        <w:ind w:left="360"/>
        <w:jc w:val="both"/>
        <w:rPr>
          <w:rFonts w:ascii="Arial" w:hAnsi="Arial" w:cs="Arial"/>
          <w:sz w:val="22"/>
          <w:szCs w:val="22"/>
        </w:rPr>
      </w:pPr>
    </w:p>
    <w:p w14:paraId="37583414" w14:textId="77777777" w:rsidR="003000FE" w:rsidRDefault="003000FE" w:rsidP="008D100B">
      <w:pPr>
        <w:pStyle w:val="ListParagraph"/>
        <w:ind w:left="360"/>
        <w:jc w:val="both"/>
        <w:rPr>
          <w:rFonts w:ascii="Arial" w:hAnsi="Arial" w:cs="Arial"/>
          <w:sz w:val="22"/>
          <w:szCs w:val="22"/>
        </w:rPr>
      </w:pPr>
    </w:p>
    <w:p w14:paraId="3874F839" w14:textId="77777777" w:rsidR="003000FE" w:rsidRDefault="003000FE" w:rsidP="008D100B">
      <w:pPr>
        <w:pStyle w:val="ListParagraph"/>
        <w:ind w:left="360"/>
        <w:jc w:val="both"/>
        <w:rPr>
          <w:rFonts w:ascii="Arial" w:hAnsi="Arial" w:cs="Arial"/>
          <w:sz w:val="22"/>
          <w:szCs w:val="22"/>
        </w:rPr>
      </w:pPr>
    </w:p>
    <w:p w14:paraId="0157F39E" w14:textId="77777777" w:rsidR="003000FE" w:rsidRDefault="003000FE" w:rsidP="008D100B">
      <w:pPr>
        <w:pStyle w:val="ListParagraph"/>
        <w:ind w:left="360"/>
        <w:jc w:val="both"/>
        <w:rPr>
          <w:rFonts w:ascii="Arial" w:hAnsi="Arial" w:cs="Arial"/>
          <w:sz w:val="22"/>
          <w:szCs w:val="22"/>
        </w:rPr>
      </w:pPr>
    </w:p>
    <w:p w14:paraId="13431D3A" w14:textId="77777777" w:rsidR="003000FE" w:rsidRDefault="003000FE" w:rsidP="008D100B">
      <w:pPr>
        <w:pStyle w:val="ListParagraph"/>
        <w:ind w:left="360"/>
        <w:jc w:val="both"/>
        <w:rPr>
          <w:rFonts w:ascii="Arial" w:hAnsi="Arial" w:cs="Arial"/>
          <w:sz w:val="22"/>
          <w:szCs w:val="22"/>
        </w:rPr>
      </w:pPr>
    </w:p>
    <w:p w14:paraId="5118DC25" w14:textId="77777777" w:rsidR="003000FE" w:rsidRPr="003000FE" w:rsidRDefault="003000FE" w:rsidP="008D100B">
      <w:pPr>
        <w:pStyle w:val="ListParagraph"/>
        <w:ind w:left="360"/>
        <w:jc w:val="both"/>
        <w:rPr>
          <w:rFonts w:ascii="Arial" w:hAnsi="Arial" w:cs="Arial"/>
          <w:sz w:val="22"/>
          <w:szCs w:val="22"/>
        </w:rPr>
      </w:pPr>
    </w:p>
    <w:p w14:paraId="4D4CC0C1" w14:textId="6105B505" w:rsidR="007A5EE3" w:rsidRPr="003000FE" w:rsidRDefault="0081738B" w:rsidP="008D100B">
      <w:pPr>
        <w:pStyle w:val="ListParagraph"/>
        <w:ind w:left="360"/>
        <w:jc w:val="both"/>
        <w:rPr>
          <w:rFonts w:ascii="Arial" w:hAnsi="Arial" w:cs="Arial"/>
          <w:sz w:val="22"/>
          <w:szCs w:val="22"/>
        </w:rPr>
      </w:pPr>
      <w:r w:rsidRPr="003000FE">
        <w:rPr>
          <w:rFonts w:ascii="Arial" w:hAnsi="Arial" w:cs="Arial"/>
          <w:sz w:val="22"/>
          <w:szCs w:val="22"/>
        </w:rPr>
        <w:lastRenderedPageBreak/>
        <w:t>T</w:t>
      </w:r>
      <w:r w:rsidR="00167212" w:rsidRPr="003000FE">
        <w:rPr>
          <w:rFonts w:ascii="Arial" w:hAnsi="Arial" w:cs="Arial"/>
          <w:sz w:val="22"/>
          <w:szCs w:val="22"/>
        </w:rPr>
        <w:t>o</w:t>
      </w:r>
      <w:r w:rsidRPr="003000FE">
        <w:rPr>
          <w:rFonts w:ascii="Arial" w:hAnsi="Arial" w:cs="Arial"/>
          <w:sz w:val="22"/>
          <w:szCs w:val="22"/>
        </w:rPr>
        <w:t xml:space="preserve"> begin providing services utilizing ADI f</w:t>
      </w:r>
      <w:r w:rsidR="00167212" w:rsidRPr="003000FE">
        <w:rPr>
          <w:rFonts w:ascii="Arial" w:hAnsi="Arial" w:cs="Arial"/>
          <w:sz w:val="22"/>
          <w:szCs w:val="22"/>
        </w:rPr>
        <w:t>u</w:t>
      </w:r>
      <w:r w:rsidRPr="003000FE">
        <w:rPr>
          <w:rFonts w:ascii="Arial" w:hAnsi="Arial" w:cs="Arial"/>
          <w:sz w:val="22"/>
          <w:szCs w:val="22"/>
        </w:rPr>
        <w:t>nding, an ADI Agenc</w:t>
      </w:r>
      <w:r w:rsidR="00167212" w:rsidRPr="003000FE">
        <w:rPr>
          <w:rFonts w:ascii="Arial" w:hAnsi="Arial" w:cs="Arial"/>
          <w:sz w:val="22"/>
          <w:szCs w:val="22"/>
        </w:rPr>
        <w:t>y</w:t>
      </w:r>
      <w:r w:rsidRPr="003000FE">
        <w:rPr>
          <w:rFonts w:ascii="Arial" w:hAnsi="Arial" w:cs="Arial"/>
          <w:sz w:val="22"/>
          <w:szCs w:val="22"/>
        </w:rPr>
        <w:t xml:space="preserve"> must request client referrals from </w:t>
      </w:r>
      <w:r w:rsidR="00200622" w:rsidRPr="003000FE">
        <w:rPr>
          <w:rFonts w:ascii="Arial" w:hAnsi="Arial" w:cs="Arial"/>
          <w:sz w:val="22"/>
          <w:szCs w:val="22"/>
        </w:rPr>
        <w:t xml:space="preserve">the </w:t>
      </w:r>
      <w:r w:rsidRPr="003000FE">
        <w:rPr>
          <w:rFonts w:ascii="Arial" w:hAnsi="Arial" w:cs="Arial"/>
          <w:sz w:val="22"/>
          <w:szCs w:val="22"/>
        </w:rPr>
        <w:t>ADRC</w:t>
      </w:r>
      <w:r w:rsidR="00167212" w:rsidRPr="003000FE">
        <w:rPr>
          <w:rFonts w:ascii="Arial" w:hAnsi="Arial" w:cs="Arial"/>
          <w:sz w:val="22"/>
          <w:szCs w:val="22"/>
        </w:rPr>
        <w:t>.</w:t>
      </w:r>
      <w:r w:rsidRPr="003000FE">
        <w:rPr>
          <w:rFonts w:ascii="Arial" w:hAnsi="Arial" w:cs="Arial"/>
          <w:sz w:val="22"/>
          <w:szCs w:val="22"/>
        </w:rPr>
        <w:t xml:space="preserve"> </w:t>
      </w:r>
    </w:p>
    <w:p w14:paraId="148B9624" w14:textId="77777777" w:rsidR="007A5EE3" w:rsidRPr="003000FE" w:rsidRDefault="007A5EE3" w:rsidP="008D100B">
      <w:pPr>
        <w:pStyle w:val="ListParagraph"/>
        <w:ind w:left="360"/>
        <w:jc w:val="both"/>
        <w:rPr>
          <w:rFonts w:ascii="Arial" w:hAnsi="Arial" w:cs="Arial"/>
          <w:sz w:val="22"/>
          <w:szCs w:val="22"/>
        </w:rPr>
      </w:pPr>
    </w:p>
    <w:p w14:paraId="5E0D2529" w14:textId="77777777" w:rsidR="001E5346" w:rsidRPr="003000FE" w:rsidRDefault="001E5346" w:rsidP="008D100B">
      <w:pPr>
        <w:ind w:left="360"/>
        <w:jc w:val="both"/>
        <w:rPr>
          <w:rFonts w:ascii="Arial" w:hAnsi="Arial" w:cs="Arial"/>
          <w:sz w:val="22"/>
          <w:szCs w:val="22"/>
        </w:rPr>
      </w:pPr>
    </w:p>
    <w:p w14:paraId="39578E9B" w14:textId="16C4024B" w:rsidR="00A770A9" w:rsidRPr="003000FE" w:rsidRDefault="00BC4A83" w:rsidP="00F36756">
      <w:pPr>
        <w:pStyle w:val="ListParagraph"/>
        <w:numPr>
          <w:ilvl w:val="0"/>
          <w:numId w:val="3"/>
        </w:numPr>
        <w:tabs>
          <w:tab w:val="clear" w:pos="360"/>
          <w:tab w:val="num" w:pos="720"/>
        </w:tabs>
        <w:ind w:left="720"/>
        <w:jc w:val="both"/>
        <w:rPr>
          <w:rFonts w:ascii="Arial" w:hAnsi="Arial" w:cs="Arial"/>
          <w:sz w:val="22"/>
          <w:szCs w:val="22"/>
        </w:rPr>
      </w:pPr>
      <w:r w:rsidRPr="003000FE">
        <w:rPr>
          <w:rFonts w:ascii="Arial" w:hAnsi="Arial" w:cs="Arial"/>
          <w:sz w:val="22"/>
          <w:szCs w:val="22"/>
        </w:rPr>
        <w:t xml:space="preserve">Describe </w:t>
      </w:r>
      <w:r w:rsidR="002E04CC" w:rsidRPr="003000FE">
        <w:rPr>
          <w:rFonts w:ascii="Arial" w:hAnsi="Arial" w:cs="Arial"/>
          <w:sz w:val="22"/>
          <w:szCs w:val="22"/>
        </w:rPr>
        <w:t>your agency’s procedures</w:t>
      </w:r>
      <w:r w:rsidRPr="003000FE">
        <w:rPr>
          <w:rFonts w:ascii="Arial" w:hAnsi="Arial" w:cs="Arial"/>
          <w:sz w:val="22"/>
          <w:szCs w:val="22"/>
        </w:rPr>
        <w:t xml:space="preserve"> </w:t>
      </w:r>
      <w:r w:rsidR="00D46AC1" w:rsidRPr="003000FE">
        <w:rPr>
          <w:rFonts w:ascii="Arial" w:hAnsi="Arial" w:cs="Arial"/>
          <w:sz w:val="22"/>
          <w:szCs w:val="22"/>
        </w:rPr>
        <w:t>for</w:t>
      </w:r>
      <w:r w:rsidRPr="003000FE">
        <w:rPr>
          <w:rFonts w:ascii="Arial" w:hAnsi="Arial" w:cs="Arial"/>
          <w:sz w:val="22"/>
          <w:szCs w:val="22"/>
        </w:rPr>
        <w:t xml:space="preserve"> </w:t>
      </w:r>
      <w:r w:rsidR="0038759F" w:rsidRPr="003000FE">
        <w:rPr>
          <w:rFonts w:ascii="Arial" w:hAnsi="Arial" w:cs="Arial"/>
          <w:sz w:val="22"/>
          <w:szCs w:val="22"/>
        </w:rPr>
        <w:t>review</w:t>
      </w:r>
      <w:r w:rsidR="00D46AC1" w:rsidRPr="003000FE">
        <w:rPr>
          <w:rFonts w:ascii="Arial" w:hAnsi="Arial" w:cs="Arial"/>
          <w:sz w:val="22"/>
          <w:szCs w:val="22"/>
        </w:rPr>
        <w:t>ing</w:t>
      </w:r>
      <w:r w:rsidR="0038759F" w:rsidRPr="003000FE">
        <w:rPr>
          <w:rFonts w:ascii="Arial" w:hAnsi="Arial" w:cs="Arial"/>
          <w:sz w:val="22"/>
          <w:szCs w:val="22"/>
        </w:rPr>
        <w:t xml:space="preserve"> your monthly </w:t>
      </w:r>
      <w:r w:rsidR="00D46AC1" w:rsidRPr="003000FE">
        <w:rPr>
          <w:rFonts w:ascii="Arial" w:hAnsi="Arial" w:cs="Arial"/>
          <w:sz w:val="22"/>
          <w:szCs w:val="22"/>
        </w:rPr>
        <w:t xml:space="preserve">ADI </w:t>
      </w:r>
      <w:r w:rsidR="0038759F" w:rsidRPr="003000FE">
        <w:rPr>
          <w:rFonts w:ascii="Arial" w:hAnsi="Arial" w:cs="Arial"/>
          <w:sz w:val="22"/>
          <w:szCs w:val="22"/>
        </w:rPr>
        <w:t xml:space="preserve">budget and </w:t>
      </w:r>
      <w:r w:rsidR="00882209" w:rsidRPr="003000FE">
        <w:rPr>
          <w:rFonts w:ascii="Arial" w:hAnsi="Arial" w:cs="Arial"/>
          <w:sz w:val="22"/>
          <w:szCs w:val="22"/>
        </w:rPr>
        <w:t>request</w:t>
      </w:r>
      <w:r w:rsidR="00D46AC1" w:rsidRPr="003000FE">
        <w:rPr>
          <w:rFonts w:ascii="Arial" w:hAnsi="Arial" w:cs="Arial"/>
          <w:sz w:val="22"/>
          <w:szCs w:val="22"/>
        </w:rPr>
        <w:t xml:space="preserve">ing </w:t>
      </w:r>
      <w:r w:rsidR="0038759F" w:rsidRPr="003000FE">
        <w:rPr>
          <w:rFonts w:ascii="Arial" w:hAnsi="Arial" w:cs="Arial"/>
          <w:sz w:val="22"/>
          <w:szCs w:val="22"/>
        </w:rPr>
        <w:t xml:space="preserve">timely </w:t>
      </w:r>
      <w:r w:rsidR="00167212" w:rsidRPr="003000FE">
        <w:rPr>
          <w:rFonts w:ascii="Arial" w:hAnsi="Arial" w:cs="Arial"/>
          <w:sz w:val="22"/>
          <w:szCs w:val="22"/>
        </w:rPr>
        <w:t xml:space="preserve">referrals </w:t>
      </w:r>
      <w:r w:rsidR="00882209" w:rsidRPr="003000FE">
        <w:rPr>
          <w:rFonts w:ascii="Arial" w:hAnsi="Arial" w:cs="Arial"/>
          <w:sz w:val="22"/>
          <w:szCs w:val="22"/>
        </w:rPr>
        <w:t>of</w:t>
      </w:r>
      <w:r w:rsidR="005D46B0" w:rsidRPr="003000FE">
        <w:rPr>
          <w:rFonts w:ascii="Arial" w:hAnsi="Arial" w:cs="Arial"/>
          <w:sz w:val="22"/>
          <w:szCs w:val="22"/>
        </w:rPr>
        <w:t xml:space="preserve"> </w:t>
      </w:r>
      <w:r w:rsidR="00283C5F" w:rsidRPr="003000FE">
        <w:rPr>
          <w:rFonts w:ascii="Arial" w:hAnsi="Arial" w:cs="Arial"/>
          <w:sz w:val="22"/>
          <w:szCs w:val="22"/>
        </w:rPr>
        <w:t>wait-listed</w:t>
      </w:r>
      <w:r w:rsidR="005D46B0" w:rsidRPr="003000FE">
        <w:rPr>
          <w:rFonts w:ascii="Arial" w:hAnsi="Arial" w:cs="Arial"/>
          <w:sz w:val="22"/>
          <w:szCs w:val="22"/>
        </w:rPr>
        <w:t xml:space="preserve"> </w:t>
      </w:r>
      <w:r w:rsidR="00C6073E" w:rsidRPr="003000FE">
        <w:rPr>
          <w:rFonts w:ascii="Arial" w:hAnsi="Arial" w:cs="Arial"/>
          <w:sz w:val="22"/>
          <w:szCs w:val="22"/>
        </w:rPr>
        <w:t>clients</w:t>
      </w:r>
      <w:r w:rsidRPr="003000FE">
        <w:rPr>
          <w:rFonts w:ascii="Arial" w:hAnsi="Arial" w:cs="Arial"/>
          <w:sz w:val="22"/>
          <w:szCs w:val="22"/>
        </w:rPr>
        <w:t xml:space="preserve"> </w:t>
      </w:r>
      <w:r w:rsidR="00167212" w:rsidRPr="003000FE">
        <w:rPr>
          <w:rFonts w:ascii="Arial" w:hAnsi="Arial" w:cs="Arial"/>
          <w:sz w:val="22"/>
          <w:szCs w:val="22"/>
        </w:rPr>
        <w:t>from the</w:t>
      </w:r>
      <w:r w:rsidR="00882209" w:rsidRPr="003000FE">
        <w:rPr>
          <w:rFonts w:ascii="Arial" w:hAnsi="Arial" w:cs="Arial"/>
          <w:sz w:val="22"/>
          <w:szCs w:val="22"/>
        </w:rPr>
        <w:t xml:space="preserve"> </w:t>
      </w:r>
      <w:r w:rsidR="0094281E" w:rsidRPr="003000FE">
        <w:rPr>
          <w:rFonts w:ascii="Arial" w:hAnsi="Arial" w:cs="Arial"/>
          <w:sz w:val="22"/>
          <w:szCs w:val="22"/>
        </w:rPr>
        <w:t>ADRC</w:t>
      </w:r>
      <w:r w:rsidR="00D46AC1" w:rsidRPr="003000FE">
        <w:rPr>
          <w:rFonts w:ascii="Arial" w:hAnsi="Arial" w:cs="Arial"/>
          <w:sz w:val="22"/>
          <w:szCs w:val="22"/>
        </w:rPr>
        <w:t xml:space="preserve">.  Your response must explain how your agency </w:t>
      </w:r>
      <w:r w:rsidR="00200622" w:rsidRPr="003000FE">
        <w:rPr>
          <w:rFonts w:ascii="Arial" w:hAnsi="Arial" w:cs="Arial"/>
          <w:sz w:val="22"/>
          <w:szCs w:val="22"/>
        </w:rPr>
        <w:t xml:space="preserve"> determine</w:t>
      </w:r>
      <w:r w:rsidR="00D46AC1" w:rsidRPr="003000FE">
        <w:rPr>
          <w:rFonts w:ascii="Arial" w:hAnsi="Arial" w:cs="Arial"/>
          <w:sz w:val="22"/>
          <w:szCs w:val="22"/>
        </w:rPr>
        <w:t>s</w:t>
      </w:r>
      <w:r w:rsidR="00200622" w:rsidRPr="003000FE">
        <w:rPr>
          <w:rFonts w:ascii="Arial" w:hAnsi="Arial" w:cs="Arial"/>
          <w:sz w:val="22"/>
          <w:szCs w:val="22"/>
        </w:rPr>
        <w:t xml:space="preserve"> the number and frequency of referral requests</w:t>
      </w:r>
      <w:r w:rsidR="00D46AC1" w:rsidRPr="003000FE">
        <w:rPr>
          <w:rFonts w:ascii="Arial" w:hAnsi="Arial" w:cs="Arial"/>
          <w:sz w:val="22"/>
          <w:szCs w:val="22"/>
        </w:rPr>
        <w:t xml:space="preserve"> needed  to meet monthly target expenditures.  </w:t>
      </w:r>
      <w:r w:rsidR="005D088B" w:rsidRPr="003000FE">
        <w:rPr>
          <w:rFonts w:ascii="Arial" w:hAnsi="Arial" w:cs="Arial"/>
          <w:sz w:val="22"/>
          <w:szCs w:val="22"/>
        </w:rPr>
        <w:t xml:space="preserve">The response must </w:t>
      </w:r>
      <w:r w:rsidR="00D46AC1" w:rsidRPr="003000FE">
        <w:rPr>
          <w:rFonts w:ascii="Arial" w:hAnsi="Arial" w:cs="Arial"/>
          <w:sz w:val="22"/>
          <w:szCs w:val="22"/>
        </w:rPr>
        <w:t xml:space="preserve">also describe how you will </w:t>
      </w:r>
      <w:r w:rsidR="003745E0" w:rsidRPr="003000FE">
        <w:rPr>
          <w:rFonts w:ascii="Arial" w:hAnsi="Arial" w:cs="Arial"/>
          <w:sz w:val="22"/>
          <w:szCs w:val="22"/>
        </w:rPr>
        <w:t>manage</w:t>
      </w:r>
      <w:r w:rsidR="00D46AC1" w:rsidRPr="003000FE">
        <w:rPr>
          <w:rFonts w:ascii="Arial" w:hAnsi="Arial" w:cs="Arial"/>
          <w:sz w:val="22"/>
          <w:szCs w:val="22"/>
        </w:rPr>
        <w:t xml:space="preserve"> the </w:t>
      </w:r>
      <w:r w:rsidR="003745E0" w:rsidRPr="003000FE">
        <w:rPr>
          <w:rFonts w:ascii="Arial" w:hAnsi="Arial" w:cs="Arial"/>
          <w:sz w:val="22"/>
          <w:szCs w:val="22"/>
        </w:rPr>
        <w:t xml:space="preserve">average </w:t>
      </w:r>
      <w:r w:rsidR="00D46AC1" w:rsidRPr="003000FE">
        <w:rPr>
          <w:rFonts w:ascii="Arial" w:hAnsi="Arial" w:cs="Arial"/>
          <w:sz w:val="22"/>
          <w:szCs w:val="22"/>
        </w:rPr>
        <w:t xml:space="preserve">monthly </w:t>
      </w:r>
      <w:r w:rsidR="003745E0" w:rsidRPr="003000FE">
        <w:rPr>
          <w:rFonts w:ascii="Arial" w:hAnsi="Arial" w:cs="Arial"/>
          <w:sz w:val="22"/>
          <w:szCs w:val="22"/>
        </w:rPr>
        <w:t>P</w:t>
      </w:r>
      <w:r w:rsidR="00D46AC1" w:rsidRPr="003000FE">
        <w:rPr>
          <w:rFonts w:ascii="Arial" w:hAnsi="Arial" w:cs="Arial"/>
          <w:sz w:val="22"/>
          <w:szCs w:val="22"/>
        </w:rPr>
        <w:t>er-</w:t>
      </w:r>
      <w:r w:rsidR="003745E0" w:rsidRPr="003000FE">
        <w:rPr>
          <w:rFonts w:ascii="Arial" w:hAnsi="Arial" w:cs="Arial"/>
          <w:sz w:val="22"/>
          <w:szCs w:val="22"/>
        </w:rPr>
        <w:t>M</w:t>
      </w:r>
      <w:r w:rsidR="00D46AC1" w:rsidRPr="003000FE">
        <w:rPr>
          <w:rFonts w:ascii="Arial" w:hAnsi="Arial" w:cs="Arial"/>
          <w:sz w:val="22"/>
          <w:szCs w:val="22"/>
        </w:rPr>
        <w:t>ember-</w:t>
      </w:r>
      <w:r w:rsidR="003745E0" w:rsidRPr="003000FE">
        <w:rPr>
          <w:rFonts w:ascii="Arial" w:hAnsi="Arial" w:cs="Arial"/>
          <w:sz w:val="22"/>
          <w:szCs w:val="22"/>
        </w:rPr>
        <w:t>P</w:t>
      </w:r>
      <w:r w:rsidR="00D46AC1" w:rsidRPr="003000FE">
        <w:rPr>
          <w:rFonts w:ascii="Arial" w:hAnsi="Arial" w:cs="Arial"/>
          <w:sz w:val="22"/>
          <w:szCs w:val="22"/>
        </w:rPr>
        <w:t>er-</w:t>
      </w:r>
      <w:r w:rsidR="003745E0" w:rsidRPr="003000FE">
        <w:rPr>
          <w:rFonts w:ascii="Arial" w:hAnsi="Arial" w:cs="Arial"/>
          <w:sz w:val="22"/>
          <w:szCs w:val="22"/>
        </w:rPr>
        <w:t>M</w:t>
      </w:r>
      <w:r w:rsidR="00D46AC1" w:rsidRPr="003000FE">
        <w:rPr>
          <w:rFonts w:ascii="Arial" w:hAnsi="Arial" w:cs="Arial"/>
          <w:sz w:val="22"/>
          <w:szCs w:val="22"/>
        </w:rPr>
        <w:t>onth</w:t>
      </w:r>
      <w:r w:rsidR="00351B7F">
        <w:rPr>
          <w:rFonts w:ascii="Arial" w:hAnsi="Arial" w:cs="Arial"/>
          <w:sz w:val="22"/>
          <w:szCs w:val="22"/>
        </w:rPr>
        <w:t xml:space="preserve"> (PMPM) </w:t>
      </w:r>
      <w:r w:rsidR="00D46AC1" w:rsidRPr="003000FE">
        <w:rPr>
          <w:rFonts w:ascii="Arial" w:hAnsi="Arial" w:cs="Arial"/>
          <w:sz w:val="22"/>
          <w:szCs w:val="22"/>
        </w:rPr>
        <w:t xml:space="preserve">and </w:t>
      </w:r>
      <w:r w:rsidR="00351B7F">
        <w:rPr>
          <w:rFonts w:ascii="Arial" w:hAnsi="Arial" w:cs="Arial"/>
          <w:sz w:val="22"/>
          <w:szCs w:val="22"/>
        </w:rPr>
        <w:t>maintain a</w:t>
      </w:r>
      <w:r w:rsidR="00D46AC1" w:rsidRPr="003000FE">
        <w:rPr>
          <w:rFonts w:ascii="Arial" w:hAnsi="Arial" w:cs="Arial"/>
          <w:sz w:val="22"/>
          <w:szCs w:val="22"/>
        </w:rPr>
        <w:t xml:space="preserve"> monthly target caseload consistent with </w:t>
      </w:r>
      <w:r w:rsidR="00351B7F">
        <w:rPr>
          <w:rFonts w:ascii="Arial" w:hAnsi="Arial" w:cs="Arial"/>
          <w:sz w:val="22"/>
          <w:szCs w:val="22"/>
        </w:rPr>
        <w:t>the average PMPM and contracted funding</w:t>
      </w:r>
      <w:r w:rsidR="00D46AC1" w:rsidRPr="003000FE">
        <w:rPr>
          <w:rFonts w:ascii="Arial" w:hAnsi="Arial" w:cs="Arial"/>
          <w:sz w:val="22"/>
          <w:szCs w:val="22"/>
        </w:rPr>
        <w:t xml:space="preserve">. </w:t>
      </w:r>
      <w:r w:rsidR="002E04CC" w:rsidRPr="003000FE" w:rsidDel="002E04CC">
        <w:rPr>
          <w:rFonts w:ascii="Arial" w:hAnsi="Arial" w:cs="Arial"/>
          <w:sz w:val="22"/>
          <w:szCs w:val="22"/>
        </w:rPr>
        <w:t xml:space="preserve"> </w:t>
      </w:r>
    </w:p>
    <w:p w14:paraId="6F069BAF" w14:textId="77777777" w:rsidR="00F94A92" w:rsidRPr="003000FE" w:rsidRDefault="00F94A92" w:rsidP="008D100B">
      <w:pPr>
        <w:tabs>
          <w:tab w:val="num" w:pos="720"/>
        </w:tabs>
        <w:jc w:val="both"/>
        <w:rPr>
          <w:rFonts w:ascii="Arial" w:hAnsi="Arial" w:cs="Arial"/>
          <w:sz w:val="22"/>
          <w:szCs w:val="22"/>
        </w:rPr>
      </w:pPr>
    </w:p>
    <w:p w14:paraId="6B8F7E6F" w14:textId="77777777" w:rsidR="00F94A92" w:rsidRPr="003000FE" w:rsidRDefault="00F94A92" w:rsidP="008D100B">
      <w:pPr>
        <w:tabs>
          <w:tab w:val="num" w:pos="720"/>
        </w:tabs>
        <w:jc w:val="both"/>
        <w:rPr>
          <w:rFonts w:ascii="Arial" w:hAnsi="Arial" w:cs="Arial"/>
          <w:sz w:val="22"/>
          <w:szCs w:val="22"/>
        </w:rPr>
      </w:pPr>
    </w:p>
    <w:p w14:paraId="37A2220C" w14:textId="77777777" w:rsidR="00283C5F" w:rsidRPr="003000FE" w:rsidRDefault="00283C5F" w:rsidP="008D100B">
      <w:pPr>
        <w:tabs>
          <w:tab w:val="num" w:pos="720"/>
        </w:tabs>
        <w:jc w:val="both"/>
        <w:rPr>
          <w:rFonts w:ascii="Arial" w:hAnsi="Arial" w:cs="Arial"/>
          <w:sz w:val="22"/>
          <w:szCs w:val="22"/>
        </w:rPr>
      </w:pPr>
    </w:p>
    <w:p w14:paraId="53CDCA28" w14:textId="77777777" w:rsidR="00283C5F" w:rsidRPr="003000FE" w:rsidRDefault="00283C5F" w:rsidP="008D100B">
      <w:pPr>
        <w:tabs>
          <w:tab w:val="num" w:pos="720"/>
        </w:tabs>
        <w:jc w:val="both"/>
        <w:rPr>
          <w:rFonts w:ascii="Arial" w:hAnsi="Arial" w:cs="Arial"/>
          <w:sz w:val="22"/>
          <w:szCs w:val="22"/>
        </w:rPr>
      </w:pPr>
    </w:p>
    <w:p w14:paraId="2EFED459" w14:textId="77777777" w:rsidR="00283C5F" w:rsidRPr="003000FE" w:rsidRDefault="00283C5F" w:rsidP="008D100B">
      <w:pPr>
        <w:tabs>
          <w:tab w:val="num" w:pos="720"/>
        </w:tabs>
        <w:jc w:val="both"/>
        <w:rPr>
          <w:rFonts w:ascii="Arial" w:hAnsi="Arial" w:cs="Arial"/>
          <w:sz w:val="22"/>
          <w:szCs w:val="22"/>
        </w:rPr>
      </w:pPr>
    </w:p>
    <w:p w14:paraId="7AF25DE2" w14:textId="31801DD9" w:rsidR="001E2EE9" w:rsidRPr="003000FE" w:rsidRDefault="008F2C71" w:rsidP="00F36756">
      <w:pPr>
        <w:pStyle w:val="ListParagraph"/>
        <w:numPr>
          <w:ilvl w:val="0"/>
          <w:numId w:val="3"/>
        </w:numPr>
        <w:tabs>
          <w:tab w:val="clear" w:pos="360"/>
          <w:tab w:val="num" w:pos="720"/>
        </w:tabs>
        <w:ind w:left="720"/>
        <w:jc w:val="both"/>
        <w:rPr>
          <w:rFonts w:ascii="Arial" w:hAnsi="Arial" w:cs="Arial"/>
          <w:sz w:val="22"/>
          <w:szCs w:val="22"/>
        </w:rPr>
      </w:pPr>
      <w:bookmarkStart w:id="3" w:name="_Hlk221958160"/>
      <w:r w:rsidRPr="003000FE">
        <w:rPr>
          <w:rFonts w:ascii="Arial" w:hAnsi="Arial" w:cs="Arial"/>
          <w:sz w:val="22"/>
          <w:szCs w:val="22"/>
        </w:rPr>
        <w:t xml:space="preserve">Describe </w:t>
      </w:r>
      <w:r w:rsidR="007B4470" w:rsidRPr="003000FE">
        <w:rPr>
          <w:rFonts w:ascii="Arial" w:hAnsi="Arial" w:cs="Arial"/>
          <w:sz w:val="22"/>
          <w:szCs w:val="22"/>
        </w:rPr>
        <w:t>how your</w:t>
      </w:r>
      <w:r w:rsidR="001E2EE9" w:rsidRPr="003000FE">
        <w:rPr>
          <w:rFonts w:ascii="Arial" w:hAnsi="Arial" w:cs="Arial"/>
          <w:sz w:val="22"/>
          <w:szCs w:val="22"/>
        </w:rPr>
        <w:t xml:space="preserve"> </w:t>
      </w:r>
      <w:r w:rsidR="008E66E4" w:rsidRPr="003000FE">
        <w:rPr>
          <w:rFonts w:ascii="Arial" w:hAnsi="Arial" w:cs="Arial"/>
          <w:sz w:val="22"/>
          <w:szCs w:val="22"/>
        </w:rPr>
        <w:t>a</w:t>
      </w:r>
      <w:r w:rsidR="001E2EE9" w:rsidRPr="003000FE">
        <w:rPr>
          <w:rFonts w:ascii="Arial" w:hAnsi="Arial" w:cs="Arial"/>
          <w:sz w:val="22"/>
          <w:szCs w:val="22"/>
        </w:rPr>
        <w:t xml:space="preserve">gency </w:t>
      </w:r>
      <w:r w:rsidRPr="003000FE">
        <w:rPr>
          <w:rFonts w:ascii="Arial" w:hAnsi="Arial" w:cs="Arial"/>
          <w:sz w:val="22"/>
          <w:szCs w:val="22"/>
        </w:rPr>
        <w:t xml:space="preserve">will </w:t>
      </w:r>
      <w:r w:rsidR="002E04CC" w:rsidRPr="003000FE">
        <w:rPr>
          <w:rFonts w:ascii="Arial" w:hAnsi="Arial" w:cs="Arial"/>
          <w:sz w:val="22"/>
          <w:szCs w:val="22"/>
        </w:rPr>
        <w:t>process</w:t>
      </w:r>
      <w:r w:rsidR="001E2EE9" w:rsidRPr="003000FE">
        <w:rPr>
          <w:rFonts w:ascii="Arial" w:hAnsi="Arial" w:cs="Arial"/>
          <w:sz w:val="22"/>
          <w:szCs w:val="22"/>
        </w:rPr>
        <w:t xml:space="preserve"> referrals </w:t>
      </w:r>
      <w:r w:rsidR="00F03F27" w:rsidRPr="003000FE">
        <w:rPr>
          <w:rFonts w:ascii="Arial" w:hAnsi="Arial" w:cs="Arial"/>
          <w:sz w:val="22"/>
          <w:szCs w:val="22"/>
        </w:rPr>
        <w:t>f</w:t>
      </w:r>
      <w:r w:rsidR="002E04CC" w:rsidRPr="003000FE">
        <w:rPr>
          <w:rFonts w:ascii="Arial" w:hAnsi="Arial" w:cs="Arial"/>
          <w:sz w:val="22"/>
          <w:szCs w:val="22"/>
        </w:rPr>
        <w:t>rom the ADRC</w:t>
      </w:r>
      <w:r w:rsidR="002C6679" w:rsidRPr="003000FE">
        <w:rPr>
          <w:rFonts w:ascii="Arial" w:hAnsi="Arial" w:cs="Arial"/>
          <w:sz w:val="22"/>
          <w:szCs w:val="22"/>
        </w:rPr>
        <w:t xml:space="preserve"> for new client enrollments</w:t>
      </w:r>
      <w:r w:rsidR="0027176A" w:rsidRPr="003000FE">
        <w:rPr>
          <w:rFonts w:ascii="Arial" w:hAnsi="Arial" w:cs="Arial"/>
          <w:sz w:val="22"/>
          <w:szCs w:val="22"/>
        </w:rPr>
        <w:t>,</w:t>
      </w:r>
      <w:r w:rsidR="00743A23" w:rsidRPr="003000FE">
        <w:rPr>
          <w:rFonts w:ascii="Arial" w:hAnsi="Arial" w:cs="Arial"/>
          <w:sz w:val="22"/>
          <w:szCs w:val="22"/>
        </w:rPr>
        <w:t xml:space="preserve"> </w:t>
      </w:r>
      <w:bookmarkEnd w:id="3"/>
      <w:r w:rsidR="00743A23" w:rsidRPr="003000FE">
        <w:rPr>
          <w:rFonts w:ascii="Arial" w:hAnsi="Arial" w:cs="Arial"/>
          <w:sz w:val="22"/>
          <w:szCs w:val="22"/>
        </w:rPr>
        <w:t>including</w:t>
      </w:r>
      <w:r w:rsidR="00F94B35" w:rsidRPr="003000FE">
        <w:rPr>
          <w:rFonts w:ascii="Arial" w:hAnsi="Arial" w:cs="Arial"/>
          <w:sz w:val="22"/>
          <w:szCs w:val="22"/>
        </w:rPr>
        <w:t xml:space="preserve"> each step from the initial receipt of the referral through all required and documented actions</w:t>
      </w:r>
      <w:r w:rsidR="00081567" w:rsidRPr="003000FE">
        <w:rPr>
          <w:rFonts w:ascii="Arial" w:hAnsi="Arial" w:cs="Arial"/>
          <w:sz w:val="22"/>
          <w:szCs w:val="22"/>
        </w:rPr>
        <w:t xml:space="preserve"> for eligibility determination</w:t>
      </w:r>
      <w:r w:rsidR="00F94B35" w:rsidRPr="003000FE">
        <w:rPr>
          <w:rFonts w:ascii="Arial" w:hAnsi="Arial" w:cs="Arial"/>
          <w:sz w:val="22"/>
          <w:szCs w:val="22"/>
        </w:rPr>
        <w:t>.</w:t>
      </w:r>
      <w:r w:rsidR="0027176A" w:rsidRPr="003000FE">
        <w:rPr>
          <w:rFonts w:ascii="Arial" w:hAnsi="Arial" w:cs="Arial"/>
          <w:sz w:val="22"/>
          <w:szCs w:val="22"/>
        </w:rPr>
        <w:t xml:space="preserve"> Your response </w:t>
      </w:r>
      <w:r w:rsidR="00A352A8">
        <w:rPr>
          <w:rFonts w:ascii="Arial" w:hAnsi="Arial" w:cs="Arial"/>
          <w:sz w:val="22"/>
          <w:szCs w:val="22"/>
        </w:rPr>
        <w:t>must</w:t>
      </w:r>
      <w:r w:rsidR="0027176A" w:rsidRPr="003000FE">
        <w:rPr>
          <w:rFonts w:ascii="Arial" w:hAnsi="Arial" w:cs="Arial"/>
          <w:sz w:val="22"/>
          <w:szCs w:val="22"/>
        </w:rPr>
        <w:t xml:space="preserve"> clearly outline the workflow, documentation requirements, and internal controls used to ensure timely and accurate completion of the eligibility process.</w:t>
      </w:r>
    </w:p>
    <w:p w14:paraId="501B7D73" w14:textId="77777777" w:rsidR="00200622" w:rsidRPr="003000FE" w:rsidRDefault="00200622" w:rsidP="008D100B">
      <w:pPr>
        <w:widowControl/>
        <w:autoSpaceDE/>
        <w:autoSpaceDN/>
        <w:adjustRightInd/>
        <w:jc w:val="both"/>
        <w:rPr>
          <w:rFonts w:ascii="Arial" w:hAnsi="Arial" w:cs="Arial"/>
          <w:b/>
          <w:bCs/>
          <w:sz w:val="22"/>
          <w:szCs w:val="22"/>
        </w:rPr>
      </w:pPr>
      <w:r w:rsidRPr="003000FE">
        <w:rPr>
          <w:rFonts w:ascii="Arial" w:hAnsi="Arial" w:cs="Arial"/>
          <w:sz w:val="22"/>
          <w:szCs w:val="22"/>
        </w:rPr>
        <w:br w:type="page"/>
      </w:r>
    </w:p>
    <w:p w14:paraId="41D609CE" w14:textId="1FC7D3F7" w:rsidR="00BC4A83" w:rsidRPr="003000FE" w:rsidRDefault="00BC4A83" w:rsidP="008D100B">
      <w:pPr>
        <w:pStyle w:val="Heading7"/>
        <w:ind w:left="0" w:firstLine="0"/>
        <w:jc w:val="both"/>
        <w:rPr>
          <w:sz w:val="22"/>
          <w:szCs w:val="22"/>
        </w:rPr>
      </w:pPr>
      <w:r w:rsidRPr="003000FE">
        <w:rPr>
          <w:sz w:val="22"/>
          <w:szCs w:val="22"/>
        </w:rPr>
        <w:lastRenderedPageBreak/>
        <w:t>II.A.3.   Case Management Functions</w:t>
      </w:r>
    </w:p>
    <w:p w14:paraId="4B42F954" w14:textId="77777777" w:rsidR="007070AD" w:rsidRPr="003000FE" w:rsidRDefault="007070AD" w:rsidP="008D100B">
      <w:pPr>
        <w:jc w:val="both"/>
        <w:rPr>
          <w:rFonts w:ascii="Arial" w:hAnsi="Arial" w:cs="Arial"/>
          <w:sz w:val="22"/>
          <w:szCs w:val="22"/>
        </w:rPr>
      </w:pPr>
    </w:p>
    <w:p w14:paraId="49C53889" w14:textId="7BCBF3D5" w:rsidR="007A5EE3" w:rsidRPr="003000FE" w:rsidRDefault="001461DF" w:rsidP="008D100B">
      <w:pPr>
        <w:ind w:left="360"/>
        <w:jc w:val="both"/>
        <w:rPr>
          <w:rFonts w:ascii="Arial" w:hAnsi="Arial" w:cs="Arial"/>
          <w:sz w:val="22"/>
          <w:szCs w:val="22"/>
        </w:rPr>
      </w:pPr>
      <w:r w:rsidRPr="003000FE">
        <w:rPr>
          <w:rFonts w:ascii="Arial" w:hAnsi="Arial" w:cs="Arial"/>
          <w:sz w:val="22"/>
          <w:szCs w:val="22"/>
        </w:rPr>
        <w:t xml:space="preserve">The case manager is the gatekeeper of </w:t>
      </w:r>
      <w:r w:rsidR="000C12BF" w:rsidRPr="003000FE">
        <w:rPr>
          <w:rFonts w:ascii="Arial" w:hAnsi="Arial" w:cs="Arial"/>
          <w:sz w:val="22"/>
          <w:szCs w:val="22"/>
        </w:rPr>
        <w:t>AD</w:t>
      </w:r>
      <w:r w:rsidRPr="003000FE">
        <w:rPr>
          <w:rFonts w:ascii="Arial" w:hAnsi="Arial" w:cs="Arial"/>
          <w:sz w:val="22"/>
          <w:szCs w:val="22"/>
        </w:rPr>
        <w:t xml:space="preserve"> services provided through the ADI program</w:t>
      </w:r>
      <w:r w:rsidR="004E0081" w:rsidRPr="003000FE">
        <w:rPr>
          <w:rFonts w:ascii="Arial" w:hAnsi="Arial" w:cs="Arial"/>
          <w:sz w:val="22"/>
          <w:szCs w:val="22"/>
        </w:rPr>
        <w:t>,</w:t>
      </w:r>
      <w:r w:rsidRPr="003000FE">
        <w:rPr>
          <w:rFonts w:ascii="Arial" w:hAnsi="Arial" w:cs="Arial"/>
          <w:sz w:val="22"/>
          <w:szCs w:val="22"/>
        </w:rPr>
        <w:t xml:space="preserve"> with the knowledge and responsibility to link consumers to the most beneficial and least restrictive services and resources</w:t>
      </w:r>
      <w:r w:rsidR="004E0081" w:rsidRPr="003000FE">
        <w:rPr>
          <w:rFonts w:ascii="Arial" w:hAnsi="Arial" w:cs="Arial"/>
          <w:sz w:val="22"/>
          <w:szCs w:val="22"/>
        </w:rPr>
        <w:t xml:space="preserve">, regardless </w:t>
      </w:r>
      <w:r w:rsidRPr="003000FE">
        <w:rPr>
          <w:rFonts w:ascii="Arial" w:hAnsi="Arial" w:cs="Arial"/>
          <w:sz w:val="22"/>
          <w:szCs w:val="22"/>
        </w:rPr>
        <w:t xml:space="preserve"> of funding source or program. Each consumer </w:t>
      </w:r>
      <w:r w:rsidR="004E0081" w:rsidRPr="003000FE">
        <w:rPr>
          <w:rFonts w:ascii="Arial" w:hAnsi="Arial" w:cs="Arial"/>
          <w:sz w:val="22"/>
          <w:szCs w:val="22"/>
        </w:rPr>
        <w:t>must</w:t>
      </w:r>
      <w:r w:rsidRPr="003000FE">
        <w:rPr>
          <w:rFonts w:ascii="Arial" w:hAnsi="Arial" w:cs="Arial"/>
          <w:sz w:val="22"/>
          <w:szCs w:val="22"/>
        </w:rPr>
        <w:t xml:space="preserve"> be assigned one, and only one, case manager, even if the consumer is enrolled in</w:t>
      </w:r>
      <w:r w:rsidR="00F33DCA" w:rsidRPr="003000FE">
        <w:rPr>
          <w:rFonts w:ascii="Arial" w:hAnsi="Arial" w:cs="Arial"/>
          <w:sz w:val="22"/>
          <w:szCs w:val="22"/>
        </w:rPr>
        <w:t xml:space="preserve"> </w:t>
      </w:r>
      <w:r w:rsidR="004E0081" w:rsidRPr="003000FE">
        <w:rPr>
          <w:rFonts w:ascii="Arial" w:hAnsi="Arial" w:cs="Arial"/>
          <w:sz w:val="22"/>
          <w:szCs w:val="22"/>
        </w:rPr>
        <w:t xml:space="preserve">multiple </w:t>
      </w:r>
      <w:r w:rsidRPr="003000FE">
        <w:rPr>
          <w:rFonts w:ascii="Arial" w:hAnsi="Arial" w:cs="Arial"/>
          <w:sz w:val="22"/>
          <w:szCs w:val="22"/>
        </w:rPr>
        <w:t>program</w:t>
      </w:r>
      <w:r w:rsidR="004E0081" w:rsidRPr="003000FE">
        <w:rPr>
          <w:rFonts w:ascii="Arial" w:hAnsi="Arial" w:cs="Arial"/>
          <w:sz w:val="22"/>
          <w:szCs w:val="22"/>
        </w:rPr>
        <w:t>s</w:t>
      </w:r>
      <w:r w:rsidRPr="003000FE">
        <w:rPr>
          <w:rFonts w:ascii="Arial" w:hAnsi="Arial" w:cs="Arial"/>
          <w:sz w:val="22"/>
          <w:szCs w:val="22"/>
        </w:rPr>
        <w:t>.</w:t>
      </w:r>
    </w:p>
    <w:p w14:paraId="7673D96A" w14:textId="77777777" w:rsidR="001461DF" w:rsidRPr="003000FE" w:rsidRDefault="001461DF" w:rsidP="008D100B">
      <w:pPr>
        <w:ind w:left="360"/>
        <w:jc w:val="both"/>
        <w:rPr>
          <w:rFonts w:ascii="Arial" w:hAnsi="Arial" w:cs="Arial"/>
          <w:sz w:val="22"/>
          <w:szCs w:val="22"/>
        </w:rPr>
      </w:pPr>
    </w:p>
    <w:p w14:paraId="2E16B198" w14:textId="16EAD50F" w:rsidR="00124651" w:rsidRPr="003000FE" w:rsidRDefault="00124651" w:rsidP="008D100B">
      <w:pPr>
        <w:widowControl/>
        <w:autoSpaceDE/>
        <w:autoSpaceDN/>
        <w:adjustRightInd/>
        <w:ind w:left="360"/>
        <w:jc w:val="both"/>
        <w:rPr>
          <w:rFonts w:ascii="Arial" w:hAnsi="Arial" w:cs="Arial"/>
          <w:sz w:val="22"/>
          <w:szCs w:val="22"/>
        </w:rPr>
      </w:pPr>
      <w:r w:rsidRPr="003000FE">
        <w:rPr>
          <w:rFonts w:ascii="Arial" w:hAnsi="Arial" w:cs="Arial"/>
          <w:sz w:val="22"/>
          <w:szCs w:val="22"/>
        </w:rPr>
        <w:t xml:space="preserve">Case Management and </w:t>
      </w:r>
      <w:r w:rsidR="000C12BF" w:rsidRPr="003000FE">
        <w:rPr>
          <w:rFonts w:ascii="Arial" w:hAnsi="Arial" w:cs="Arial"/>
          <w:sz w:val="22"/>
          <w:szCs w:val="22"/>
        </w:rPr>
        <w:t>C</w:t>
      </w:r>
      <w:r w:rsidRPr="003000FE">
        <w:rPr>
          <w:rFonts w:ascii="Arial" w:hAnsi="Arial" w:cs="Arial"/>
          <w:sz w:val="22"/>
          <w:szCs w:val="22"/>
        </w:rPr>
        <w:t xml:space="preserve">ase </w:t>
      </w:r>
      <w:r w:rsidR="000C12BF" w:rsidRPr="003000FE">
        <w:rPr>
          <w:rFonts w:ascii="Arial" w:hAnsi="Arial" w:cs="Arial"/>
          <w:sz w:val="22"/>
          <w:szCs w:val="22"/>
        </w:rPr>
        <w:t>A</w:t>
      </w:r>
      <w:r w:rsidRPr="003000FE">
        <w:rPr>
          <w:rFonts w:ascii="Arial" w:hAnsi="Arial" w:cs="Arial"/>
          <w:sz w:val="22"/>
          <w:szCs w:val="22"/>
        </w:rPr>
        <w:t>ide must be provided directly by a</w:t>
      </w:r>
      <w:r w:rsidR="00C2405F" w:rsidRPr="003000FE">
        <w:rPr>
          <w:rFonts w:ascii="Arial" w:hAnsi="Arial" w:cs="Arial"/>
          <w:sz w:val="22"/>
          <w:szCs w:val="22"/>
        </w:rPr>
        <w:t>n</w:t>
      </w:r>
      <w:r w:rsidRPr="003000FE">
        <w:rPr>
          <w:rFonts w:ascii="Arial" w:hAnsi="Arial" w:cs="Arial"/>
          <w:sz w:val="22"/>
          <w:szCs w:val="22"/>
        </w:rPr>
        <w:t xml:space="preserve"> </w:t>
      </w:r>
      <w:r w:rsidR="00C2405F" w:rsidRPr="003000FE">
        <w:rPr>
          <w:rFonts w:ascii="Arial" w:hAnsi="Arial" w:cs="Arial"/>
          <w:sz w:val="22"/>
          <w:szCs w:val="22"/>
        </w:rPr>
        <w:t>ADI</w:t>
      </w:r>
      <w:r w:rsidRPr="003000FE">
        <w:rPr>
          <w:rFonts w:ascii="Arial" w:hAnsi="Arial" w:cs="Arial"/>
          <w:sz w:val="22"/>
          <w:szCs w:val="22"/>
        </w:rPr>
        <w:t xml:space="preserve"> Agency </w:t>
      </w:r>
      <w:r w:rsidR="004E0081" w:rsidRPr="003000FE">
        <w:rPr>
          <w:rFonts w:ascii="Arial" w:hAnsi="Arial" w:cs="Arial"/>
          <w:sz w:val="22"/>
          <w:szCs w:val="22"/>
        </w:rPr>
        <w:t xml:space="preserve">and may not </w:t>
      </w:r>
      <w:r w:rsidR="00E51735">
        <w:rPr>
          <w:rFonts w:ascii="Arial" w:hAnsi="Arial" w:cs="Arial"/>
          <w:sz w:val="22"/>
          <w:szCs w:val="22"/>
        </w:rPr>
        <w:t>`</w:t>
      </w:r>
      <w:r w:rsidR="004E0081" w:rsidRPr="003000FE">
        <w:rPr>
          <w:rFonts w:ascii="Arial" w:hAnsi="Arial" w:cs="Arial"/>
          <w:sz w:val="22"/>
          <w:szCs w:val="22"/>
        </w:rPr>
        <w:t>be subcontracted</w:t>
      </w:r>
      <w:r w:rsidRPr="003000FE">
        <w:rPr>
          <w:rFonts w:ascii="Arial" w:hAnsi="Arial" w:cs="Arial"/>
          <w:sz w:val="22"/>
          <w:szCs w:val="22"/>
        </w:rPr>
        <w:t xml:space="preserve">.  </w:t>
      </w:r>
      <w:r w:rsidR="00C2405F" w:rsidRPr="003000FE">
        <w:rPr>
          <w:rFonts w:ascii="Arial" w:hAnsi="Arial" w:cs="Arial"/>
          <w:sz w:val="22"/>
          <w:szCs w:val="22"/>
        </w:rPr>
        <w:t>ADI</w:t>
      </w:r>
      <w:r w:rsidRPr="003000FE">
        <w:rPr>
          <w:rFonts w:ascii="Arial" w:hAnsi="Arial" w:cs="Arial"/>
          <w:sz w:val="22"/>
          <w:szCs w:val="22"/>
        </w:rPr>
        <w:t xml:space="preserve"> Agency case managers </w:t>
      </w:r>
      <w:r w:rsidR="004E0081" w:rsidRPr="003000FE">
        <w:rPr>
          <w:rFonts w:ascii="Arial" w:hAnsi="Arial" w:cs="Arial"/>
          <w:sz w:val="22"/>
          <w:szCs w:val="22"/>
        </w:rPr>
        <w:t xml:space="preserve">are responsible for </w:t>
      </w:r>
      <w:r w:rsidRPr="003000FE">
        <w:rPr>
          <w:rFonts w:ascii="Arial" w:hAnsi="Arial" w:cs="Arial"/>
          <w:sz w:val="22"/>
          <w:szCs w:val="22"/>
        </w:rPr>
        <w:t>coordinat</w:t>
      </w:r>
      <w:r w:rsidR="004E0081" w:rsidRPr="003000FE">
        <w:rPr>
          <w:rFonts w:ascii="Arial" w:hAnsi="Arial" w:cs="Arial"/>
          <w:sz w:val="22"/>
          <w:szCs w:val="22"/>
        </w:rPr>
        <w:t>ing</w:t>
      </w:r>
      <w:r w:rsidRPr="003000FE">
        <w:rPr>
          <w:rFonts w:ascii="Arial" w:hAnsi="Arial" w:cs="Arial"/>
          <w:sz w:val="22"/>
          <w:szCs w:val="22"/>
        </w:rPr>
        <w:t xml:space="preserve"> </w:t>
      </w:r>
      <w:r w:rsidR="00D86570" w:rsidRPr="003000FE">
        <w:rPr>
          <w:rFonts w:ascii="Arial" w:hAnsi="Arial" w:cs="Arial"/>
          <w:caps/>
          <w:sz w:val="22"/>
          <w:szCs w:val="22"/>
        </w:rPr>
        <w:t>AD</w:t>
      </w:r>
      <w:r w:rsidRPr="003000FE">
        <w:rPr>
          <w:rFonts w:ascii="Arial" w:hAnsi="Arial" w:cs="Arial"/>
          <w:sz w:val="22"/>
          <w:szCs w:val="22"/>
        </w:rPr>
        <w:t xml:space="preserve"> resources for </w:t>
      </w:r>
      <w:r w:rsidR="00167212" w:rsidRPr="003000FE">
        <w:rPr>
          <w:rFonts w:ascii="Arial" w:hAnsi="Arial" w:cs="Arial"/>
          <w:sz w:val="22"/>
          <w:szCs w:val="22"/>
        </w:rPr>
        <w:t>individual</w:t>
      </w:r>
      <w:r w:rsidR="00D86570" w:rsidRPr="003000FE">
        <w:rPr>
          <w:rFonts w:ascii="Arial" w:hAnsi="Arial" w:cs="Arial"/>
          <w:sz w:val="22"/>
          <w:szCs w:val="22"/>
        </w:rPr>
        <w:t>s</w:t>
      </w:r>
      <w:r w:rsidR="00167212" w:rsidRPr="003000FE">
        <w:rPr>
          <w:rFonts w:ascii="Arial" w:hAnsi="Arial" w:cs="Arial"/>
          <w:sz w:val="22"/>
          <w:szCs w:val="22"/>
        </w:rPr>
        <w:t xml:space="preserve"> with </w:t>
      </w:r>
      <w:r w:rsidR="000C12BF" w:rsidRPr="003000FE">
        <w:rPr>
          <w:rFonts w:ascii="Arial" w:hAnsi="Arial" w:cs="Arial"/>
          <w:sz w:val="22"/>
          <w:szCs w:val="22"/>
        </w:rPr>
        <w:t>AD</w:t>
      </w:r>
      <w:r w:rsidR="00167212" w:rsidRPr="003000FE">
        <w:rPr>
          <w:rFonts w:ascii="Arial" w:hAnsi="Arial" w:cs="Arial"/>
          <w:sz w:val="22"/>
          <w:szCs w:val="22"/>
        </w:rPr>
        <w:t xml:space="preserve"> or related memory disorders and their caregivers</w:t>
      </w:r>
      <w:r w:rsidR="00D86570" w:rsidRPr="003000FE">
        <w:rPr>
          <w:rFonts w:ascii="Arial" w:hAnsi="Arial" w:cs="Arial"/>
          <w:sz w:val="22"/>
          <w:szCs w:val="22"/>
        </w:rPr>
        <w:t>.</w:t>
      </w:r>
    </w:p>
    <w:p w14:paraId="3416450C" w14:textId="5563AECE" w:rsidR="000139C6" w:rsidRPr="003000FE" w:rsidRDefault="000139C6" w:rsidP="008D100B">
      <w:pPr>
        <w:widowControl/>
        <w:autoSpaceDE/>
        <w:autoSpaceDN/>
        <w:adjustRightInd/>
        <w:ind w:left="360"/>
        <w:jc w:val="both"/>
        <w:rPr>
          <w:rFonts w:ascii="Arial" w:hAnsi="Arial" w:cs="Arial"/>
          <w:sz w:val="22"/>
          <w:szCs w:val="22"/>
        </w:rPr>
      </w:pPr>
    </w:p>
    <w:p w14:paraId="5EC38887" w14:textId="77603CD3" w:rsidR="00621415" w:rsidRPr="003000FE" w:rsidRDefault="00621415" w:rsidP="008D100B">
      <w:pPr>
        <w:ind w:left="360"/>
        <w:jc w:val="both"/>
        <w:rPr>
          <w:rFonts w:ascii="Arial" w:hAnsi="Arial" w:cs="Arial"/>
          <w:color w:val="FF0000"/>
          <w:sz w:val="22"/>
          <w:szCs w:val="22"/>
        </w:rPr>
      </w:pPr>
      <w:r w:rsidRPr="003000FE">
        <w:rPr>
          <w:rFonts w:ascii="Arial" w:hAnsi="Arial" w:cs="Arial"/>
          <w:sz w:val="22"/>
          <w:szCs w:val="22"/>
        </w:rPr>
        <w:t xml:space="preserve">The responses for the topics below should not exceed two (2) pages double spaced using a font size of at least 11 pt for each topic. </w:t>
      </w:r>
      <w:r w:rsidR="004E0081" w:rsidRPr="003000FE">
        <w:rPr>
          <w:rFonts w:ascii="Arial" w:hAnsi="Arial" w:cs="Arial"/>
          <w:sz w:val="22"/>
          <w:szCs w:val="22"/>
        </w:rPr>
        <w:t>Each response must fully address every component of the question.</w:t>
      </w:r>
    </w:p>
    <w:p w14:paraId="3CAA320F" w14:textId="5F7B9B80" w:rsidR="002C2254" w:rsidRPr="003000FE" w:rsidRDefault="002C2254" w:rsidP="008D100B">
      <w:pPr>
        <w:jc w:val="both"/>
        <w:rPr>
          <w:rFonts w:ascii="Arial" w:hAnsi="Arial" w:cs="Arial"/>
          <w:sz w:val="22"/>
          <w:szCs w:val="22"/>
        </w:rPr>
      </w:pPr>
    </w:p>
    <w:p w14:paraId="24095FA8" w14:textId="77777777" w:rsidR="000139C6" w:rsidRPr="003000FE" w:rsidRDefault="000139C6" w:rsidP="008D100B">
      <w:pPr>
        <w:jc w:val="both"/>
        <w:rPr>
          <w:rFonts w:ascii="Arial" w:hAnsi="Arial" w:cs="Arial"/>
          <w:sz w:val="22"/>
          <w:szCs w:val="22"/>
        </w:rPr>
      </w:pPr>
    </w:p>
    <w:p w14:paraId="2DF0F9B0" w14:textId="221730DB" w:rsidR="0070220F" w:rsidRPr="003000FE" w:rsidRDefault="000C18C8" w:rsidP="00F36756">
      <w:pPr>
        <w:pStyle w:val="ListParagraph"/>
        <w:numPr>
          <w:ilvl w:val="0"/>
          <w:numId w:val="2"/>
        </w:numPr>
        <w:jc w:val="both"/>
        <w:rPr>
          <w:rFonts w:ascii="Arial" w:hAnsi="Arial" w:cs="Arial"/>
          <w:sz w:val="22"/>
          <w:szCs w:val="22"/>
        </w:rPr>
      </w:pPr>
      <w:r w:rsidRPr="003000FE">
        <w:rPr>
          <w:rFonts w:ascii="Arial" w:hAnsi="Arial" w:cs="Arial"/>
          <w:sz w:val="22"/>
          <w:szCs w:val="22"/>
        </w:rPr>
        <w:t>Clearly d</w:t>
      </w:r>
      <w:r w:rsidR="009D19F9" w:rsidRPr="003000FE">
        <w:rPr>
          <w:rFonts w:ascii="Arial" w:hAnsi="Arial" w:cs="Arial"/>
          <w:sz w:val="22"/>
          <w:szCs w:val="22"/>
        </w:rPr>
        <w:t>escribe how</w:t>
      </w:r>
      <w:r w:rsidR="008E66E4" w:rsidRPr="003000FE">
        <w:rPr>
          <w:rFonts w:ascii="Arial" w:hAnsi="Arial" w:cs="Arial"/>
          <w:sz w:val="22"/>
          <w:szCs w:val="22"/>
        </w:rPr>
        <w:t>,</w:t>
      </w:r>
      <w:r w:rsidR="009D19F9" w:rsidRPr="003000FE">
        <w:rPr>
          <w:rFonts w:ascii="Arial" w:hAnsi="Arial" w:cs="Arial"/>
          <w:sz w:val="22"/>
          <w:szCs w:val="22"/>
        </w:rPr>
        <w:t xml:space="preserve"> and the extent to which</w:t>
      </w:r>
      <w:r w:rsidR="008E66E4" w:rsidRPr="003000FE">
        <w:rPr>
          <w:rFonts w:ascii="Arial" w:hAnsi="Arial" w:cs="Arial"/>
          <w:sz w:val="22"/>
          <w:szCs w:val="22"/>
        </w:rPr>
        <w:t>,</w:t>
      </w:r>
      <w:r w:rsidR="009D19F9" w:rsidRPr="003000FE">
        <w:rPr>
          <w:rFonts w:ascii="Arial" w:hAnsi="Arial" w:cs="Arial"/>
          <w:sz w:val="22"/>
          <w:szCs w:val="22"/>
        </w:rPr>
        <w:t xml:space="preserve"> </w:t>
      </w:r>
      <w:r w:rsidR="000E47AF" w:rsidRPr="003000FE">
        <w:rPr>
          <w:rFonts w:ascii="Arial" w:hAnsi="Arial" w:cs="Arial"/>
          <w:sz w:val="22"/>
          <w:szCs w:val="22"/>
        </w:rPr>
        <w:t>your</w:t>
      </w:r>
      <w:r w:rsidR="009D19F9" w:rsidRPr="003000FE">
        <w:rPr>
          <w:rFonts w:ascii="Arial" w:hAnsi="Arial" w:cs="Arial"/>
          <w:sz w:val="22"/>
          <w:szCs w:val="22"/>
        </w:rPr>
        <w:t xml:space="preserve"> </w:t>
      </w:r>
      <w:r w:rsidR="00C760AF" w:rsidRPr="003000FE">
        <w:rPr>
          <w:rFonts w:ascii="Arial" w:hAnsi="Arial" w:cs="Arial"/>
          <w:sz w:val="22"/>
          <w:szCs w:val="22"/>
        </w:rPr>
        <w:t>agency</w:t>
      </w:r>
      <w:r w:rsidR="009D19F9" w:rsidRPr="003000FE">
        <w:rPr>
          <w:rFonts w:ascii="Arial" w:hAnsi="Arial" w:cs="Arial"/>
          <w:sz w:val="22"/>
          <w:szCs w:val="22"/>
        </w:rPr>
        <w:t xml:space="preserve"> has provided a minimum of two years of case management </w:t>
      </w:r>
      <w:r w:rsidRPr="003000FE">
        <w:rPr>
          <w:rFonts w:ascii="Arial" w:hAnsi="Arial" w:cs="Arial"/>
          <w:sz w:val="22"/>
          <w:szCs w:val="22"/>
        </w:rPr>
        <w:t xml:space="preserve">experience </w:t>
      </w:r>
      <w:r w:rsidR="00695F57" w:rsidRPr="003000FE">
        <w:rPr>
          <w:rFonts w:ascii="Arial" w:hAnsi="Arial" w:cs="Arial"/>
          <w:sz w:val="22"/>
          <w:szCs w:val="22"/>
        </w:rPr>
        <w:t>within the last three years</w:t>
      </w:r>
      <w:r w:rsidRPr="003000FE">
        <w:rPr>
          <w:rFonts w:ascii="Arial" w:hAnsi="Arial" w:cs="Arial"/>
          <w:sz w:val="22"/>
          <w:szCs w:val="22"/>
        </w:rPr>
        <w:t>.</w:t>
      </w:r>
      <w:r w:rsidR="009D19F9" w:rsidRPr="003000FE">
        <w:rPr>
          <w:rFonts w:ascii="Arial" w:hAnsi="Arial" w:cs="Arial"/>
          <w:sz w:val="22"/>
          <w:szCs w:val="22"/>
        </w:rPr>
        <w:t xml:space="preserve"> </w:t>
      </w:r>
      <w:r w:rsidR="007E3946" w:rsidRPr="003000FE">
        <w:rPr>
          <w:rFonts w:ascii="Arial" w:hAnsi="Arial" w:cs="Arial"/>
          <w:sz w:val="22"/>
          <w:szCs w:val="22"/>
        </w:rPr>
        <w:t xml:space="preserve"> </w:t>
      </w:r>
      <w:r w:rsidR="004E0303">
        <w:rPr>
          <w:rFonts w:ascii="Arial" w:hAnsi="Arial" w:cs="Arial"/>
          <w:sz w:val="22"/>
          <w:szCs w:val="22"/>
        </w:rPr>
        <w:t xml:space="preserve">Include in the response about Case Management of the AD or related diagnosis.  </w:t>
      </w:r>
      <w:r w:rsidR="007E3946" w:rsidRPr="003000FE">
        <w:rPr>
          <w:rFonts w:ascii="Arial" w:hAnsi="Arial" w:cs="Arial"/>
          <w:sz w:val="22"/>
          <w:szCs w:val="22"/>
        </w:rPr>
        <w:t xml:space="preserve">Note: Per Section </w:t>
      </w:r>
      <w:r w:rsidR="00AE491C" w:rsidRPr="003000FE">
        <w:rPr>
          <w:rFonts w:ascii="Arial" w:hAnsi="Arial" w:cs="Arial"/>
          <w:sz w:val="22"/>
          <w:szCs w:val="22"/>
        </w:rPr>
        <w:t>B.</w:t>
      </w:r>
      <w:r w:rsidR="007E3946" w:rsidRPr="003000FE">
        <w:rPr>
          <w:rFonts w:ascii="Arial" w:hAnsi="Arial" w:cs="Arial"/>
          <w:sz w:val="22"/>
          <w:szCs w:val="22"/>
        </w:rPr>
        <w:t xml:space="preserve">1.b.1. of the RFP, </w:t>
      </w:r>
      <w:r w:rsidR="00D86570" w:rsidRPr="003000FE">
        <w:rPr>
          <w:rFonts w:ascii="Arial" w:hAnsi="Arial" w:cs="Arial"/>
          <w:b/>
          <w:sz w:val="22"/>
          <w:szCs w:val="22"/>
        </w:rPr>
        <w:t xml:space="preserve">bidders who do </w:t>
      </w:r>
      <w:r w:rsidR="0081432B" w:rsidRPr="003000FE">
        <w:rPr>
          <w:rFonts w:ascii="Arial" w:hAnsi="Arial" w:cs="Arial"/>
          <w:b/>
          <w:sz w:val="22"/>
          <w:szCs w:val="22"/>
        </w:rPr>
        <w:t xml:space="preserve">not </w:t>
      </w:r>
      <w:r w:rsidR="00222913" w:rsidRPr="003000FE">
        <w:rPr>
          <w:rFonts w:ascii="Arial" w:hAnsi="Arial" w:cs="Arial"/>
          <w:b/>
          <w:sz w:val="22"/>
          <w:szCs w:val="22"/>
        </w:rPr>
        <w:t>demonstrate</w:t>
      </w:r>
      <w:r w:rsidR="00D86570" w:rsidRPr="003000FE">
        <w:rPr>
          <w:rFonts w:ascii="Arial" w:hAnsi="Arial" w:cs="Arial"/>
          <w:b/>
          <w:sz w:val="22"/>
          <w:szCs w:val="22"/>
        </w:rPr>
        <w:t xml:space="preserve"> the two years minimum required experience will not be considered eligible for funding under this RFP</w:t>
      </w:r>
      <w:r w:rsidR="007E3946" w:rsidRPr="003000FE">
        <w:rPr>
          <w:rFonts w:ascii="Arial" w:hAnsi="Arial" w:cs="Arial"/>
          <w:sz w:val="22"/>
          <w:szCs w:val="22"/>
        </w:rPr>
        <w:t xml:space="preserve">. </w:t>
      </w:r>
    </w:p>
    <w:p w14:paraId="02600275" w14:textId="5E6C0775" w:rsidR="0070220F" w:rsidRPr="003000FE" w:rsidRDefault="0070220F" w:rsidP="008D100B">
      <w:pPr>
        <w:pStyle w:val="ListParagraph"/>
        <w:jc w:val="both"/>
        <w:rPr>
          <w:rFonts w:ascii="Arial" w:hAnsi="Arial" w:cs="Arial"/>
          <w:sz w:val="22"/>
          <w:szCs w:val="22"/>
        </w:rPr>
      </w:pPr>
    </w:p>
    <w:p w14:paraId="6F3997F3" w14:textId="77777777" w:rsidR="00F94A92" w:rsidRPr="003000FE" w:rsidRDefault="00F94A92" w:rsidP="008D100B">
      <w:pPr>
        <w:pStyle w:val="BlockText"/>
        <w:tabs>
          <w:tab w:val="clear" w:pos="1023"/>
          <w:tab w:val="clear" w:pos="1743"/>
        </w:tabs>
        <w:ind w:left="663" w:firstLine="0"/>
        <w:jc w:val="both"/>
        <w:rPr>
          <w:b w:val="0"/>
          <w:bCs w:val="0"/>
        </w:rPr>
      </w:pPr>
    </w:p>
    <w:p w14:paraId="0F87446F" w14:textId="77777777" w:rsidR="00F94A92" w:rsidRPr="001329B6" w:rsidRDefault="00F94A92" w:rsidP="008D100B">
      <w:pPr>
        <w:pStyle w:val="BlockText"/>
        <w:tabs>
          <w:tab w:val="clear" w:pos="1023"/>
          <w:tab w:val="clear" w:pos="1743"/>
        </w:tabs>
        <w:ind w:left="663" w:firstLine="0"/>
        <w:jc w:val="both"/>
        <w:rPr>
          <w:b w:val="0"/>
          <w:bCs w:val="0"/>
        </w:rPr>
      </w:pPr>
    </w:p>
    <w:p w14:paraId="0CEC9B6F" w14:textId="77777777" w:rsidR="004F349C" w:rsidRPr="001329B6" w:rsidRDefault="004F349C" w:rsidP="008D100B">
      <w:pPr>
        <w:pStyle w:val="BlockText"/>
        <w:tabs>
          <w:tab w:val="clear" w:pos="1023"/>
          <w:tab w:val="clear" w:pos="1743"/>
        </w:tabs>
        <w:ind w:left="663" w:firstLine="0"/>
        <w:jc w:val="both"/>
        <w:rPr>
          <w:b w:val="0"/>
          <w:bCs w:val="0"/>
        </w:rPr>
      </w:pPr>
    </w:p>
    <w:p w14:paraId="5359133D" w14:textId="3605F30D" w:rsidR="00037130" w:rsidRPr="003000FE" w:rsidRDefault="006B3BE5" w:rsidP="008D100B">
      <w:pPr>
        <w:ind w:left="360"/>
        <w:jc w:val="both"/>
        <w:rPr>
          <w:rFonts w:ascii="Arial" w:hAnsi="Arial" w:cs="Arial"/>
          <w:sz w:val="22"/>
          <w:szCs w:val="22"/>
        </w:rPr>
      </w:pPr>
      <w:r w:rsidRPr="003000FE">
        <w:rPr>
          <w:rFonts w:ascii="Arial" w:hAnsi="Arial" w:cs="Arial"/>
          <w:sz w:val="22"/>
          <w:szCs w:val="22"/>
        </w:rPr>
        <w:t xml:space="preserve">Functional impairment shall be determined through </w:t>
      </w:r>
      <w:r w:rsidR="007307B3" w:rsidRPr="003000FE">
        <w:rPr>
          <w:rFonts w:ascii="Arial" w:hAnsi="Arial" w:cs="Arial"/>
          <w:sz w:val="22"/>
          <w:szCs w:val="22"/>
        </w:rPr>
        <w:t xml:space="preserve">the 701B </w:t>
      </w:r>
      <w:r w:rsidRPr="003000FE">
        <w:rPr>
          <w:rFonts w:ascii="Arial" w:hAnsi="Arial" w:cs="Arial"/>
          <w:sz w:val="22"/>
          <w:szCs w:val="22"/>
        </w:rPr>
        <w:t xml:space="preserve">assessment developed by the DOEA and administered to each applicant for </w:t>
      </w:r>
      <w:r w:rsidR="007307B3" w:rsidRPr="003000FE">
        <w:rPr>
          <w:rFonts w:ascii="Arial" w:hAnsi="Arial" w:cs="Arial"/>
          <w:sz w:val="22"/>
          <w:szCs w:val="22"/>
        </w:rPr>
        <w:t>ADI</w:t>
      </w:r>
      <w:r w:rsidRPr="003000FE">
        <w:rPr>
          <w:rFonts w:ascii="Arial" w:hAnsi="Arial" w:cs="Arial"/>
          <w:sz w:val="22"/>
          <w:szCs w:val="22"/>
        </w:rPr>
        <w:t xml:space="preserve"> services.  Final </w:t>
      </w:r>
      <w:r w:rsidR="004E0081" w:rsidRPr="003000FE">
        <w:rPr>
          <w:rFonts w:ascii="Arial" w:hAnsi="Arial" w:cs="Arial"/>
          <w:sz w:val="22"/>
          <w:szCs w:val="22"/>
        </w:rPr>
        <w:t xml:space="preserve">eligibility </w:t>
      </w:r>
      <w:r w:rsidRPr="003000FE">
        <w:rPr>
          <w:rFonts w:ascii="Arial" w:hAnsi="Arial" w:cs="Arial"/>
          <w:sz w:val="22"/>
          <w:szCs w:val="22"/>
        </w:rPr>
        <w:t xml:space="preserve">determination  is the responsibility of the </w:t>
      </w:r>
      <w:r w:rsidR="007307B3" w:rsidRPr="003000FE">
        <w:rPr>
          <w:rFonts w:ascii="Arial" w:hAnsi="Arial" w:cs="Arial"/>
          <w:sz w:val="22"/>
          <w:szCs w:val="22"/>
        </w:rPr>
        <w:t>ADI</w:t>
      </w:r>
      <w:r w:rsidRPr="003000FE">
        <w:rPr>
          <w:rFonts w:ascii="Arial" w:hAnsi="Arial" w:cs="Arial"/>
          <w:sz w:val="22"/>
          <w:szCs w:val="22"/>
        </w:rPr>
        <w:t xml:space="preserve"> Agency.  </w:t>
      </w:r>
      <w:r w:rsidR="007E5071" w:rsidRPr="003000FE">
        <w:rPr>
          <w:rFonts w:ascii="Arial" w:hAnsi="Arial" w:cs="Arial"/>
          <w:sz w:val="22"/>
          <w:szCs w:val="22"/>
        </w:rPr>
        <w:t xml:space="preserve">Case managers must prepare a </w:t>
      </w:r>
      <w:r w:rsidR="00FF6772" w:rsidRPr="003000FE">
        <w:rPr>
          <w:rFonts w:ascii="Arial" w:hAnsi="Arial" w:cs="Arial"/>
          <w:sz w:val="22"/>
          <w:szCs w:val="22"/>
        </w:rPr>
        <w:t xml:space="preserve">care plan </w:t>
      </w:r>
      <w:r w:rsidR="007E5071" w:rsidRPr="003000FE">
        <w:rPr>
          <w:rFonts w:ascii="Arial" w:hAnsi="Arial" w:cs="Arial"/>
          <w:sz w:val="22"/>
          <w:szCs w:val="22"/>
        </w:rPr>
        <w:t xml:space="preserve"> for each eligible consumer</w:t>
      </w:r>
      <w:r w:rsidR="004E0081" w:rsidRPr="003000FE">
        <w:rPr>
          <w:rFonts w:ascii="Arial" w:hAnsi="Arial" w:cs="Arial"/>
          <w:sz w:val="22"/>
          <w:szCs w:val="22"/>
        </w:rPr>
        <w:t xml:space="preserve"> using the DOEA </w:t>
      </w:r>
      <w:r w:rsidR="007E5071" w:rsidRPr="003000FE">
        <w:rPr>
          <w:rFonts w:ascii="Arial" w:hAnsi="Arial" w:cs="Arial"/>
          <w:sz w:val="22"/>
          <w:szCs w:val="22"/>
        </w:rPr>
        <w:t xml:space="preserve"> prescribed </w:t>
      </w:r>
      <w:r w:rsidR="004E0081" w:rsidRPr="003000FE">
        <w:rPr>
          <w:rFonts w:ascii="Arial" w:hAnsi="Arial" w:cs="Arial"/>
          <w:sz w:val="22"/>
          <w:szCs w:val="22"/>
        </w:rPr>
        <w:t>format.</w:t>
      </w:r>
      <w:r w:rsidR="007E5071" w:rsidRPr="003000FE">
        <w:rPr>
          <w:rFonts w:ascii="Arial" w:hAnsi="Arial" w:cs="Arial"/>
          <w:sz w:val="22"/>
          <w:szCs w:val="22"/>
        </w:rPr>
        <w:t xml:space="preserve">  The plan of care </w:t>
      </w:r>
      <w:r w:rsidR="004E0081" w:rsidRPr="003000FE">
        <w:rPr>
          <w:rFonts w:ascii="Arial" w:hAnsi="Arial" w:cs="Arial"/>
          <w:sz w:val="22"/>
          <w:szCs w:val="22"/>
        </w:rPr>
        <w:t xml:space="preserve">must be </w:t>
      </w:r>
      <w:r w:rsidR="007E5071" w:rsidRPr="003000FE">
        <w:rPr>
          <w:rFonts w:ascii="Arial" w:hAnsi="Arial" w:cs="Arial"/>
          <w:sz w:val="22"/>
          <w:szCs w:val="22"/>
        </w:rPr>
        <w:t xml:space="preserve">developed in coordination with the consumer and caregiver and must address </w:t>
      </w:r>
      <w:r w:rsidR="007307B3" w:rsidRPr="003000FE">
        <w:rPr>
          <w:rFonts w:ascii="Arial" w:hAnsi="Arial" w:cs="Arial"/>
          <w:sz w:val="22"/>
          <w:szCs w:val="22"/>
        </w:rPr>
        <w:t xml:space="preserve">all </w:t>
      </w:r>
      <w:r w:rsidR="004E0081" w:rsidRPr="003000FE">
        <w:rPr>
          <w:rFonts w:ascii="Arial" w:hAnsi="Arial" w:cs="Arial"/>
          <w:sz w:val="22"/>
          <w:szCs w:val="22"/>
        </w:rPr>
        <w:t xml:space="preserve">identified </w:t>
      </w:r>
      <w:r w:rsidR="007E5071" w:rsidRPr="003000FE">
        <w:rPr>
          <w:rFonts w:ascii="Arial" w:hAnsi="Arial" w:cs="Arial"/>
          <w:sz w:val="22"/>
          <w:szCs w:val="22"/>
        </w:rPr>
        <w:t xml:space="preserve"> needs.  </w:t>
      </w:r>
    </w:p>
    <w:p w14:paraId="1B43FEDA" w14:textId="77777777" w:rsidR="006B3BE5" w:rsidRPr="003000FE" w:rsidRDefault="006B3BE5" w:rsidP="008D100B">
      <w:pPr>
        <w:jc w:val="both"/>
        <w:rPr>
          <w:rFonts w:ascii="Arial" w:hAnsi="Arial" w:cs="Arial"/>
          <w:sz w:val="22"/>
          <w:szCs w:val="22"/>
        </w:rPr>
      </w:pPr>
    </w:p>
    <w:p w14:paraId="1A94B60F" w14:textId="15C6E37D" w:rsidR="00BC4A83" w:rsidRPr="003000FE" w:rsidRDefault="00BC4A83" w:rsidP="00F36756">
      <w:pPr>
        <w:pStyle w:val="BlockText"/>
        <w:numPr>
          <w:ilvl w:val="0"/>
          <w:numId w:val="2"/>
        </w:numPr>
        <w:tabs>
          <w:tab w:val="clear" w:pos="1023"/>
          <w:tab w:val="clear" w:pos="1743"/>
        </w:tabs>
        <w:jc w:val="both"/>
        <w:rPr>
          <w:b w:val="0"/>
          <w:bCs w:val="0"/>
        </w:rPr>
      </w:pPr>
      <w:r w:rsidRPr="003000FE">
        <w:rPr>
          <w:b w:val="0"/>
          <w:bCs w:val="0"/>
        </w:rPr>
        <w:t>Describe the average timeline for consumer assessment</w:t>
      </w:r>
      <w:r w:rsidR="008A2CBA" w:rsidRPr="003000FE">
        <w:rPr>
          <w:b w:val="0"/>
          <w:bCs w:val="0"/>
        </w:rPr>
        <w:t>,</w:t>
      </w:r>
      <w:r w:rsidRPr="003000FE">
        <w:rPr>
          <w:b w:val="0"/>
          <w:bCs w:val="0"/>
        </w:rPr>
        <w:t xml:space="preserve"> care plan development</w:t>
      </w:r>
      <w:r w:rsidR="005D46B0" w:rsidRPr="003000FE">
        <w:rPr>
          <w:b w:val="0"/>
          <w:bCs w:val="0"/>
        </w:rPr>
        <w:t>,</w:t>
      </w:r>
      <w:r w:rsidR="00081567" w:rsidRPr="003000FE">
        <w:rPr>
          <w:b w:val="0"/>
          <w:bCs w:val="0"/>
        </w:rPr>
        <w:t xml:space="preserve"> </w:t>
      </w:r>
      <w:r w:rsidR="008A2CBA" w:rsidRPr="003000FE">
        <w:rPr>
          <w:b w:val="0"/>
          <w:bCs w:val="0"/>
        </w:rPr>
        <w:t>and service initiation</w:t>
      </w:r>
      <w:r w:rsidRPr="003000FE">
        <w:rPr>
          <w:b w:val="0"/>
          <w:bCs w:val="0"/>
        </w:rPr>
        <w:t>.</w:t>
      </w:r>
      <w:r w:rsidR="008A2CBA" w:rsidRPr="003000FE">
        <w:rPr>
          <w:b w:val="0"/>
          <w:bCs w:val="0"/>
        </w:rPr>
        <w:t xml:space="preserve">  </w:t>
      </w:r>
      <w:r w:rsidR="000C12BF" w:rsidRPr="003000FE">
        <w:rPr>
          <w:b w:val="0"/>
          <w:bCs w:val="0"/>
        </w:rPr>
        <w:t>The</w:t>
      </w:r>
      <w:r w:rsidR="004E0081" w:rsidRPr="003000FE">
        <w:rPr>
          <w:b w:val="0"/>
          <w:bCs w:val="0"/>
        </w:rPr>
        <w:t xml:space="preserve"> response must s</w:t>
      </w:r>
      <w:r w:rsidR="008A2CBA" w:rsidRPr="003000FE">
        <w:rPr>
          <w:b w:val="0"/>
          <w:bCs w:val="0"/>
        </w:rPr>
        <w:t>pecifically address</w:t>
      </w:r>
      <w:r w:rsidR="00963366" w:rsidRPr="003000FE">
        <w:rPr>
          <w:b w:val="0"/>
          <w:bCs w:val="0"/>
        </w:rPr>
        <w:t xml:space="preserve"> your </w:t>
      </w:r>
      <w:r w:rsidR="004F349C" w:rsidRPr="003000FE">
        <w:rPr>
          <w:b w:val="0"/>
          <w:bCs w:val="0"/>
        </w:rPr>
        <w:t>agenc</w:t>
      </w:r>
      <w:r w:rsidR="00912A50">
        <w:rPr>
          <w:b w:val="0"/>
          <w:bCs w:val="0"/>
        </w:rPr>
        <w:t>y’</w:t>
      </w:r>
      <w:r w:rsidR="004F349C" w:rsidRPr="003000FE">
        <w:rPr>
          <w:b w:val="0"/>
          <w:bCs w:val="0"/>
        </w:rPr>
        <w:t xml:space="preserve">s </w:t>
      </w:r>
      <w:r w:rsidR="00963366" w:rsidRPr="003000FE">
        <w:rPr>
          <w:b w:val="0"/>
          <w:bCs w:val="0"/>
        </w:rPr>
        <w:t>consumer to case manager ratio</w:t>
      </w:r>
      <w:r w:rsidR="004E0081" w:rsidRPr="003000FE">
        <w:rPr>
          <w:b w:val="0"/>
          <w:bCs w:val="0"/>
        </w:rPr>
        <w:t xml:space="preserve"> and demonstrate how </w:t>
      </w:r>
      <w:r w:rsidR="00B602B1">
        <w:rPr>
          <w:b w:val="0"/>
          <w:bCs w:val="0"/>
        </w:rPr>
        <w:t xml:space="preserve">the agency’s </w:t>
      </w:r>
      <w:r w:rsidR="00F27C8F" w:rsidRPr="003000FE">
        <w:rPr>
          <w:b w:val="0"/>
        </w:rPr>
        <w:t>t</w:t>
      </w:r>
      <w:r w:rsidR="008A2CBA" w:rsidRPr="003000FE">
        <w:rPr>
          <w:b w:val="0"/>
        </w:rPr>
        <w:t>imeline</w:t>
      </w:r>
      <w:r w:rsidR="004E0081" w:rsidRPr="003000FE">
        <w:rPr>
          <w:b w:val="0"/>
        </w:rPr>
        <w:t>s</w:t>
      </w:r>
      <w:r w:rsidR="008A2CBA" w:rsidRPr="003000FE">
        <w:rPr>
          <w:b w:val="0"/>
        </w:rPr>
        <w:t xml:space="preserve"> </w:t>
      </w:r>
      <w:r w:rsidR="004E0081" w:rsidRPr="003000FE">
        <w:rPr>
          <w:b w:val="0"/>
        </w:rPr>
        <w:t>comply with</w:t>
      </w:r>
      <w:r w:rsidR="007307B3" w:rsidRPr="003000FE">
        <w:rPr>
          <w:b w:val="0"/>
        </w:rPr>
        <w:t xml:space="preserve"> the</w:t>
      </w:r>
      <w:r w:rsidR="00C760AF" w:rsidRPr="003000FE">
        <w:rPr>
          <w:b w:val="0"/>
        </w:rPr>
        <w:t xml:space="preserve"> requirements of Chapter 2 of the D</w:t>
      </w:r>
      <w:r w:rsidR="007307B3" w:rsidRPr="003000FE">
        <w:rPr>
          <w:b w:val="0"/>
        </w:rPr>
        <w:t>OEA</w:t>
      </w:r>
      <w:r w:rsidR="00C760AF" w:rsidRPr="003000FE">
        <w:rPr>
          <w:b w:val="0"/>
        </w:rPr>
        <w:t xml:space="preserve"> Programs and Services Handbook</w:t>
      </w:r>
      <w:r w:rsidR="00FF6772" w:rsidRPr="003000FE">
        <w:rPr>
          <w:b w:val="0"/>
        </w:rPr>
        <w:t>.</w:t>
      </w:r>
      <w:r w:rsidR="00F27C8F" w:rsidRPr="003000FE">
        <w:rPr>
          <w:b w:val="0"/>
        </w:rPr>
        <w:t xml:space="preserve"> </w:t>
      </w:r>
    </w:p>
    <w:p w14:paraId="56190E27" w14:textId="77777777" w:rsidR="007070AD" w:rsidRPr="003000FE" w:rsidRDefault="007070AD" w:rsidP="008D100B">
      <w:pPr>
        <w:pStyle w:val="BlockText"/>
        <w:tabs>
          <w:tab w:val="clear" w:pos="1023"/>
          <w:tab w:val="clear" w:pos="1743"/>
        </w:tabs>
        <w:jc w:val="both"/>
      </w:pPr>
    </w:p>
    <w:p w14:paraId="7DDF66D9" w14:textId="77777777" w:rsidR="004F349C" w:rsidRPr="003000FE" w:rsidRDefault="004F349C" w:rsidP="008D100B">
      <w:pPr>
        <w:pStyle w:val="BlockText"/>
        <w:tabs>
          <w:tab w:val="clear" w:pos="1023"/>
          <w:tab w:val="clear" w:pos="1743"/>
        </w:tabs>
        <w:jc w:val="both"/>
      </w:pPr>
    </w:p>
    <w:p w14:paraId="612B17EB" w14:textId="77777777" w:rsidR="004F349C" w:rsidRPr="003000FE" w:rsidRDefault="004F349C" w:rsidP="008D100B">
      <w:pPr>
        <w:pStyle w:val="BlockText"/>
        <w:tabs>
          <w:tab w:val="clear" w:pos="1023"/>
          <w:tab w:val="clear" w:pos="1743"/>
        </w:tabs>
        <w:jc w:val="both"/>
      </w:pPr>
    </w:p>
    <w:p w14:paraId="52FB40D5" w14:textId="77777777" w:rsidR="004F349C" w:rsidRPr="003000FE" w:rsidRDefault="004F349C" w:rsidP="008D100B">
      <w:pPr>
        <w:pStyle w:val="BlockText"/>
        <w:tabs>
          <w:tab w:val="clear" w:pos="1023"/>
          <w:tab w:val="clear" w:pos="1743"/>
        </w:tabs>
        <w:jc w:val="both"/>
      </w:pPr>
    </w:p>
    <w:p w14:paraId="18717F5F" w14:textId="77777777" w:rsidR="004F349C" w:rsidRPr="003000FE" w:rsidRDefault="004F349C" w:rsidP="008D100B">
      <w:pPr>
        <w:pStyle w:val="BlockText"/>
        <w:tabs>
          <w:tab w:val="clear" w:pos="1023"/>
          <w:tab w:val="clear" w:pos="1743"/>
        </w:tabs>
        <w:jc w:val="both"/>
      </w:pPr>
    </w:p>
    <w:p w14:paraId="42DDF856" w14:textId="77777777" w:rsidR="009E4632" w:rsidRPr="003000FE" w:rsidRDefault="009E4632" w:rsidP="008D100B">
      <w:pPr>
        <w:pStyle w:val="BlockText"/>
        <w:tabs>
          <w:tab w:val="clear" w:pos="1023"/>
          <w:tab w:val="clear" w:pos="1743"/>
        </w:tabs>
        <w:jc w:val="both"/>
      </w:pPr>
    </w:p>
    <w:p w14:paraId="09F4D289" w14:textId="0A12001D" w:rsidR="00CA3B30" w:rsidRPr="003000FE" w:rsidRDefault="00CA3B30" w:rsidP="00F36756">
      <w:pPr>
        <w:pStyle w:val="ListParagraph"/>
        <w:numPr>
          <w:ilvl w:val="0"/>
          <w:numId w:val="2"/>
        </w:numPr>
        <w:jc w:val="both"/>
        <w:rPr>
          <w:rFonts w:ascii="Arial" w:hAnsi="Arial" w:cs="Arial"/>
          <w:sz w:val="22"/>
          <w:szCs w:val="22"/>
        </w:rPr>
      </w:pPr>
      <w:r w:rsidRPr="003000FE">
        <w:rPr>
          <w:rFonts w:ascii="Arial" w:hAnsi="Arial" w:cs="Arial"/>
          <w:sz w:val="22"/>
          <w:szCs w:val="22"/>
        </w:rPr>
        <w:t xml:space="preserve">Describe your agency’s process </w:t>
      </w:r>
      <w:r w:rsidR="00FF6772" w:rsidRPr="003000FE">
        <w:rPr>
          <w:rFonts w:ascii="Arial" w:hAnsi="Arial" w:cs="Arial"/>
          <w:sz w:val="22"/>
          <w:szCs w:val="22"/>
        </w:rPr>
        <w:t>for</w:t>
      </w:r>
      <w:r w:rsidRPr="003000FE">
        <w:rPr>
          <w:rFonts w:ascii="Arial" w:hAnsi="Arial" w:cs="Arial"/>
          <w:sz w:val="22"/>
          <w:szCs w:val="22"/>
        </w:rPr>
        <w:t xml:space="preserve"> coordinating all formal and informal resources through DOEA funded and non-DOEA funded programs to meet</w:t>
      </w:r>
      <w:r w:rsidR="00FF6772" w:rsidRPr="003000FE">
        <w:rPr>
          <w:rFonts w:ascii="Arial" w:hAnsi="Arial" w:cs="Arial"/>
          <w:sz w:val="22"/>
          <w:szCs w:val="22"/>
        </w:rPr>
        <w:t xml:space="preserve"> consumer </w:t>
      </w:r>
      <w:r w:rsidRPr="003000FE">
        <w:rPr>
          <w:rFonts w:ascii="Arial" w:hAnsi="Arial" w:cs="Arial"/>
          <w:sz w:val="22"/>
          <w:szCs w:val="22"/>
        </w:rPr>
        <w:t>need</w:t>
      </w:r>
      <w:r w:rsidR="00FF6772" w:rsidRPr="003000FE">
        <w:rPr>
          <w:rFonts w:ascii="Arial" w:hAnsi="Arial" w:cs="Arial"/>
          <w:sz w:val="22"/>
          <w:szCs w:val="22"/>
        </w:rPr>
        <w:t>s</w:t>
      </w:r>
      <w:r w:rsidRPr="003000FE">
        <w:rPr>
          <w:rFonts w:ascii="Arial" w:hAnsi="Arial" w:cs="Arial"/>
          <w:sz w:val="22"/>
          <w:szCs w:val="22"/>
        </w:rPr>
        <w:t xml:space="preserve">.  </w:t>
      </w:r>
      <w:r w:rsidR="004F349C" w:rsidRPr="003000FE">
        <w:rPr>
          <w:rFonts w:ascii="Arial" w:hAnsi="Arial" w:cs="Arial"/>
          <w:sz w:val="22"/>
          <w:szCs w:val="22"/>
        </w:rPr>
        <w:t>The</w:t>
      </w:r>
      <w:r w:rsidR="00FF6772" w:rsidRPr="003000FE">
        <w:rPr>
          <w:rFonts w:ascii="Arial" w:hAnsi="Arial" w:cs="Arial"/>
          <w:sz w:val="22"/>
          <w:szCs w:val="22"/>
        </w:rPr>
        <w:t xml:space="preserve"> response </w:t>
      </w:r>
      <w:r w:rsidR="00334EFF">
        <w:rPr>
          <w:rFonts w:ascii="Arial" w:hAnsi="Arial" w:cs="Arial"/>
          <w:sz w:val="22"/>
          <w:szCs w:val="22"/>
        </w:rPr>
        <w:t>must</w:t>
      </w:r>
      <w:r w:rsidR="00FF6772" w:rsidRPr="003000FE">
        <w:rPr>
          <w:rFonts w:ascii="Arial" w:hAnsi="Arial" w:cs="Arial"/>
          <w:sz w:val="22"/>
          <w:szCs w:val="22"/>
        </w:rPr>
        <w:t xml:space="preserve"> explain how case managers identify, integrate, and monitor these resources to ensure a comprehensive and least-restrictive care plan.</w:t>
      </w:r>
      <w:r w:rsidRPr="003000FE">
        <w:rPr>
          <w:rFonts w:ascii="Arial" w:hAnsi="Arial" w:cs="Arial"/>
          <w:sz w:val="22"/>
          <w:szCs w:val="22"/>
        </w:rPr>
        <w:t xml:space="preserve">   </w:t>
      </w:r>
    </w:p>
    <w:p w14:paraId="2F3320BA" w14:textId="77777777" w:rsidR="00F10F85" w:rsidRPr="003000FE" w:rsidRDefault="00F10F85" w:rsidP="008D100B">
      <w:pPr>
        <w:pStyle w:val="BlockText"/>
        <w:tabs>
          <w:tab w:val="clear" w:pos="1023"/>
          <w:tab w:val="clear" w:pos="1743"/>
        </w:tabs>
        <w:ind w:left="720" w:firstLine="0"/>
        <w:jc w:val="both"/>
        <w:rPr>
          <w:b w:val="0"/>
          <w:bCs w:val="0"/>
        </w:rPr>
      </w:pPr>
    </w:p>
    <w:p w14:paraId="4F2779AD" w14:textId="6D1BF935" w:rsidR="00F40D74" w:rsidRPr="003000FE" w:rsidRDefault="00F40D74" w:rsidP="008D100B">
      <w:pPr>
        <w:pStyle w:val="ListParagraph"/>
        <w:jc w:val="both"/>
        <w:rPr>
          <w:rFonts w:ascii="Arial" w:hAnsi="Arial" w:cs="Arial"/>
          <w:b/>
          <w:sz w:val="22"/>
          <w:szCs w:val="22"/>
        </w:rPr>
      </w:pPr>
    </w:p>
    <w:p w14:paraId="653446E9" w14:textId="77777777" w:rsidR="003B3D38" w:rsidRPr="003000FE" w:rsidRDefault="003B3D38" w:rsidP="008D100B">
      <w:pPr>
        <w:pStyle w:val="ListParagraph"/>
        <w:jc w:val="both"/>
        <w:rPr>
          <w:rFonts w:ascii="Arial" w:hAnsi="Arial" w:cs="Arial"/>
          <w:b/>
          <w:sz w:val="22"/>
          <w:szCs w:val="22"/>
        </w:rPr>
      </w:pPr>
    </w:p>
    <w:p w14:paraId="485D5E22" w14:textId="77777777" w:rsidR="000139C6" w:rsidRDefault="000139C6" w:rsidP="008D100B">
      <w:pPr>
        <w:pStyle w:val="ListParagraph"/>
        <w:jc w:val="both"/>
        <w:rPr>
          <w:rFonts w:ascii="Arial" w:hAnsi="Arial" w:cs="Arial"/>
          <w:b/>
          <w:sz w:val="22"/>
          <w:szCs w:val="22"/>
        </w:rPr>
      </w:pPr>
    </w:p>
    <w:p w14:paraId="0E48124C" w14:textId="77777777" w:rsidR="00F92D6D" w:rsidRDefault="00F92D6D" w:rsidP="008D100B">
      <w:pPr>
        <w:pStyle w:val="ListParagraph"/>
        <w:jc w:val="both"/>
        <w:rPr>
          <w:rFonts w:ascii="Arial" w:hAnsi="Arial" w:cs="Arial"/>
          <w:b/>
          <w:sz w:val="22"/>
          <w:szCs w:val="22"/>
        </w:rPr>
      </w:pPr>
    </w:p>
    <w:p w14:paraId="1E91896C" w14:textId="77777777" w:rsidR="003000FE" w:rsidRPr="003000FE" w:rsidRDefault="003000FE" w:rsidP="008D100B">
      <w:pPr>
        <w:pStyle w:val="ListParagraph"/>
        <w:jc w:val="both"/>
        <w:rPr>
          <w:rFonts w:ascii="Arial" w:hAnsi="Arial" w:cs="Arial"/>
          <w:b/>
          <w:sz w:val="22"/>
          <w:szCs w:val="22"/>
        </w:rPr>
      </w:pPr>
    </w:p>
    <w:p w14:paraId="03110BDF" w14:textId="77B6E056" w:rsidR="007E5071" w:rsidRPr="003000FE" w:rsidRDefault="007E5071" w:rsidP="008D100B">
      <w:pPr>
        <w:pStyle w:val="BlockText"/>
        <w:tabs>
          <w:tab w:val="clear" w:pos="1023"/>
          <w:tab w:val="clear" w:pos="1743"/>
        </w:tabs>
        <w:ind w:left="360" w:firstLine="0"/>
        <w:jc w:val="both"/>
        <w:rPr>
          <w:b w:val="0"/>
          <w:color w:val="FF0000"/>
        </w:rPr>
      </w:pPr>
      <w:r w:rsidRPr="003000FE">
        <w:rPr>
          <w:b w:val="0"/>
        </w:rPr>
        <w:t xml:space="preserve">The </w:t>
      </w:r>
      <w:r w:rsidR="001E6609" w:rsidRPr="003000FE">
        <w:rPr>
          <w:b w:val="0"/>
        </w:rPr>
        <w:t>ADI</w:t>
      </w:r>
      <w:r w:rsidRPr="003000FE">
        <w:rPr>
          <w:b w:val="0"/>
        </w:rPr>
        <w:t xml:space="preserve"> Agency must ensure that all other </w:t>
      </w:r>
      <w:r w:rsidR="00621415" w:rsidRPr="003000FE">
        <w:rPr>
          <w:b w:val="0"/>
        </w:rPr>
        <w:t xml:space="preserve">available </w:t>
      </w:r>
      <w:r w:rsidRPr="003000FE">
        <w:rPr>
          <w:b w:val="0"/>
        </w:rPr>
        <w:t xml:space="preserve">funding sources have been exhausted before requesting use of the grant funding.  </w:t>
      </w:r>
    </w:p>
    <w:p w14:paraId="40010E6D" w14:textId="77777777" w:rsidR="007070AD" w:rsidRPr="003000FE" w:rsidRDefault="007070AD" w:rsidP="008D100B">
      <w:pPr>
        <w:pStyle w:val="BlockText"/>
        <w:tabs>
          <w:tab w:val="clear" w:pos="1023"/>
          <w:tab w:val="clear" w:pos="1743"/>
        </w:tabs>
        <w:ind w:left="663" w:firstLine="0"/>
        <w:jc w:val="both"/>
        <w:rPr>
          <w:b w:val="0"/>
          <w:bCs w:val="0"/>
        </w:rPr>
      </w:pPr>
    </w:p>
    <w:p w14:paraId="03935015" w14:textId="3ABB6903" w:rsidR="00BC4A83" w:rsidRPr="003000FE" w:rsidRDefault="00BC4A83" w:rsidP="00F36756">
      <w:pPr>
        <w:pStyle w:val="BlockText"/>
        <w:numPr>
          <w:ilvl w:val="0"/>
          <w:numId w:val="2"/>
        </w:numPr>
        <w:tabs>
          <w:tab w:val="clear" w:pos="1023"/>
          <w:tab w:val="clear" w:pos="1743"/>
        </w:tabs>
        <w:jc w:val="both"/>
        <w:rPr>
          <w:color w:val="FF0000"/>
        </w:rPr>
      </w:pPr>
      <w:r w:rsidRPr="003000FE">
        <w:rPr>
          <w:b w:val="0"/>
          <w:bCs w:val="0"/>
        </w:rPr>
        <w:t xml:space="preserve">Describe how </w:t>
      </w:r>
      <w:r w:rsidR="00DF4987" w:rsidRPr="003000FE">
        <w:rPr>
          <w:b w:val="0"/>
          <w:bCs w:val="0"/>
        </w:rPr>
        <w:t xml:space="preserve">your agency will identify, explore, utilize and document </w:t>
      </w:r>
      <w:r w:rsidRPr="003000FE">
        <w:rPr>
          <w:b w:val="0"/>
          <w:bCs w:val="0"/>
        </w:rPr>
        <w:t xml:space="preserve">alternative resources for consumer services </w:t>
      </w:r>
      <w:r w:rsidR="00DF4987" w:rsidRPr="003000FE">
        <w:rPr>
          <w:b w:val="0"/>
          <w:bCs w:val="0"/>
        </w:rPr>
        <w:t xml:space="preserve">prior to </w:t>
      </w:r>
      <w:r w:rsidR="004F349C" w:rsidRPr="003000FE">
        <w:rPr>
          <w:b w:val="0"/>
          <w:bCs w:val="0"/>
        </w:rPr>
        <w:t>utilizing</w:t>
      </w:r>
      <w:r w:rsidR="00DF4987" w:rsidRPr="003000FE">
        <w:rPr>
          <w:b w:val="0"/>
          <w:bCs w:val="0"/>
        </w:rPr>
        <w:t xml:space="preserve"> </w:t>
      </w:r>
      <w:r w:rsidR="001E6609" w:rsidRPr="003000FE">
        <w:rPr>
          <w:b w:val="0"/>
        </w:rPr>
        <w:t>DOEA</w:t>
      </w:r>
      <w:r w:rsidR="00DF4987" w:rsidRPr="003000FE">
        <w:rPr>
          <w:b w:val="0"/>
        </w:rPr>
        <w:t>-</w:t>
      </w:r>
      <w:r w:rsidR="001E6609" w:rsidRPr="003000FE">
        <w:rPr>
          <w:b w:val="0"/>
        </w:rPr>
        <w:t>funded</w:t>
      </w:r>
      <w:r w:rsidRPr="003000FE">
        <w:rPr>
          <w:b w:val="0"/>
          <w:bCs w:val="0"/>
        </w:rPr>
        <w:t xml:space="preserve"> </w:t>
      </w:r>
      <w:r w:rsidR="00DF4987" w:rsidRPr="003000FE">
        <w:rPr>
          <w:b w:val="0"/>
          <w:bCs w:val="0"/>
        </w:rPr>
        <w:t xml:space="preserve">ADI </w:t>
      </w:r>
      <w:r w:rsidRPr="003000FE">
        <w:rPr>
          <w:b w:val="0"/>
          <w:bCs w:val="0"/>
        </w:rPr>
        <w:t>services.</w:t>
      </w:r>
      <w:r w:rsidR="00CA0090" w:rsidRPr="003000FE">
        <w:rPr>
          <w:b w:val="0"/>
          <w:bCs w:val="0"/>
        </w:rPr>
        <w:t xml:space="preserve">  </w:t>
      </w:r>
      <w:r w:rsidR="004F349C" w:rsidRPr="003000FE">
        <w:rPr>
          <w:b w:val="0"/>
          <w:bCs w:val="0"/>
        </w:rPr>
        <w:t>The</w:t>
      </w:r>
      <w:r w:rsidR="00DF4987" w:rsidRPr="003000FE">
        <w:rPr>
          <w:b w:val="0"/>
          <w:bCs w:val="0"/>
        </w:rPr>
        <w:t xml:space="preserve"> response </w:t>
      </w:r>
      <w:r w:rsidR="00C5504F">
        <w:rPr>
          <w:b w:val="0"/>
          <w:bCs w:val="0"/>
        </w:rPr>
        <w:t>must</w:t>
      </w:r>
      <w:r w:rsidR="00DF4987" w:rsidRPr="003000FE">
        <w:rPr>
          <w:b w:val="0"/>
          <w:bCs w:val="0"/>
        </w:rPr>
        <w:t xml:space="preserve"> clearly outline the procedures case managers will follow to verify the availability of other funding sources and ensure that ADI funds are used only when no other </w:t>
      </w:r>
      <w:r w:rsidR="002E7714">
        <w:rPr>
          <w:b w:val="0"/>
          <w:bCs w:val="0"/>
        </w:rPr>
        <w:t xml:space="preserve">funding </w:t>
      </w:r>
      <w:r w:rsidR="00DF4987" w:rsidRPr="003000FE">
        <w:rPr>
          <w:b w:val="0"/>
          <w:bCs w:val="0"/>
        </w:rPr>
        <w:t xml:space="preserve">options remain. </w:t>
      </w:r>
    </w:p>
    <w:p w14:paraId="4573EFFF" w14:textId="77777777" w:rsidR="00BC4A83" w:rsidRPr="003000FE" w:rsidRDefault="00BC4A83" w:rsidP="008D100B">
      <w:pPr>
        <w:ind w:left="720" w:right="720"/>
        <w:jc w:val="both"/>
        <w:rPr>
          <w:rFonts w:ascii="Arial" w:hAnsi="Arial" w:cs="Arial"/>
          <w:sz w:val="22"/>
          <w:szCs w:val="22"/>
        </w:rPr>
      </w:pPr>
      <w:r w:rsidRPr="003000FE">
        <w:rPr>
          <w:rFonts w:ascii="Arial" w:hAnsi="Arial" w:cs="Arial"/>
          <w:b/>
          <w:bCs/>
          <w:sz w:val="22"/>
          <w:szCs w:val="22"/>
        </w:rPr>
        <w:t xml:space="preserve"> </w:t>
      </w:r>
      <w:r w:rsidRPr="003000FE">
        <w:rPr>
          <w:rFonts w:ascii="Arial" w:hAnsi="Arial" w:cs="Arial"/>
          <w:sz w:val="22"/>
          <w:szCs w:val="22"/>
        </w:rPr>
        <w:t xml:space="preserve">  </w:t>
      </w:r>
    </w:p>
    <w:p w14:paraId="0BCAF696" w14:textId="77777777" w:rsidR="007070AD" w:rsidRPr="003000FE" w:rsidRDefault="007070AD" w:rsidP="008D100B">
      <w:pPr>
        <w:ind w:left="720" w:right="720"/>
        <w:jc w:val="both"/>
        <w:rPr>
          <w:rFonts w:ascii="Arial" w:hAnsi="Arial" w:cs="Arial"/>
          <w:sz w:val="22"/>
          <w:szCs w:val="22"/>
        </w:rPr>
      </w:pPr>
    </w:p>
    <w:p w14:paraId="2B13972C" w14:textId="77777777" w:rsidR="009E4632" w:rsidRPr="003000FE" w:rsidRDefault="009E4632" w:rsidP="008D100B">
      <w:pPr>
        <w:ind w:left="720" w:right="720"/>
        <w:jc w:val="both"/>
        <w:rPr>
          <w:rFonts w:ascii="Arial" w:hAnsi="Arial" w:cs="Arial"/>
          <w:sz w:val="22"/>
          <w:szCs w:val="22"/>
        </w:rPr>
      </w:pPr>
    </w:p>
    <w:p w14:paraId="543BB3C8" w14:textId="0F17B514" w:rsidR="007E5071" w:rsidRPr="003000FE" w:rsidRDefault="007E5071" w:rsidP="008D100B">
      <w:pPr>
        <w:pStyle w:val="ListParagraph"/>
        <w:ind w:left="360"/>
        <w:jc w:val="both"/>
        <w:rPr>
          <w:rFonts w:ascii="Arial" w:hAnsi="Arial" w:cs="Arial"/>
          <w:sz w:val="22"/>
          <w:szCs w:val="22"/>
        </w:rPr>
      </w:pPr>
      <w:r w:rsidRPr="003000FE">
        <w:rPr>
          <w:rFonts w:ascii="Arial" w:hAnsi="Arial" w:cs="Arial"/>
          <w:sz w:val="22"/>
          <w:szCs w:val="22"/>
        </w:rPr>
        <w:t xml:space="preserve">In accordance with rules and guidelines </w:t>
      </w:r>
      <w:r w:rsidR="001E6609" w:rsidRPr="003000FE">
        <w:rPr>
          <w:rFonts w:ascii="Arial" w:hAnsi="Arial" w:cs="Arial"/>
          <w:sz w:val="22"/>
          <w:szCs w:val="22"/>
        </w:rPr>
        <w:t xml:space="preserve">established </w:t>
      </w:r>
      <w:r w:rsidRPr="003000FE">
        <w:rPr>
          <w:rFonts w:ascii="Arial" w:hAnsi="Arial" w:cs="Arial"/>
          <w:sz w:val="22"/>
          <w:szCs w:val="22"/>
        </w:rPr>
        <w:t xml:space="preserve">by DOEA, </w:t>
      </w:r>
      <w:r w:rsidR="00B32E19" w:rsidRPr="003000FE">
        <w:rPr>
          <w:rFonts w:ascii="Arial" w:hAnsi="Arial" w:cs="Arial"/>
          <w:sz w:val="22"/>
          <w:szCs w:val="22"/>
        </w:rPr>
        <w:t>c</w:t>
      </w:r>
      <w:r w:rsidRPr="003000FE">
        <w:rPr>
          <w:rFonts w:ascii="Arial" w:hAnsi="Arial" w:cs="Arial"/>
          <w:sz w:val="22"/>
          <w:szCs w:val="22"/>
        </w:rPr>
        <w:t xml:space="preserve">ase managers must assess </w:t>
      </w:r>
      <w:r w:rsidR="001E6609" w:rsidRPr="003000FE">
        <w:rPr>
          <w:rFonts w:ascii="Arial" w:hAnsi="Arial" w:cs="Arial"/>
          <w:sz w:val="22"/>
          <w:szCs w:val="22"/>
        </w:rPr>
        <w:t>co-pay</w:t>
      </w:r>
      <w:r w:rsidR="00DF4987" w:rsidRPr="003000FE">
        <w:rPr>
          <w:rFonts w:ascii="Arial" w:hAnsi="Arial" w:cs="Arial"/>
          <w:sz w:val="22"/>
          <w:szCs w:val="22"/>
        </w:rPr>
        <w:t>ments</w:t>
      </w:r>
      <w:r w:rsidR="001E6609" w:rsidRPr="003000FE">
        <w:rPr>
          <w:rFonts w:ascii="Arial" w:hAnsi="Arial" w:cs="Arial"/>
          <w:sz w:val="22"/>
          <w:szCs w:val="22"/>
        </w:rPr>
        <w:t xml:space="preserve"> for </w:t>
      </w:r>
      <w:r w:rsidRPr="003000FE">
        <w:rPr>
          <w:rFonts w:ascii="Arial" w:hAnsi="Arial" w:cs="Arial"/>
          <w:sz w:val="22"/>
          <w:szCs w:val="22"/>
        </w:rPr>
        <w:t xml:space="preserve">all non-exempt ADI consumers </w:t>
      </w:r>
      <w:r w:rsidR="00DF4987" w:rsidRPr="003000FE">
        <w:rPr>
          <w:rFonts w:ascii="Arial" w:hAnsi="Arial" w:cs="Arial"/>
          <w:sz w:val="22"/>
          <w:szCs w:val="22"/>
        </w:rPr>
        <w:t xml:space="preserve">based on </w:t>
      </w:r>
      <w:r w:rsidR="004F349C" w:rsidRPr="003000FE">
        <w:rPr>
          <w:rFonts w:ascii="Arial" w:hAnsi="Arial" w:cs="Arial"/>
          <w:sz w:val="22"/>
          <w:szCs w:val="22"/>
        </w:rPr>
        <w:t xml:space="preserve">their </w:t>
      </w:r>
      <w:r w:rsidR="00DF4987" w:rsidRPr="003000FE">
        <w:rPr>
          <w:rFonts w:ascii="Arial" w:hAnsi="Arial" w:cs="Arial"/>
          <w:sz w:val="22"/>
          <w:szCs w:val="22"/>
        </w:rPr>
        <w:t xml:space="preserve">ability </w:t>
      </w:r>
      <w:r w:rsidRPr="003000FE">
        <w:rPr>
          <w:rFonts w:ascii="Arial" w:hAnsi="Arial" w:cs="Arial"/>
          <w:sz w:val="22"/>
          <w:szCs w:val="22"/>
        </w:rPr>
        <w:t>to pay.  Co-pay Guidelines are included in Appendix B of the DOEA Handbook</w:t>
      </w:r>
      <w:r w:rsidR="00DF4987" w:rsidRPr="003000FE">
        <w:rPr>
          <w:rFonts w:ascii="Arial" w:hAnsi="Arial" w:cs="Arial"/>
          <w:sz w:val="22"/>
          <w:szCs w:val="22"/>
        </w:rPr>
        <w:t xml:space="preserve">.  </w:t>
      </w:r>
    </w:p>
    <w:p w14:paraId="116CE0B1" w14:textId="77777777" w:rsidR="007E5071" w:rsidRPr="003000FE" w:rsidRDefault="007E5071" w:rsidP="008D100B">
      <w:pPr>
        <w:pStyle w:val="ListParagraph"/>
        <w:ind w:left="360"/>
        <w:jc w:val="both"/>
        <w:rPr>
          <w:rFonts w:ascii="Arial" w:hAnsi="Arial" w:cs="Arial"/>
          <w:color w:val="FF0000"/>
          <w:sz w:val="22"/>
          <w:szCs w:val="22"/>
        </w:rPr>
      </w:pPr>
    </w:p>
    <w:p w14:paraId="18F4A265" w14:textId="3C1DED11" w:rsidR="007E5071" w:rsidRPr="003000FE" w:rsidRDefault="007E5071" w:rsidP="008D100B">
      <w:pPr>
        <w:pStyle w:val="ListParagraph"/>
        <w:ind w:left="360"/>
        <w:jc w:val="both"/>
        <w:rPr>
          <w:rFonts w:ascii="Arial" w:hAnsi="Arial" w:cs="Arial"/>
          <w:sz w:val="22"/>
          <w:szCs w:val="22"/>
        </w:rPr>
      </w:pPr>
      <w:r w:rsidRPr="003000FE">
        <w:rPr>
          <w:rFonts w:ascii="Arial" w:hAnsi="Arial" w:cs="Arial"/>
          <w:sz w:val="22"/>
          <w:szCs w:val="22"/>
        </w:rPr>
        <w:t xml:space="preserve">The </w:t>
      </w:r>
      <w:r w:rsidR="000E5960" w:rsidRPr="003000FE">
        <w:rPr>
          <w:rFonts w:ascii="Arial" w:hAnsi="Arial" w:cs="Arial"/>
          <w:sz w:val="22"/>
          <w:szCs w:val="22"/>
        </w:rPr>
        <w:t>ADI</w:t>
      </w:r>
      <w:r w:rsidRPr="003000FE">
        <w:rPr>
          <w:rFonts w:ascii="Arial" w:hAnsi="Arial" w:cs="Arial"/>
          <w:sz w:val="22"/>
          <w:szCs w:val="22"/>
        </w:rPr>
        <w:t xml:space="preserve"> Agency is responsible for billing and collecting assessed co-payments for all services provided under the </w:t>
      </w:r>
      <w:r w:rsidR="000E5960" w:rsidRPr="003000FE">
        <w:rPr>
          <w:rFonts w:ascii="Arial" w:hAnsi="Arial" w:cs="Arial"/>
          <w:sz w:val="22"/>
          <w:szCs w:val="22"/>
        </w:rPr>
        <w:t>ADI</w:t>
      </w:r>
      <w:r w:rsidRPr="003000FE">
        <w:rPr>
          <w:rFonts w:ascii="Arial" w:hAnsi="Arial" w:cs="Arial"/>
          <w:sz w:val="22"/>
          <w:szCs w:val="22"/>
        </w:rPr>
        <w:t xml:space="preserve"> program.  This includes coordinating with other service provider agencies with which </w:t>
      </w:r>
      <w:r w:rsidR="000E5960" w:rsidRPr="003000FE">
        <w:rPr>
          <w:rFonts w:ascii="Arial" w:hAnsi="Arial" w:cs="Arial"/>
          <w:sz w:val="22"/>
          <w:szCs w:val="22"/>
        </w:rPr>
        <w:t>ADI</w:t>
      </w:r>
      <w:r w:rsidRPr="003000FE">
        <w:rPr>
          <w:rFonts w:ascii="Arial" w:hAnsi="Arial" w:cs="Arial"/>
          <w:sz w:val="22"/>
          <w:szCs w:val="22"/>
        </w:rPr>
        <w:t xml:space="preserve"> consumers are shared in common.   </w:t>
      </w:r>
    </w:p>
    <w:p w14:paraId="7C06CA17" w14:textId="77777777" w:rsidR="007070AD" w:rsidRPr="003000FE" w:rsidRDefault="007070AD" w:rsidP="008D100B">
      <w:pPr>
        <w:pStyle w:val="ListParagraph"/>
        <w:ind w:left="360"/>
        <w:jc w:val="both"/>
        <w:rPr>
          <w:rFonts w:ascii="Arial" w:hAnsi="Arial" w:cs="Arial"/>
          <w:sz w:val="22"/>
          <w:szCs w:val="22"/>
        </w:rPr>
      </w:pPr>
    </w:p>
    <w:p w14:paraId="2B83C68C" w14:textId="7C786EC1" w:rsidR="00A770A9" w:rsidRPr="003000FE" w:rsidRDefault="00081567" w:rsidP="00F36756">
      <w:pPr>
        <w:pStyle w:val="BlockText"/>
        <w:numPr>
          <w:ilvl w:val="0"/>
          <w:numId w:val="2"/>
        </w:numPr>
        <w:tabs>
          <w:tab w:val="clear" w:pos="1023"/>
          <w:tab w:val="clear" w:pos="1743"/>
        </w:tabs>
        <w:jc w:val="both"/>
        <w:rPr>
          <w:b w:val="0"/>
          <w:bCs w:val="0"/>
        </w:rPr>
      </w:pPr>
      <w:r w:rsidRPr="003000FE">
        <w:rPr>
          <w:b w:val="0"/>
          <w:bCs w:val="0"/>
        </w:rPr>
        <w:t>Describe</w:t>
      </w:r>
      <w:r w:rsidR="00BC4A83" w:rsidRPr="003000FE">
        <w:rPr>
          <w:b w:val="0"/>
          <w:bCs w:val="0"/>
        </w:rPr>
        <w:t xml:space="preserve"> your</w:t>
      </w:r>
      <w:r w:rsidR="00E43E05" w:rsidRPr="003000FE">
        <w:rPr>
          <w:b w:val="0"/>
          <w:bCs w:val="0"/>
        </w:rPr>
        <w:t xml:space="preserve"> agency’s</w:t>
      </w:r>
      <w:r w:rsidR="00BC4A83" w:rsidRPr="003000FE">
        <w:rPr>
          <w:b w:val="0"/>
          <w:bCs w:val="0"/>
        </w:rPr>
        <w:t xml:space="preserve"> internal procedure for assessing</w:t>
      </w:r>
      <w:r w:rsidR="00555F7C" w:rsidRPr="003000FE">
        <w:rPr>
          <w:b w:val="0"/>
          <w:bCs w:val="0"/>
        </w:rPr>
        <w:t>, billing</w:t>
      </w:r>
      <w:r w:rsidR="00E43E05" w:rsidRPr="003000FE">
        <w:rPr>
          <w:b w:val="0"/>
          <w:bCs w:val="0"/>
        </w:rPr>
        <w:t>,</w:t>
      </w:r>
      <w:r w:rsidR="00BC4A83" w:rsidRPr="003000FE">
        <w:rPr>
          <w:b w:val="0"/>
          <w:bCs w:val="0"/>
        </w:rPr>
        <w:t xml:space="preserve"> collecting</w:t>
      </w:r>
      <w:r w:rsidR="000E5960" w:rsidRPr="003000FE">
        <w:rPr>
          <w:b w:val="0"/>
          <w:bCs w:val="0"/>
        </w:rPr>
        <w:t>, and reporting</w:t>
      </w:r>
      <w:r w:rsidR="00BC4A83" w:rsidRPr="003000FE">
        <w:rPr>
          <w:b w:val="0"/>
          <w:bCs w:val="0"/>
        </w:rPr>
        <w:t xml:space="preserve"> co-payments</w:t>
      </w:r>
      <w:r w:rsidR="00555F7C" w:rsidRPr="003000FE">
        <w:rPr>
          <w:b w:val="0"/>
          <w:bCs w:val="0"/>
        </w:rPr>
        <w:t xml:space="preserve"> in a timely manner</w:t>
      </w:r>
      <w:r w:rsidR="00BC4A83" w:rsidRPr="003000FE">
        <w:rPr>
          <w:b w:val="0"/>
          <w:bCs w:val="0"/>
        </w:rPr>
        <w:t>.</w:t>
      </w:r>
      <w:r w:rsidR="004F349C" w:rsidRPr="003000FE">
        <w:rPr>
          <w:b w:val="0"/>
          <w:bCs w:val="0"/>
        </w:rPr>
        <w:t xml:space="preserve"> The</w:t>
      </w:r>
      <w:r w:rsidR="00DF4987" w:rsidRPr="003000FE">
        <w:rPr>
          <w:b w:val="0"/>
          <w:bCs w:val="0"/>
        </w:rPr>
        <w:t xml:space="preserve"> response </w:t>
      </w:r>
      <w:r w:rsidR="0087123B">
        <w:rPr>
          <w:b w:val="0"/>
          <w:bCs w:val="0"/>
        </w:rPr>
        <w:t>must</w:t>
      </w:r>
      <w:r w:rsidR="00DF4987" w:rsidRPr="003000FE">
        <w:rPr>
          <w:b w:val="0"/>
          <w:bCs w:val="0"/>
        </w:rPr>
        <w:t xml:space="preserve"> outline the workflow</w:t>
      </w:r>
      <w:r w:rsidR="008419D4">
        <w:rPr>
          <w:b w:val="0"/>
          <w:bCs w:val="0"/>
        </w:rPr>
        <w:t xml:space="preserve"> and</w:t>
      </w:r>
      <w:r w:rsidR="00DF4987" w:rsidRPr="003000FE">
        <w:rPr>
          <w:b w:val="0"/>
          <w:bCs w:val="0"/>
        </w:rPr>
        <w:t xml:space="preserve"> documentation requirements,</w:t>
      </w:r>
      <w:r w:rsidR="004F349C" w:rsidRPr="003000FE">
        <w:rPr>
          <w:b w:val="0"/>
          <w:bCs w:val="0"/>
        </w:rPr>
        <w:t xml:space="preserve"> a</w:t>
      </w:r>
      <w:r w:rsidR="008419D4">
        <w:rPr>
          <w:b w:val="0"/>
          <w:bCs w:val="0"/>
        </w:rPr>
        <w:t>s well as</w:t>
      </w:r>
      <w:r w:rsidR="00DF4987" w:rsidRPr="003000FE">
        <w:rPr>
          <w:b w:val="0"/>
          <w:bCs w:val="0"/>
        </w:rPr>
        <w:t xml:space="preserve"> coordination with other service providers that may also assess co-payments to avoid duplication</w:t>
      </w:r>
      <w:r w:rsidR="004F349C" w:rsidRPr="003000FE">
        <w:rPr>
          <w:b w:val="0"/>
          <w:bCs w:val="0"/>
        </w:rPr>
        <w:t xml:space="preserve">. The response </w:t>
      </w:r>
      <w:r w:rsidR="008419D4">
        <w:rPr>
          <w:b w:val="0"/>
          <w:bCs w:val="0"/>
        </w:rPr>
        <w:t>must</w:t>
      </w:r>
      <w:r w:rsidR="004F349C" w:rsidRPr="003000FE">
        <w:rPr>
          <w:b w:val="0"/>
          <w:bCs w:val="0"/>
        </w:rPr>
        <w:t xml:space="preserve"> also include</w:t>
      </w:r>
      <w:r w:rsidR="00DF4987" w:rsidRPr="003000FE">
        <w:rPr>
          <w:b w:val="0"/>
          <w:bCs w:val="0"/>
        </w:rPr>
        <w:t xml:space="preserve"> internal controls used to ensure compliance with DOEA Co-Pay Guidelines.</w:t>
      </w:r>
    </w:p>
    <w:p w14:paraId="7964BBCD" w14:textId="77777777" w:rsidR="00A770A9" w:rsidRPr="003000FE" w:rsidRDefault="00A770A9" w:rsidP="00F94A92">
      <w:pPr>
        <w:pStyle w:val="BlockText"/>
        <w:tabs>
          <w:tab w:val="clear" w:pos="1023"/>
          <w:tab w:val="clear" w:pos="1743"/>
        </w:tabs>
        <w:ind w:left="663" w:firstLine="0"/>
        <w:rPr>
          <w:b w:val="0"/>
          <w:bCs w:val="0"/>
        </w:rPr>
      </w:pPr>
    </w:p>
    <w:p w14:paraId="1FFD0FB3" w14:textId="77777777" w:rsidR="00A32054" w:rsidRPr="003000FE" w:rsidRDefault="00BC4A83" w:rsidP="00F94A9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720" w:right="720" w:hanging="720"/>
        <w:rPr>
          <w:rFonts w:ascii="Arial" w:hAnsi="Arial" w:cs="Arial"/>
          <w:b/>
          <w:bCs/>
          <w:sz w:val="22"/>
          <w:szCs w:val="22"/>
        </w:rPr>
      </w:pPr>
      <w:r w:rsidRPr="003000FE">
        <w:rPr>
          <w:rFonts w:ascii="Arial" w:hAnsi="Arial" w:cs="Arial"/>
          <w:b/>
          <w:bCs/>
          <w:sz w:val="22"/>
          <w:szCs w:val="22"/>
        </w:rPr>
        <w:br w:type="page"/>
      </w:r>
    </w:p>
    <w:p w14:paraId="28727DBE" w14:textId="78FCB671" w:rsidR="00A32054" w:rsidRPr="003000FE" w:rsidRDefault="00A32054" w:rsidP="00A32054">
      <w:pPr>
        <w:pStyle w:val="Heading2"/>
        <w:tabs>
          <w:tab w:val="clear" w:pos="4680"/>
        </w:tabs>
        <w:rPr>
          <w:sz w:val="22"/>
          <w:szCs w:val="22"/>
        </w:rPr>
      </w:pPr>
      <w:r w:rsidRPr="003000FE">
        <w:rPr>
          <w:sz w:val="22"/>
          <w:szCs w:val="22"/>
        </w:rPr>
        <w:lastRenderedPageBreak/>
        <w:t xml:space="preserve">II.A.4.   List of Services </w:t>
      </w:r>
      <w:r w:rsidR="007A6972" w:rsidRPr="003000FE">
        <w:rPr>
          <w:sz w:val="22"/>
          <w:szCs w:val="22"/>
        </w:rPr>
        <w:t xml:space="preserve">and Location </w:t>
      </w:r>
      <w:r w:rsidRPr="003000FE">
        <w:rPr>
          <w:sz w:val="22"/>
          <w:szCs w:val="22"/>
        </w:rPr>
        <w:t xml:space="preserve">Proposed </w:t>
      </w:r>
    </w:p>
    <w:p w14:paraId="4B4EACE0" w14:textId="4BA1EA68" w:rsidR="00A32054" w:rsidRPr="001329B6" w:rsidRDefault="00A32054" w:rsidP="008D100B">
      <w:pPr>
        <w:jc w:val="both"/>
        <w:rPr>
          <w:rFonts w:ascii="Arial" w:hAnsi="Arial" w:cs="Arial"/>
          <w:sz w:val="22"/>
          <w:szCs w:val="22"/>
        </w:rPr>
      </w:pPr>
      <w:r w:rsidRPr="001329B6">
        <w:rPr>
          <w:rFonts w:ascii="Arial" w:hAnsi="Arial" w:cs="Arial"/>
          <w:sz w:val="22"/>
          <w:szCs w:val="22"/>
        </w:rPr>
        <w:t>This page must be completed for all services</w:t>
      </w:r>
      <w:r w:rsidR="00EF4380" w:rsidRPr="001329B6">
        <w:rPr>
          <w:rFonts w:ascii="Arial" w:hAnsi="Arial" w:cs="Arial"/>
          <w:sz w:val="22"/>
          <w:szCs w:val="22"/>
        </w:rPr>
        <w:t xml:space="preserve"> in the county being applied for as </w:t>
      </w:r>
      <w:r w:rsidR="00E51735">
        <w:rPr>
          <w:rFonts w:ascii="Arial" w:hAnsi="Arial" w:cs="Arial"/>
          <w:sz w:val="22"/>
          <w:szCs w:val="22"/>
        </w:rPr>
        <w:t xml:space="preserve">listed </w:t>
      </w:r>
      <w:r w:rsidR="00EF4380" w:rsidRPr="001329B6">
        <w:rPr>
          <w:rFonts w:ascii="Arial" w:hAnsi="Arial" w:cs="Arial"/>
          <w:sz w:val="22"/>
          <w:szCs w:val="22"/>
        </w:rPr>
        <w:t>in Section A.2 of the RFP.</w:t>
      </w:r>
      <w:r w:rsidR="0040485F" w:rsidRPr="001329B6">
        <w:rPr>
          <w:rFonts w:ascii="Arial" w:hAnsi="Arial" w:cs="Arial"/>
          <w:sz w:val="22"/>
          <w:szCs w:val="22"/>
        </w:rPr>
        <w:t xml:space="preserve"> </w:t>
      </w:r>
    </w:p>
    <w:p w14:paraId="244AF8D3" w14:textId="77777777" w:rsidR="00A32054" w:rsidRPr="001329B6" w:rsidRDefault="00A32054" w:rsidP="00A32054">
      <w:pPr>
        <w:rPr>
          <w:rFonts w:ascii="Arial" w:hAnsi="Arial" w:cs="Arial"/>
          <w:color w:val="FF0000"/>
          <w:sz w:val="22"/>
          <w:szCs w:val="22"/>
        </w:rPr>
      </w:pPr>
    </w:p>
    <w:p w14:paraId="6B387C42" w14:textId="77777777" w:rsidR="00A32054" w:rsidRPr="001329B6" w:rsidRDefault="00A32054" w:rsidP="00A32054">
      <w:pPr>
        <w:tabs>
          <w:tab w:val="left" w:pos="3093"/>
        </w:tabs>
        <w:rPr>
          <w:rFonts w:ascii="Arial" w:hAnsi="Arial" w:cs="Arial"/>
          <w:sz w:val="22"/>
          <w:szCs w:val="22"/>
        </w:rPr>
      </w:pPr>
      <w:r w:rsidRPr="001329B6">
        <w:rPr>
          <w:rFonts w:ascii="Arial" w:hAnsi="Arial" w:cs="Arial"/>
          <w:sz w:val="22"/>
          <w:szCs w:val="22"/>
        </w:rPr>
        <w:tab/>
      </w:r>
    </w:p>
    <w:p w14:paraId="0FDDDB97" w14:textId="77777777" w:rsidR="007A6972" w:rsidRPr="001329B6" w:rsidRDefault="00A32054" w:rsidP="00A32054">
      <w:pPr>
        <w:rPr>
          <w:rFonts w:ascii="Arial" w:hAnsi="Arial" w:cs="Arial"/>
          <w:sz w:val="22"/>
          <w:szCs w:val="22"/>
        </w:rPr>
      </w:pPr>
      <w:r w:rsidRPr="001329B6">
        <w:rPr>
          <w:rFonts w:ascii="Arial" w:hAnsi="Arial" w:cs="Arial"/>
          <w:b/>
          <w:sz w:val="22"/>
          <w:szCs w:val="22"/>
        </w:rPr>
        <w:t xml:space="preserve">For Center Based </w:t>
      </w:r>
      <w:r w:rsidR="006705BE" w:rsidRPr="001329B6">
        <w:rPr>
          <w:rFonts w:ascii="Arial" w:hAnsi="Arial" w:cs="Arial"/>
          <w:b/>
          <w:sz w:val="22"/>
          <w:szCs w:val="22"/>
        </w:rPr>
        <w:t>Services</w:t>
      </w:r>
      <w:r w:rsidRPr="001329B6">
        <w:rPr>
          <w:rFonts w:ascii="Arial" w:hAnsi="Arial" w:cs="Arial"/>
          <w:sz w:val="22"/>
          <w:szCs w:val="22"/>
        </w:rPr>
        <w:t xml:space="preserve">, </w:t>
      </w:r>
      <w:r w:rsidR="007A6972" w:rsidRPr="001329B6">
        <w:rPr>
          <w:rFonts w:ascii="Arial" w:hAnsi="Arial" w:cs="Arial"/>
          <w:sz w:val="22"/>
          <w:szCs w:val="22"/>
        </w:rPr>
        <w:t xml:space="preserve">(Facility Respite, Specialized Adult Day Care).  </w:t>
      </w:r>
    </w:p>
    <w:p w14:paraId="7103E65C" w14:textId="6FD5B6CD" w:rsidR="00A32054" w:rsidRPr="001329B6" w:rsidRDefault="007A6972" w:rsidP="00B12304">
      <w:pPr>
        <w:rPr>
          <w:rFonts w:ascii="Arial" w:hAnsi="Arial" w:cs="Arial"/>
          <w:sz w:val="22"/>
          <w:szCs w:val="22"/>
        </w:rPr>
      </w:pPr>
      <w:r w:rsidRPr="001329B6">
        <w:rPr>
          <w:rFonts w:ascii="Arial" w:hAnsi="Arial" w:cs="Arial"/>
          <w:sz w:val="22"/>
          <w:szCs w:val="22"/>
        </w:rPr>
        <w:t xml:space="preserve">Include </w:t>
      </w:r>
      <w:r w:rsidR="00B12304" w:rsidRPr="001329B6">
        <w:rPr>
          <w:rFonts w:ascii="Arial" w:hAnsi="Arial" w:cs="Arial"/>
          <w:sz w:val="22"/>
          <w:szCs w:val="22"/>
        </w:rPr>
        <w:t xml:space="preserve">Direct and </w:t>
      </w:r>
      <w:r w:rsidRPr="001329B6">
        <w:rPr>
          <w:rFonts w:ascii="Arial" w:hAnsi="Arial" w:cs="Arial"/>
          <w:sz w:val="22"/>
          <w:szCs w:val="22"/>
        </w:rPr>
        <w:t>Subcontract</w:t>
      </w:r>
      <w:r w:rsidR="00B12304" w:rsidRPr="001329B6">
        <w:rPr>
          <w:rFonts w:ascii="Arial" w:hAnsi="Arial" w:cs="Arial"/>
          <w:sz w:val="22"/>
          <w:szCs w:val="22"/>
        </w:rPr>
        <w:t>ed</w:t>
      </w:r>
      <w:r w:rsidRPr="001329B6">
        <w:rPr>
          <w:rFonts w:ascii="Arial" w:hAnsi="Arial" w:cs="Arial"/>
          <w:sz w:val="22"/>
          <w:szCs w:val="22"/>
        </w:rPr>
        <w:t xml:space="preserve"> </w:t>
      </w:r>
    </w:p>
    <w:p w14:paraId="3DA95753" w14:textId="77777777" w:rsidR="00A32054" w:rsidRDefault="00A32054" w:rsidP="00A32054">
      <w:pPr>
        <w:ind w:firstLine="720"/>
        <w:rPr>
          <w:rFonts w:ascii="Arial" w:hAnsi="Arial" w:cs="Arial"/>
          <w:sz w:val="22"/>
        </w:rPr>
      </w:pPr>
    </w:p>
    <w:tbl>
      <w:tblPr>
        <w:tblStyle w:val="TableGrid"/>
        <w:tblW w:w="9697" w:type="dxa"/>
        <w:tblInd w:w="-252" w:type="dxa"/>
        <w:tblLayout w:type="fixed"/>
        <w:tblLook w:val="04A0" w:firstRow="1" w:lastRow="0" w:firstColumn="1" w:lastColumn="0" w:noHBand="0" w:noVBand="1"/>
      </w:tblPr>
      <w:tblGrid>
        <w:gridCol w:w="900"/>
        <w:gridCol w:w="1379"/>
        <w:gridCol w:w="1595"/>
        <w:gridCol w:w="1076"/>
        <w:gridCol w:w="751"/>
        <w:gridCol w:w="1219"/>
        <w:gridCol w:w="1270"/>
        <w:gridCol w:w="1507"/>
      </w:tblGrid>
      <w:tr w:rsidR="007914CB" w14:paraId="535383E9" w14:textId="77777777" w:rsidTr="007914CB">
        <w:trPr>
          <w:trHeight w:val="615"/>
        </w:trPr>
        <w:tc>
          <w:tcPr>
            <w:tcW w:w="900" w:type="dxa"/>
          </w:tcPr>
          <w:p w14:paraId="2487E764" w14:textId="77777777" w:rsidR="00A32054" w:rsidRPr="00333134" w:rsidRDefault="00A32054" w:rsidP="001957E3">
            <w:pPr>
              <w:rPr>
                <w:rFonts w:ascii="Arial" w:hAnsi="Arial" w:cs="Arial"/>
                <w:b/>
                <w:sz w:val="18"/>
                <w:szCs w:val="18"/>
              </w:rPr>
            </w:pPr>
            <w:r w:rsidRPr="00333134">
              <w:rPr>
                <w:rFonts w:ascii="Arial" w:hAnsi="Arial" w:cs="Arial"/>
                <w:b/>
                <w:sz w:val="18"/>
                <w:szCs w:val="18"/>
              </w:rPr>
              <w:t>Service</w:t>
            </w:r>
          </w:p>
        </w:tc>
        <w:tc>
          <w:tcPr>
            <w:tcW w:w="1379" w:type="dxa"/>
          </w:tcPr>
          <w:p w14:paraId="0CC4B1CF" w14:textId="77777777" w:rsidR="00A32054" w:rsidRDefault="00A32054" w:rsidP="001957E3">
            <w:pPr>
              <w:rPr>
                <w:rFonts w:ascii="Arial" w:hAnsi="Arial" w:cs="Arial"/>
                <w:b/>
                <w:sz w:val="18"/>
                <w:szCs w:val="18"/>
              </w:rPr>
            </w:pPr>
            <w:r>
              <w:rPr>
                <w:rFonts w:ascii="Arial" w:hAnsi="Arial" w:cs="Arial"/>
                <w:b/>
                <w:sz w:val="18"/>
                <w:szCs w:val="18"/>
              </w:rPr>
              <w:t>Business/</w:t>
            </w:r>
          </w:p>
          <w:p w14:paraId="70E61ACD" w14:textId="77777777" w:rsidR="00A32054" w:rsidRPr="00333134" w:rsidRDefault="00A32054" w:rsidP="001957E3">
            <w:pPr>
              <w:rPr>
                <w:rFonts w:ascii="Arial" w:hAnsi="Arial" w:cs="Arial"/>
                <w:b/>
                <w:sz w:val="18"/>
                <w:szCs w:val="18"/>
              </w:rPr>
            </w:pPr>
            <w:r>
              <w:rPr>
                <w:rFonts w:ascii="Arial" w:hAnsi="Arial" w:cs="Arial"/>
                <w:b/>
                <w:sz w:val="18"/>
                <w:szCs w:val="18"/>
              </w:rPr>
              <w:t xml:space="preserve">Location </w:t>
            </w:r>
            <w:r w:rsidRPr="00333134">
              <w:rPr>
                <w:rFonts w:ascii="Arial" w:hAnsi="Arial" w:cs="Arial"/>
                <w:b/>
                <w:sz w:val="18"/>
                <w:szCs w:val="18"/>
              </w:rPr>
              <w:t>Name</w:t>
            </w:r>
          </w:p>
        </w:tc>
        <w:tc>
          <w:tcPr>
            <w:tcW w:w="1595" w:type="dxa"/>
          </w:tcPr>
          <w:p w14:paraId="469F2B0D" w14:textId="77777777" w:rsidR="00A32054" w:rsidRPr="00333134" w:rsidRDefault="00A32054" w:rsidP="001957E3">
            <w:pPr>
              <w:rPr>
                <w:rFonts w:ascii="Arial" w:hAnsi="Arial" w:cs="Arial"/>
                <w:b/>
                <w:sz w:val="18"/>
                <w:szCs w:val="18"/>
              </w:rPr>
            </w:pPr>
            <w:r w:rsidRPr="00333134">
              <w:rPr>
                <w:rFonts w:ascii="Arial" w:hAnsi="Arial" w:cs="Arial"/>
                <w:b/>
                <w:sz w:val="18"/>
                <w:szCs w:val="18"/>
              </w:rPr>
              <w:t>Address</w:t>
            </w:r>
          </w:p>
        </w:tc>
        <w:tc>
          <w:tcPr>
            <w:tcW w:w="1076" w:type="dxa"/>
          </w:tcPr>
          <w:p w14:paraId="63435FDF" w14:textId="77777777" w:rsidR="00A32054" w:rsidRPr="00333134" w:rsidRDefault="00A32054" w:rsidP="001957E3">
            <w:pPr>
              <w:rPr>
                <w:rFonts w:ascii="Arial" w:hAnsi="Arial" w:cs="Arial"/>
                <w:b/>
                <w:sz w:val="18"/>
                <w:szCs w:val="18"/>
              </w:rPr>
            </w:pPr>
            <w:r w:rsidRPr="00333134">
              <w:rPr>
                <w:rFonts w:ascii="Arial" w:hAnsi="Arial" w:cs="Arial"/>
                <w:b/>
                <w:sz w:val="18"/>
                <w:szCs w:val="18"/>
              </w:rPr>
              <w:t>Phone</w:t>
            </w:r>
          </w:p>
        </w:tc>
        <w:tc>
          <w:tcPr>
            <w:tcW w:w="751" w:type="dxa"/>
          </w:tcPr>
          <w:p w14:paraId="2AC1D929" w14:textId="2ADEF24F" w:rsidR="00A32054" w:rsidRPr="00333134" w:rsidRDefault="00A32054" w:rsidP="001957E3">
            <w:pPr>
              <w:rPr>
                <w:rFonts w:ascii="Arial" w:hAnsi="Arial" w:cs="Arial"/>
                <w:b/>
                <w:sz w:val="18"/>
                <w:szCs w:val="18"/>
              </w:rPr>
            </w:pPr>
            <w:r w:rsidRPr="00333134">
              <w:rPr>
                <w:rFonts w:ascii="Arial" w:hAnsi="Arial" w:cs="Arial"/>
                <w:b/>
                <w:sz w:val="18"/>
                <w:szCs w:val="18"/>
              </w:rPr>
              <w:t>Cap</w:t>
            </w:r>
            <w:r w:rsidR="007914CB">
              <w:rPr>
                <w:rFonts w:ascii="Arial" w:hAnsi="Arial" w:cs="Arial"/>
                <w:b/>
                <w:sz w:val="18"/>
                <w:szCs w:val="18"/>
              </w:rPr>
              <w:t xml:space="preserve">- </w:t>
            </w:r>
            <w:proofErr w:type="spellStart"/>
            <w:r w:rsidRPr="00333134">
              <w:rPr>
                <w:rFonts w:ascii="Arial" w:hAnsi="Arial" w:cs="Arial"/>
                <w:b/>
                <w:sz w:val="18"/>
                <w:szCs w:val="18"/>
              </w:rPr>
              <w:t>acity</w:t>
            </w:r>
            <w:proofErr w:type="spellEnd"/>
          </w:p>
        </w:tc>
        <w:tc>
          <w:tcPr>
            <w:tcW w:w="1219" w:type="dxa"/>
          </w:tcPr>
          <w:p w14:paraId="69B4C9FE" w14:textId="64D6C299" w:rsidR="00A32054" w:rsidRPr="00333134" w:rsidRDefault="00835EBA" w:rsidP="001957E3">
            <w:pPr>
              <w:rPr>
                <w:rFonts w:ascii="Arial" w:hAnsi="Arial" w:cs="Arial"/>
                <w:b/>
                <w:sz w:val="18"/>
                <w:szCs w:val="18"/>
              </w:rPr>
            </w:pPr>
            <w:r w:rsidRPr="00333134">
              <w:rPr>
                <w:rFonts w:ascii="Arial" w:hAnsi="Arial" w:cs="Arial"/>
                <w:b/>
                <w:sz w:val="18"/>
                <w:szCs w:val="18"/>
              </w:rPr>
              <w:t>License Type</w:t>
            </w:r>
            <w:r>
              <w:rPr>
                <w:rFonts w:ascii="Arial" w:hAnsi="Arial" w:cs="Arial"/>
                <w:b/>
                <w:sz w:val="18"/>
                <w:szCs w:val="18"/>
              </w:rPr>
              <w:t xml:space="preserve"> (if applicable)</w:t>
            </w:r>
          </w:p>
        </w:tc>
        <w:tc>
          <w:tcPr>
            <w:tcW w:w="1270" w:type="dxa"/>
          </w:tcPr>
          <w:p w14:paraId="57B5F5C8" w14:textId="6FACAD4A" w:rsidR="00A32054" w:rsidRPr="00333134" w:rsidRDefault="00835EBA" w:rsidP="001957E3">
            <w:pPr>
              <w:rPr>
                <w:rFonts w:ascii="Arial" w:hAnsi="Arial" w:cs="Arial"/>
                <w:b/>
                <w:sz w:val="18"/>
                <w:szCs w:val="18"/>
              </w:rPr>
            </w:pPr>
            <w:r w:rsidRPr="00333134">
              <w:rPr>
                <w:rFonts w:ascii="Arial" w:hAnsi="Arial" w:cs="Arial"/>
                <w:b/>
                <w:sz w:val="18"/>
                <w:szCs w:val="18"/>
              </w:rPr>
              <w:t>License #</w:t>
            </w:r>
            <w:r>
              <w:rPr>
                <w:rFonts w:ascii="Arial" w:hAnsi="Arial" w:cs="Arial"/>
                <w:b/>
                <w:sz w:val="18"/>
                <w:szCs w:val="18"/>
              </w:rPr>
              <w:t xml:space="preserve"> (if applicable)</w:t>
            </w:r>
          </w:p>
        </w:tc>
        <w:tc>
          <w:tcPr>
            <w:tcW w:w="1507" w:type="dxa"/>
          </w:tcPr>
          <w:p w14:paraId="7AA2D1B2" w14:textId="77777777" w:rsidR="00A32054" w:rsidRPr="00333134" w:rsidRDefault="00A32054" w:rsidP="001957E3">
            <w:pPr>
              <w:rPr>
                <w:rFonts w:ascii="Arial" w:hAnsi="Arial" w:cs="Arial"/>
                <w:b/>
                <w:sz w:val="18"/>
                <w:szCs w:val="18"/>
              </w:rPr>
            </w:pPr>
            <w:r w:rsidRPr="00333134">
              <w:rPr>
                <w:rFonts w:ascii="Arial" w:hAnsi="Arial" w:cs="Arial"/>
                <w:b/>
                <w:sz w:val="18"/>
                <w:szCs w:val="18"/>
              </w:rPr>
              <w:t>Direct (D) or Subcontracted (S)</w:t>
            </w:r>
          </w:p>
        </w:tc>
      </w:tr>
      <w:tr w:rsidR="007914CB" w14:paraId="187F0A61" w14:textId="77777777" w:rsidTr="007914CB">
        <w:trPr>
          <w:trHeight w:val="240"/>
        </w:trPr>
        <w:tc>
          <w:tcPr>
            <w:tcW w:w="900" w:type="dxa"/>
          </w:tcPr>
          <w:p w14:paraId="45F8715D" w14:textId="77777777" w:rsidR="00A32054" w:rsidRDefault="00A32054" w:rsidP="001957E3">
            <w:pPr>
              <w:rPr>
                <w:rFonts w:ascii="Arial" w:hAnsi="Arial" w:cs="Arial"/>
                <w:sz w:val="22"/>
              </w:rPr>
            </w:pPr>
          </w:p>
        </w:tc>
        <w:tc>
          <w:tcPr>
            <w:tcW w:w="1379" w:type="dxa"/>
          </w:tcPr>
          <w:p w14:paraId="6721CFF4" w14:textId="77777777" w:rsidR="00A32054" w:rsidRDefault="00A32054" w:rsidP="001957E3">
            <w:pPr>
              <w:rPr>
                <w:rFonts w:ascii="Arial" w:hAnsi="Arial" w:cs="Arial"/>
                <w:sz w:val="22"/>
              </w:rPr>
            </w:pPr>
          </w:p>
        </w:tc>
        <w:tc>
          <w:tcPr>
            <w:tcW w:w="1595" w:type="dxa"/>
          </w:tcPr>
          <w:p w14:paraId="1733B54F" w14:textId="77777777" w:rsidR="00A32054" w:rsidRDefault="00A32054" w:rsidP="001957E3">
            <w:pPr>
              <w:rPr>
                <w:rFonts w:ascii="Arial" w:hAnsi="Arial" w:cs="Arial"/>
                <w:sz w:val="22"/>
              </w:rPr>
            </w:pPr>
          </w:p>
        </w:tc>
        <w:tc>
          <w:tcPr>
            <w:tcW w:w="1076" w:type="dxa"/>
          </w:tcPr>
          <w:p w14:paraId="35BF603B" w14:textId="77777777" w:rsidR="00A32054" w:rsidRDefault="00A32054" w:rsidP="001957E3">
            <w:pPr>
              <w:rPr>
                <w:rFonts w:ascii="Arial" w:hAnsi="Arial" w:cs="Arial"/>
                <w:sz w:val="22"/>
              </w:rPr>
            </w:pPr>
          </w:p>
        </w:tc>
        <w:tc>
          <w:tcPr>
            <w:tcW w:w="751" w:type="dxa"/>
          </w:tcPr>
          <w:p w14:paraId="09DB8AAF" w14:textId="77777777" w:rsidR="00A32054" w:rsidRDefault="00A32054" w:rsidP="001957E3">
            <w:pPr>
              <w:rPr>
                <w:rFonts w:ascii="Arial" w:hAnsi="Arial" w:cs="Arial"/>
                <w:sz w:val="22"/>
              </w:rPr>
            </w:pPr>
          </w:p>
        </w:tc>
        <w:tc>
          <w:tcPr>
            <w:tcW w:w="1219" w:type="dxa"/>
          </w:tcPr>
          <w:p w14:paraId="4664077B" w14:textId="77777777" w:rsidR="00A32054" w:rsidRDefault="00A32054" w:rsidP="001957E3">
            <w:pPr>
              <w:rPr>
                <w:rFonts w:ascii="Arial" w:hAnsi="Arial" w:cs="Arial"/>
                <w:sz w:val="22"/>
              </w:rPr>
            </w:pPr>
          </w:p>
        </w:tc>
        <w:tc>
          <w:tcPr>
            <w:tcW w:w="1270" w:type="dxa"/>
          </w:tcPr>
          <w:p w14:paraId="067FE476" w14:textId="77777777" w:rsidR="00A32054" w:rsidRDefault="00A32054" w:rsidP="001957E3">
            <w:pPr>
              <w:rPr>
                <w:rFonts w:ascii="Arial" w:hAnsi="Arial" w:cs="Arial"/>
                <w:sz w:val="22"/>
              </w:rPr>
            </w:pPr>
          </w:p>
        </w:tc>
        <w:tc>
          <w:tcPr>
            <w:tcW w:w="1507" w:type="dxa"/>
          </w:tcPr>
          <w:p w14:paraId="736C301F" w14:textId="77777777" w:rsidR="00A32054" w:rsidRDefault="00A32054" w:rsidP="001957E3">
            <w:pPr>
              <w:rPr>
                <w:rFonts w:ascii="Arial" w:hAnsi="Arial" w:cs="Arial"/>
                <w:sz w:val="22"/>
              </w:rPr>
            </w:pPr>
          </w:p>
        </w:tc>
      </w:tr>
      <w:tr w:rsidR="007914CB" w14:paraId="01696690" w14:textId="77777777" w:rsidTr="007914CB">
        <w:trPr>
          <w:trHeight w:val="255"/>
        </w:trPr>
        <w:tc>
          <w:tcPr>
            <w:tcW w:w="900" w:type="dxa"/>
          </w:tcPr>
          <w:p w14:paraId="5CBDDB1E" w14:textId="77777777" w:rsidR="00A32054" w:rsidRDefault="00A32054" w:rsidP="001957E3">
            <w:pPr>
              <w:rPr>
                <w:rFonts w:ascii="Arial" w:hAnsi="Arial" w:cs="Arial"/>
                <w:sz w:val="22"/>
              </w:rPr>
            </w:pPr>
          </w:p>
        </w:tc>
        <w:tc>
          <w:tcPr>
            <w:tcW w:w="1379" w:type="dxa"/>
          </w:tcPr>
          <w:p w14:paraId="7A8BEA5B" w14:textId="77777777" w:rsidR="00A32054" w:rsidRDefault="00A32054" w:rsidP="001957E3">
            <w:pPr>
              <w:rPr>
                <w:rFonts w:ascii="Arial" w:hAnsi="Arial" w:cs="Arial"/>
                <w:sz w:val="22"/>
              </w:rPr>
            </w:pPr>
          </w:p>
        </w:tc>
        <w:tc>
          <w:tcPr>
            <w:tcW w:w="1595" w:type="dxa"/>
          </w:tcPr>
          <w:p w14:paraId="64AAAACE" w14:textId="77777777" w:rsidR="00A32054" w:rsidRDefault="00A32054" w:rsidP="001957E3">
            <w:pPr>
              <w:rPr>
                <w:rFonts w:ascii="Arial" w:hAnsi="Arial" w:cs="Arial"/>
                <w:sz w:val="22"/>
              </w:rPr>
            </w:pPr>
          </w:p>
        </w:tc>
        <w:tc>
          <w:tcPr>
            <w:tcW w:w="1076" w:type="dxa"/>
          </w:tcPr>
          <w:p w14:paraId="02678385" w14:textId="77777777" w:rsidR="00A32054" w:rsidRDefault="00A32054" w:rsidP="001957E3">
            <w:pPr>
              <w:rPr>
                <w:rFonts w:ascii="Arial" w:hAnsi="Arial" w:cs="Arial"/>
                <w:sz w:val="22"/>
              </w:rPr>
            </w:pPr>
          </w:p>
        </w:tc>
        <w:tc>
          <w:tcPr>
            <w:tcW w:w="751" w:type="dxa"/>
          </w:tcPr>
          <w:p w14:paraId="582D4142" w14:textId="77777777" w:rsidR="00A32054" w:rsidRDefault="00A32054" w:rsidP="001957E3">
            <w:pPr>
              <w:rPr>
                <w:rFonts w:ascii="Arial" w:hAnsi="Arial" w:cs="Arial"/>
                <w:sz w:val="22"/>
              </w:rPr>
            </w:pPr>
          </w:p>
        </w:tc>
        <w:tc>
          <w:tcPr>
            <w:tcW w:w="1219" w:type="dxa"/>
          </w:tcPr>
          <w:p w14:paraId="5B2D66CE" w14:textId="77777777" w:rsidR="00A32054" w:rsidRDefault="00A32054" w:rsidP="001957E3">
            <w:pPr>
              <w:rPr>
                <w:rFonts w:ascii="Arial" w:hAnsi="Arial" w:cs="Arial"/>
                <w:sz w:val="22"/>
              </w:rPr>
            </w:pPr>
          </w:p>
        </w:tc>
        <w:tc>
          <w:tcPr>
            <w:tcW w:w="1270" w:type="dxa"/>
          </w:tcPr>
          <w:p w14:paraId="77CDD7E8" w14:textId="77777777" w:rsidR="00A32054" w:rsidRDefault="00A32054" w:rsidP="001957E3">
            <w:pPr>
              <w:rPr>
                <w:rFonts w:ascii="Arial" w:hAnsi="Arial" w:cs="Arial"/>
                <w:sz w:val="22"/>
              </w:rPr>
            </w:pPr>
          </w:p>
        </w:tc>
        <w:tc>
          <w:tcPr>
            <w:tcW w:w="1507" w:type="dxa"/>
          </w:tcPr>
          <w:p w14:paraId="2EE0CEC7" w14:textId="77777777" w:rsidR="00A32054" w:rsidRDefault="00A32054" w:rsidP="001957E3">
            <w:pPr>
              <w:rPr>
                <w:rFonts w:ascii="Arial" w:hAnsi="Arial" w:cs="Arial"/>
                <w:sz w:val="22"/>
              </w:rPr>
            </w:pPr>
          </w:p>
        </w:tc>
      </w:tr>
      <w:tr w:rsidR="007914CB" w14:paraId="4A4DF7F5" w14:textId="77777777" w:rsidTr="007914CB">
        <w:trPr>
          <w:trHeight w:val="240"/>
        </w:trPr>
        <w:tc>
          <w:tcPr>
            <w:tcW w:w="900" w:type="dxa"/>
          </w:tcPr>
          <w:p w14:paraId="4390539E" w14:textId="77777777" w:rsidR="00A32054" w:rsidRDefault="00A32054" w:rsidP="001957E3">
            <w:pPr>
              <w:rPr>
                <w:rFonts w:ascii="Arial" w:hAnsi="Arial" w:cs="Arial"/>
                <w:sz w:val="22"/>
              </w:rPr>
            </w:pPr>
          </w:p>
        </w:tc>
        <w:tc>
          <w:tcPr>
            <w:tcW w:w="1379" w:type="dxa"/>
          </w:tcPr>
          <w:p w14:paraId="12E49BCF" w14:textId="77777777" w:rsidR="00A32054" w:rsidRDefault="00A32054" w:rsidP="001957E3">
            <w:pPr>
              <w:rPr>
                <w:rFonts w:ascii="Arial" w:hAnsi="Arial" w:cs="Arial"/>
                <w:sz w:val="22"/>
              </w:rPr>
            </w:pPr>
          </w:p>
        </w:tc>
        <w:tc>
          <w:tcPr>
            <w:tcW w:w="1595" w:type="dxa"/>
          </w:tcPr>
          <w:p w14:paraId="673A171C" w14:textId="77777777" w:rsidR="00A32054" w:rsidRDefault="00A32054" w:rsidP="001957E3">
            <w:pPr>
              <w:rPr>
                <w:rFonts w:ascii="Arial" w:hAnsi="Arial" w:cs="Arial"/>
                <w:sz w:val="22"/>
              </w:rPr>
            </w:pPr>
          </w:p>
        </w:tc>
        <w:tc>
          <w:tcPr>
            <w:tcW w:w="1076" w:type="dxa"/>
          </w:tcPr>
          <w:p w14:paraId="3A956EE1" w14:textId="77777777" w:rsidR="00A32054" w:rsidRDefault="00A32054" w:rsidP="001957E3">
            <w:pPr>
              <w:rPr>
                <w:rFonts w:ascii="Arial" w:hAnsi="Arial" w:cs="Arial"/>
                <w:sz w:val="22"/>
              </w:rPr>
            </w:pPr>
          </w:p>
        </w:tc>
        <w:tc>
          <w:tcPr>
            <w:tcW w:w="751" w:type="dxa"/>
          </w:tcPr>
          <w:p w14:paraId="11CB8230" w14:textId="77777777" w:rsidR="00A32054" w:rsidRDefault="00A32054" w:rsidP="001957E3">
            <w:pPr>
              <w:rPr>
                <w:rFonts w:ascii="Arial" w:hAnsi="Arial" w:cs="Arial"/>
                <w:sz w:val="22"/>
              </w:rPr>
            </w:pPr>
          </w:p>
        </w:tc>
        <w:tc>
          <w:tcPr>
            <w:tcW w:w="1219" w:type="dxa"/>
          </w:tcPr>
          <w:p w14:paraId="474E13C0" w14:textId="77777777" w:rsidR="00A32054" w:rsidRDefault="00A32054" w:rsidP="001957E3">
            <w:pPr>
              <w:rPr>
                <w:rFonts w:ascii="Arial" w:hAnsi="Arial" w:cs="Arial"/>
                <w:sz w:val="22"/>
              </w:rPr>
            </w:pPr>
          </w:p>
        </w:tc>
        <w:tc>
          <w:tcPr>
            <w:tcW w:w="1270" w:type="dxa"/>
          </w:tcPr>
          <w:p w14:paraId="19587BF4" w14:textId="77777777" w:rsidR="00A32054" w:rsidRDefault="00A32054" w:rsidP="001957E3">
            <w:pPr>
              <w:rPr>
                <w:rFonts w:ascii="Arial" w:hAnsi="Arial" w:cs="Arial"/>
                <w:sz w:val="22"/>
              </w:rPr>
            </w:pPr>
          </w:p>
        </w:tc>
        <w:tc>
          <w:tcPr>
            <w:tcW w:w="1507" w:type="dxa"/>
          </w:tcPr>
          <w:p w14:paraId="7297F2E4" w14:textId="77777777" w:rsidR="00A32054" w:rsidRDefault="00A32054" w:rsidP="001957E3">
            <w:pPr>
              <w:rPr>
                <w:rFonts w:ascii="Arial" w:hAnsi="Arial" w:cs="Arial"/>
                <w:sz w:val="22"/>
              </w:rPr>
            </w:pPr>
          </w:p>
        </w:tc>
      </w:tr>
      <w:tr w:rsidR="007914CB" w14:paraId="074E56ED" w14:textId="77777777" w:rsidTr="007914CB">
        <w:trPr>
          <w:trHeight w:val="255"/>
        </w:trPr>
        <w:tc>
          <w:tcPr>
            <w:tcW w:w="900" w:type="dxa"/>
          </w:tcPr>
          <w:p w14:paraId="2C2E57D5" w14:textId="77777777" w:rsidR="00A32054" w:rsidRDefault="00A32054" w:rsidP="001957E3">
            <w:pPr>
              <w:rPr>
                <w:rFonts w:ascii="Arial" w:hAnsi="Arial" w:cs="Arial"/>
                <w:sz w:val="22"/>
              </w:rPr>
            </w:pPr>
          </w:p>
        </w:tc>
        <w:tc>
          <w:tcPr>
            <w:tcW w:w="1379" w:type="dxa"/>
          </w:tcPr>
          <w:p w14:paraId="08EC5A74" w14:textId="77777777" w:rsidR="00A32054" w:rsidRDefault="00A32054" w:rsidP="001957E3">
            <w:pPr>
              <w:rPr>
                <w:rFonts w:ascii="Arial" w:hAnsi="Arial" w:cs="Arial"/>
                <w:sz w:val="22"/>
              </w:rPr>
            </w:pPr>
          </w:p>
        </w:tc>
        <w:tc>
          <w:tcPr>
            <w:tcW w:w="1595" w:type="dxa"/>
          </w:tcPr>
          <w:p w14:paraId="6E56BFF9" w14:textId="77777777" w:rsidR="00A32054" w:rsidRDefault="00A32054" w:rsidP="001957E3">
            <w:pPr>
              <w:rPr>
                <w:rFonts w:ascii="Arial" w:hAnsi="Arial" w:cs="Arial"/>
                <w:sz w:val="22"/>
              </w:rPr>
            </w:pPr>
          </w:p>
        </w:tc>
        <w:tc>
          <w:tcPr>
            <w:tcW w:w="1076" w:type="dxa"/>
          </w:tcPr>
          <w:p w14:paraId="110F9744" w14:textId="77777777" w:rsidR="00A32054" w:rsidRDefault="00A32054" w:rsidP="001957E3">
            <w:pPr>
              <w:rPr>
                <w:rFonts w:ascii="Arial" w:hAnsi="Arial" w:cs="Arial"/>
                <w:sz w:val="22"/>
              </w:rPr>
            </w:pPr>
          </w:p>
        </w:tc>
        <w:tc>
          <w:tcPr>
            <w:tcW w:w="751" w:type="dxa"/>
          </w:tcPr>
          <w:p w14:paraId="1E2ABD15" w14:textId="77777777" w:rsidR="00A32054" w:rsidRDefault="00A32054" w:rsidP="001957E3">
            <w:pPr>
              <w:rPr>
                <w:rFonts w:ascii="Arial" w:hAnsi="Arial" w:cs="Arial"/>
                <w:sz w:val="22"/>
              </w:rPr>
            </w:pPr>
          </w:p>
        </w:tc>
        <w:tc>
          <w:tcPr>
            <w:tcW w:w="1219" w:type="dxa"/>
          </w:tcPr>
          <w:p w14:paraId="68A49D00" w14:textId="77777777" w:rsidR="00A32054" w:rsidRDefault="00A32054" w:rsidP="001957E3">
            <w:pPr>
              <w:rPr>
                <w:rFonts w:ascii="Arial" w:hAnsi="Arial" w:cs="Arial"/>
                <w:sz w:val="22"/>
              </w:rPr>
            </w:pPr>
          </w:p>
        </w:tc>
        <w:tc>
          <w:tcPr>
            <w:tcW w:w="1270" w:type="dxa"/>
          </w:tcPr>
          <w:p w14:paraId="0E28090E" w14:textId="77777777" w:rsidR="00A32054" w:rsidRDefault="00A32054" w:rsidP="001957E3">
            <w:pPr>
              <w:rPr>
                <w:rFonts w:ascii="Arial" w:hAnsi="Arial" w:cs="Arial"/>
                <w:sz w:val="22"/>
              </w:rPr>
            </w:pPr>
          </w:p>
        </w:tc>
        <w:tc>
          <w:tcPr>
            <w:tcW w:w="1507" w:type="dxa"/>
          </w:tcPr>
          <w:p w14:paraId="30F021D3" w14:textId="77777777" w:rsidR="00A32054" w:rsidRDefault="00A32054" w:rsidP="001957E3">
            <w:pPr>
              <w:rPr>
                <w:rFonts w:ascii="Arial" w:hAnsi="Arial" w:cs="Arial"/>
                <w:sz w:val="22"/>
              </w:rPr>
            </w:pPr>
          </w:p>
        </w:tc>
      </w:tr>
      <w:tr w:rsidR="007914CB" w14:paraId="67CCA14E" w14:textId="77777777" w:rsidTr="007914CB">
        <w:trPr>
          <w:trHeight w:val="240"/>
        </w:trPr>
        <w:tc>
          <w:tcPr>
            <w:tcW w:w="900" w:type="dxa"/>
          </w:tcPr>
          <w:p w14:paraId="63696935" w14:textId="77777777" w:rsidR="00A32054" w:rsidRDefault="00A32054" w:rsidP="001957E3">
            <w:pPr>
              <w:rPr>
                <w:rFonts w:ascii="Arial" w:hAnsi="Arial" w:cs="Arial"/>
                <w:sz w:val="22"/>
              </w:rPr>
            </w:pPr>
          </w:p>
        </w:tc>
        <w:tc>
          <w:tcPr>
            <w:tcW w:w="1379" w:type="dxa"/>
          </w:tcPr>
          <w:p w14:paraId="5DF60F69" w14:textId="77777777" w:rsidR="00A32054" w:rsidRDefault="00A32054" w:rsidP="001957E3">
            <w:pPr>
              <w:rPr>
                <w:rFonts w:ascii="Arial" w:hAnsi="Arial" w:cs="Arial"/>
                <w:sz w:val="22"/>
              </w:rPr>
            </w:pPr>
          </w:p>
        </w:tc>
        <w:tc>
          <w:tcPr>
            <w:tcW w:w="1595" w:type="dxa"/>
          </w:tcPr>
          <w:p w14:paraId="43BA2455" w14:textId="77777777" w:rsidR="00A32054" w:rsidRDefault="00A32054" w:rsidP="001957E3">
            <w:pPr>
              <w:rPr>
                <w:rFonts w:ascii="Arial" w:hAnsi="Arial" w:cs="Arial"/>
                <w:sz w:val="22"/>
              </w:rPr>
            </w:pPr>
          </w:p>
        </w:tc>
        <w:tc>
          <w:tcPr>
            <w:tcW w:w="1076" w:type="dxa"/>
          </w:tcPr>
          <w:p w14:paraId="5710AE04" w14:textId="77777777" w:rsidR="00A32054" w:rsidRDefault="00A32054" w:rsidP="001957E3">
            <w:pPr>
              <w:rPr>
                <w:rFonts w:ascii="Arial" w:hAnsi="Arial" w:cs="Arial"/>
                <w:sz w:val="22"/>
              </w:rPr>
            </w:pPr>
          </w:p>
        </w:tc>
        <w:tc>
          <w:tcPr>
            <w:tcW w:w="751" w:type="dxa"/>
          </w:tcPr>
          <w:p w14:paraId="35F0A0D4" w14:textId="77777777" w:rsidR="00A32054" w:rsidRDefault="00A32054" w:rsidP="001957E3">
            <w:pPr>
              <w:rPr>
                <w:rFonts w:ascii="Arial" w:hAnsi="Arial" w:cs="Arial"/>
                <w:sz w:val="22"/>
              </w:rPr>
            </w:pPr>
          </w:p>
        </w:tc>
        <w:tc>
          <w:tcPr>
            <w:tcW w:w="1219" w:type="dxa"/>
          </w:tcPr>
          <w:p w14:paraId="6B56A288" w14:textId="77777777" w:rsidR="00A32054" w:rsidRDefault="00A32054" w:rsidP="001957E3">
            <w:pPr>
              <w:rPr>
                <w:rFonts w:ascii="Arial" w:hAnsi="Arial" w:cs="Arial"/>
                <w:sz w:val="22"/>
              </w:rPr>
            </w:pPr>
          </w:p>
        </w:tc>
        <w:tc>
          <w:tcPr>
            <w:tcW w:w="1270" w:type="dxa"/>
          </w:tcPr>
          <w:p w14:paraId="75A61A1D" w14:textId="77777777" w:rsidR="00A32054" w:rsidRDefault="00A32054" w:rsidP="001957E3">
            <w:pPr>
              <w:rPr>
                <w:rFonts w:ascii="Arial" w:hAnsi="Arial" w:cs="Arial"/>
                <w:sz w:val="22"/>
              </w:rPr>
            </w:pPr>
          </w:p>
        </w:tc>
        <w:tc>
          <w:tcPr>
            <w:tcW w:w="1507" w:type="dxa"/>
          </w:tcPr>
          <w:p w14:paraId="0044BB28" w14:textId="77777777" w:rsidR="00A32054" w:rsidRDefault="00A32054" w:rsidP="001957E3">
            <w:pPr>
              <w:rPr>
                <w:rFonts w:ascii="Arial" w:hAnsi="Arial" w:cs="Arial"/>
                <w:sz w:val="22"/>
              </w:rPr>
            </w:pPr>
          </w:p>
        </w:tc>
      </w:tr>
      <w:tr w:rsidR="007914CB" w14:paraId="566905CA" w14:textId="77777777" w:rsidTr="007914CB">
        <w:trPr>
          <w:trHeight w:val="255"/>
        </w:trPr>
        <w:tc>
          <w:tcPr>
            <w:tcW w:w="900" w:type="dxa"/>
          </w:tcPr>
          <w:p w14:paraId="30551AE2" w14:textId="77777777" w:rsidR="00A32054" w:rsidRDefault="00A32054" w:rsidP="001957E3">
            <w:pPr>
              <w:rPr>
                <w:rFonts w:ascii="Arial" w:hAnsi="Arial" w:cs="Arial"/>
                <w:sz w:val="22"/>
              </w:rPr>
            </w:pPr>
          </w:p>
        </w:tc>
        <w:tc>
          <w:tcPr>
            <w:tcW w:w="1379" w:type="dxa"/>
          </w:tcPr>
          <w:p w14:paraId="4BF52765" w14:textId="77777777" w:rsidR="00A32054" w:rsidRDefault="00A32054" w:rsidP="001957E3">
            <w:pPr>
              <w:rPr>
                <w:rFonts w:ascii="Arial" w:hAnsi="Arial" w:cs="Arial"/>
                <w:sz w:val="22"/>
              </w:rPr>
            </w:pPr>
          </w:p>
        </w:tc>
        <w:tc>
          <w:tcPr>
            <w:tcW w:w="1595" w:type="dxa"/>
          </w:tcPr>
          <w:p w14:paraId="16F5189F" w14:textId="77777777" w:rsidR="00A32054" w:rsidRDefault="00A32054" w:rsidP="001957E3">
            <w:pPr>
              <w:rPr>
                <w:rFonts w:ascii="Arial" w:hAnsi="Arial" w:cs="Arial"/>
                <w:sz w:val="22"/>
              </w:rPr>
            </w:pPr>
          </w:p>
        </w:tc>
        <w:tc>
          <w:tcPr>
            <w:tcW w:w="1076" w:type="dxa"/>
          </w:tcPr>
          <w:p w14:paraId="53BE57D0" w14:textId="77777777" w:rsidR="00A32054" w:rsidRDefault="00A32054" w:rsidP="001957E3">
            <w:pPr>
              <w:rPr>
                <w:rFonts w:ascii="Arial" w:hAnsi="Arial" w:cs="Arial"/>
                <w:sz w:val="22"/>
              </w:rPr>
            </w:pPr>
          </w:p>
        </w:tc>
        <w:tc>
          <w:tcPr>
            <w:tcW w:w="751" w:type="dxa"/>
          </w:tcPr>
          <w:p w14:paraId="483BAE6A" w14:textId="77777777" w:rsidR="00A32054" w:rsidRDefault="00A32054" w:rsidP="001957E3">
            <w:pPr>
              <w:rPr>
                <w:rFonts w:ascii="Arial" w:hAnsi="Arial" w:cs="Arial"/>
                <w:sz w:val="22"/>
              </w:rPr>
            </w:pPr>
          </w:p>
        </w:tc>
        <w:tc>
          <w:tcPr>
            <w:tcW w:w="1219" w:type="dxa"/>
          </w:tcPr>
          <w:p w14:paraId="349EE8E8" w14:textId="77777777" w:rsidR="00A32054" w:rsidRDefault="00A32054" w:rsidP="001957E3">
            <w:pPr>
              <w:rPr>
                <w:rFonts w:ascii="Arial" w:hAnsi="Arial" w:cs="Arial"/>
                <w:sz w:val="22"/>
              </w:rPr>
            </w:pPr>
          </w:p>
        </w:tc>
        <w:tc>
          <w:tcPr>
            <w:tcW w:w="1270" w:type="dxa"/>
          </w:tcPr>
          <w:p w14:paraId="4F59E24C" w14:textId="77777777" w:rsidR="00A32054" w:rsidRDefault="00A32054" w:rsidP="001957E3">
            <w:pPr>
              <w:rPr>
                <w:rFonts w:ascii="Arial" w:hAnsi="Arial" w:cs="Arial"/>
                <w:sz w:val="22"/>
              </w:rPr>
            </w:pPr>
          </w:p>
        </w:tc>
        <w:tc>
          <w:tcPr>
            <w:tcW w:w="1507" w:type="dxa"/>
          </w:tcPr>
          <w:p w14:paraId="464B6B87" w14:textId="77777777" w:rsidR="00A32054" w:rsidRDefault="00A32054" w:rsidP="001957E3">
            <w:pPr>
              <w:rPr>
                <w:rFonts w:ascii="Arial" w:hAnsi="Arial" w:cs="Arial"/>
                <w:sz w:val="22"/>
              </w:rPr>
            </w:pPr>
          </w:p>
        </w:tc>
      </w:tr>
      <w:tr w:rsidR="007914CB" w14:paraId="28FBC28F" w14:textId="77777777" w:rsidTr="007914CB">
        <w:trPr>
          <w:trHeight w:val="255"/>
        </w:trPr>
        <w:tc>
          <w:tcPr>
            <w:tcW w:w="900" w:type="dxa"/>
          </w:tcPr>
          <w:p w14:paraId="160FF7DE" w14:textId="77777777" w:rsidR="00A32054" w:rsidRDefault="00A32054" w:rsidP="001957E3">
            <w:pPr>
              <w:rPr>
                <w:rFonts w:ascii="Arial" w:hAnsi="Arial" w:cs="Arial"/>
                <w:sz w:val="22"/>
              </w:rPr>
            </w:pPr>
          </w:p>
        </w:tc>
        <w:tc>
          <w:tcPr>
            <w:tcW w:w="1379" w:type="dxa"/>
          </w:tcPr>
          <w:p w14:paraId="7DA4BF2F" w14:textId="77777777" w:rsidR="00A32054" w:rsidRDefault="00A32054" w:rsidP="001957E3">
            <w:pPr>
              <w:rPr>
                <w:rFonts w:ascii="Arial" w:hAnsi="Arial" w:cs="Arial"/>
                <w:sz w:val="22"/>
              </w:rPr>
            </w:pPr>
          </w:p>
        </w:tc>
        <w:tc>
          <w:tcPr>
            <w:tcW w:w="1595" w:type="dxa"/>
          </w:tcPr>
          <w:p w14:paraId="34476F7A" w14:textId="77777777" w:rsidR="00A32054" w:rsidRDefault="00A32054" w:rsidP="001957E3">
            <w:pPr>
              <w:rPr>
                <w:rFonts w:ascii="Arial" w:hAnsi="Arial" w:cs="Arial"/>
                <w:sz w:val="22"/>
              </w:rPr>
            </w:pPr>
          </w:p>
        </w:tc>
        <w:tc>
          <w:tcPr>
            <w:tcW w:w="1076" w:type="dxa"/>
          </w:tcPr>
          <w:p w14:paraId="338C6979" w14:textId="77777777" w:rsidR="00A32054" w:rsidRDefault="00A32054" w:rsidP="001957E3">
            <w:pPr>
              <w:rPr>
                <w:rFonts w:ascii="Arial" w:hAnsi="Arial" w:cs="Arial"/>
                <w:sz w:val="22"/>
              </w:rPr>
            </w:pPr>
          </w:p>
        </w:tc>
        <w:tc>
          <w:tcPr>
            <w:tcW w:w="751" w:type="dxa"/>
          </w:tcPr>
          <w:p w14:paraId="2CB70BBE" w14:textId="77777777" w:rsidR="00A32054" w:rsidRDefault="00A32054" w:rsidP="001957E3">
            <w:pPr>
              <w:rPr>
                <w:rFonts w:ascii="Arial" w:hAnsi="Arial" w:cs="Arial"/>
                <w:sz w:val="22"/>
              </w:rPr>
            </w:pPr>
          </w:p>
        </w:tc>
        <w:tc>
          <w:tcPr>
            <w:tcW w:w="1219" w:type="dxa"/>
          </w:tcPr>
          <w:p w14:paraId="054A4820" w14:textId="77777777" w:rsidR="00A32054" w:rsidRDefault="00A32054" w:rsidP="001957E3">
            <w:pPr>
              <w:rPr>
                <w:rFonts w:ascii="Arial" w:hAnsi="Arial" w:cs="Arial"/>
                <w:sz w:val="22"/>
              </w:rPr>
            </w:pPr>
          </w:p>
        </w:tc>
        <w:tc>
          <w:tcPr>
            <w:tcW w:w="1270" w:type="dxa"/>
          </w:tcPr>
          <w:p w14:paraId="0DBDADC6" w14:textId="77777777" w:rsidR="00A32054" w:rsidRDefault="00A32054" w:rsidP="001957E3">
            <w:pPr>
              <w:rPr>
                <w:rFonts w:ascii="Arial" w:hAnsi="Arial" w:cs="Arial"/>
                <w:sz w:val="22"/>
              </w:rPr>
            </w:pPr>
          </w:p>
        </w:tc>
        <w:tc>
          <w:tcPr>
            <w:tcW w:w="1507" w:type="dxa"/>
          </w:tcPr>
          <w:p w14:paraId="40C0369C" w14:textId="77777777" w:rsidR="00A32054" w:rsidRDefault="00A32054" w:rsidP="001957E3">
            <w:pPr>
              <w:rPr>
                <w:rFonts w:ascii="Arial" w:hAnsi="Arial" w:cs="Arial"/>
                <w:sz w:val="22"/>
              </w:rPr>
            </w:pPr>
          </w:p>
        </w:tc>
      </w:tr>
      <w:tr w:rsidR="007914CB" w14:paraId="0D411D8D" w14:textId="77777777" w:rsidTr="007914CB">
        <w:trPr>
          <w:trHeight w:val="240"/>
        </w:trPr>
        <w:tc>
          <w:tcPr>
            <w:tcW w:w="900" w:type="dxa"/>
          </w:tcPr>
          <w:p w14:paraId="5D63B127" w14:textId="77777777" w:rsidR="00A32054" w:rsidRDefault="00A32054" w:rsidP="001957E3">
            <w:pPr>
              <w:rPr>
                <w:rFonts w:ascii="Arial" w:hAnsi="Arial" w:cs="Arial"/>
                <w:sz w:val="22"/>
              </w:rPr>
            </w:pPr>
          </w:p>
        </w:tc>
        <w:tc>
          <w:tcPr>
            <w:tcW w:w="1379" w:type="dxa"/>
          </w:tcPr>
          <w:p w14:paraId="549010C4" w14:textId="77777777" w:rsidR="00A32054" w:rsidRDefault="00A32054" w:rsidP="001957E3">
            <w:pPr>
              <w:rPr>
                <w:rFonts w:ascii="Arial" w:hAnsi="Arial" w:cs="Arial"/>
                <w:sz w:val="22"/>
              </w:rPr>
            </w:pPr>
          </w:p>
        </w:tc>
        <w:tc>
          <w:tcPr>
            <w:tcW w:w="1595" w:type="dxa"/>
          </w:tcPr>
          <w:p w14:paraId="35E002C0" w14:textId="77777777" w:rsidR="00A32054" w:rsidRDefault="00A32054" w:rsidP="001957E3">
            <w:pPr>
              <w:rPr>
                <w:rFonts w:ascii="Arial" w:hAnsi="Arial" w:cs="Arial"/>
                <w:sz w:val="22"/>
              </w:rPr>
            </w:pPr>
          </w:p>
        </w:tc>
        <w:tc>
          <w:tcPr>
            <w:tcW w:w="1076" w:type="dxa"/>
          </w:tcPr>
          <w:p w14:paraId="6DD64787" w14:textId="77777777" w:rsidR="00A32054" w:rsidRDefault="00A32054" w:rsidP="001957E3">
            <w:pPr>
              <w:rPr>
                <w:rFonts w:ascii="Arial" w:hAnsi="Arial" w:cs="Arial"/>
                <w:sz w:val="22"/>
              </w:rPr>
            </w:pPr>
          </w:p>
        </w:tc>
        <w:tc>
          <w:tcPr>
            <w:tcW w:w="751" w:type="dxa"/>
          </w:tcPr>
          <w:p w14:paraId="508306B2" w14:textId="77777777" w:rsidR="00A32054" w:rsidRDefault="00A32054" w:rsidP="001957E3">
            <w:pPr>
              <w:rPr>
                <w:rFonts w:ascii="Arial" w:hAnsi="Arial" w:cs="Arial"/>
                <w:sz w:val="22"/>
              </w:rPr>
            </w:pPr>
          </w:p>
        </w:tc>
        <w:tc>
          <w:tcPr>
            <w:tcW w:w="1219" w:type="dxa"/>
          </w:tcPr>
          <w:p w14:paraId="4DA4AFDB" w14:textId="77777777" w:rsidR="00A32054" w:rsidRDefault="00A32054" w:rsidP="001957E3">
            <w:pPr>
              <w:rPr>
                <w:rFonts w:ascii="Arial" w:hAnsi="Arial" w:cs="Arial"/>
                <w:sz w:val="22"/>
              </w:rPr>
            </w:pPr>
          </w:p>
        </w:tc>
        <w:tc>
          <w:tcPr>
            <w:tcW w:w="1270" w:type="dxa"/>
          </w:tcPr>
          <w:p w14:paraId="41FB528E" w14:textId="77777777" w:rsidR="00A32054" w:rsidRDefault="00A32054" w:rsidP="001957E3">
            <w:pPr>
              <w:rPr>
                <w:rFonts w:ascii="Arial" w:hAnsi="Arial" w:cs="Arial"/>
                <w:sz w:val="22"/>
              </w:rPr>
            </w:pPr>
          </w:p>
        </w:tc>
        <w:tc>
          <w:tcPr>
            <w:tcW w:w="1507" w:type="dxa"/>
          </w:tcPr>
          <w:p w14:paraId="619ADDF0" w14:textId="77777777" w:rsidR="00A32054" w:rsidRDefault="00A32054" w:rsidP="001957E3">
            <w:pPr>
              <w:rPr>
                <w:rFonts w:ascii="Arial" w:hAnsi="Arial" w:cs="Arial"/>
                <w:sz w:val="22"/>
              </w:rPr>
            </w:pPr>
          </w:p>
        </w:tc>
      </w:tr>
      <w:tr w:rsidR="007914CB" w14:paraId="1643BC97" w14:textId="77777777" w:rsidTr="007914CB">
        <w:trPr>
          <w:trHeight w:val="255"/>
        </w:trPr>
        <w:tc>
          <w:tcPr>
            <w:tcW w:w="900" w:type="dxa"/>
          </w:tcPr>
          <w:p w14:paraId="16176A24" w14:textId="77777777" w:rsidR="00A32054" w:rsidRDefault="00A32054" w:rsidP="001957E3">
            <w:pPr>
              <w:rPr>
                <w:rFonts w:ascii="Arial" w:hAnsi="Arial" w:cs="Arial"/>
                <w:sz w:val="22"/>
              </w:rPr>
            </w:pPr>
          </w:p>
        </w:tc>
        <w:tc>
          <w:tcPr>
            <w:tcW w:w="1379" w:type="dxa"/>
          </w:tcPr>
          <w:p w14:paraId="1B4F983C" w14:textId="77777777" w:rsidR="00A32054" w:rsidRDefault="00A32054" w:rsidP="001957E3">
            <w:pPr>
              <w:rPr>
                <w:rFonts w:ascii="Arial" w:hAnsi="Arial" w:cs="Arial"/>
                <w:sz w:val="22"/>
              </w:rPr>
            </w:pPr>
          </w:p>
        </w:tc>
        <w:tc>
          <w:tcPr>
            <w:tcW w:w="1595" w:type="dxa"/>
          </w:tcPr>
          <w:p w14:paraId="578FEF44" w14:textId="77777777" w:rsidR="00A32054" w:rsidRDefault="00A32054" w:rsidP="001957E3">
            <w:pPr>
              <w:rPr>
                <w:rFonts w:ascii="Arial" w:hAnsi="Arial" w:cs="Arial"/>
                <w:sz w:val="22"/>
              </w:rPr>
            </w:pPr>
          </w:p>
        </w:tc>
        <w:tc>
          <w:tcPr>
            <w:tcW w:w="1076" w:type="dxa"/>
          </w:tcPr>
          <w:p w14:paraId="47DAE9C1" w14:textId="77777777" w:rsidR="00A32054" w:rsidRDefault="00A32054" w:rsidP="001957E3">
            <w:pPr>
              <w:rPr>
                <w:rFonts w:ascii="Arial" w:hAnsi="Arial" w:cs="Arial"/>
                <w:sz w:val="22"/>
              </w:rPr>
            </w:pPr>
          </w:p>
        </w:tc>
        <w:tc>
          <w:tcPr>
            <w:tcW w:w="751" w:type="dxa"/>
          </w:tcPr>
          <w:p w14:paraId="34467A17" w14:textId="77777777" w:rsidR="00A32054" w:rsidRDefault="00A32054" w:rsidP="001957E3">
            <w:pPr>
              <w:rPr>
                <w:rFonts w:ascii="Arial" w:hAnsi="Arial" w:cs="Arial"/>
                <w:sz w:val="22"/>
              </w:rPr>
            </w:pPr>
          </w:p>
        </w:tc>
        <w:tc>
          <w:tcPr>
            <w:tcW w:w="1219" w:type="dxa"/>
          </w:tcPr>
          <w:p w14:paraId="0EC68A31" w14:textId="77777777" w:rsidR="00A32054" w:rsidRDefault="00A32054" w:rsidP="001957E3">
            <w:pPr>
              <w:rPr>
                <w:rFonts w:ascii="Arial" w:hAnsi="Arial" w:cs="Arial"/>
                <w:sz w:val="22"/>
              </w:rPr>
            </w:pPr>
          </w:p>
        </w:tc>
        <w:tc>
          <w:tcPr>
            <w:tcW w:w="1270" w:type="dxa"/>
          </w:tcPr>
          <w:p w14:paraId="71B0385D" w14:textId="77777777" w:rsidR="00A32054" w:rsidRDefault="00A32054" w:rsidP="001957E3">
            <w:pPr>
              <w:rPr>
                <w:rFonts w:ascii="Arial" w:hAnsi="Arial" w:cs="Arial"/>
                <w:sz w:val="22"/>
              </w:rPr>
            </w:pPr>
          </w:p>
        </w:tc>
        <w:tc>
          <w:tcPr>
            <w:tcW w:w="1507" w:type="dxa"/>
          </w:tcPr>
          <w:p w14:paraId="106F3B54" w14:textId="77777777" w:rsidR="00A32054" w:rsidRDefault="00A32054" w:rsidP="001957E3">
            <w:pPr>
              <w:rPr>
                <w:rFonts w:ascii="Arial" w:hAnsi="Arial" w:cs="Arial"/>
                <w:sz w:val="22"/>
              </w:rPr>
            </w:pPr>
          </w:p>
        </w:tc>
      </w:tr>
    </w:tbl>
    <w:p w14:paraId="3FA6B3BD" w14:textId="77777777" w:rsidR="00A32054" w:rsidRDefault="00A32054" w:rsidP="00A32054">
      <w:pPr>
        <w:rPr>
          <w:rFonts w:ascii="Arial" w:hAnsi="Arial" w:cs="Arial"/>
          <w:sz w:val="22"/>
        </w:rPr>
      </w:pPr>
    </w:p>
    <w:p w14:paraId="794A2D0D" w14:textId="4304A8AB" w:rsidR="00A32054" w:rsidRPr="007A6972" w:rsidRDefault="00A32054" w:rsidP="00F36756">
      <w:pPr>
        <w:pStyle w:val="ListParagraph"/>
        <w:numPr>
          <w:ilvl w:val="0"/>
          <w:numId w:val="25"/>
        </w:numPr>
        <w:rPr>
          <w:rFonts w:ascii="Arial" w:hAnsi="Arial" w:cs="Arial"/>
          <w:sz w:val="22"/>
        </w:rPr>
      </w:pPr>
      <w:r w:rsidRPr="007A6972">
        <w:rPr>
          <w:rFonts w:ascii="Arial" w:hAnsi="Arial" w:cs="Arial"/>
          <w:sz w:val="22"/>
        </w:rPr>
        <w:t xml:space="preserve">If </w:t>
      </w:r>
      <w:r w:rsidR="007A6972" w:rsidRPr="007A6972">
        <w:rPr>
          <w:rFonts w:ascii="Arial" w:hAnsi="Arial" w:cs="Arial"/>
          <w:sz w:val="22"/>
        </w:rPr>
        <w:t>sub-contracting</w:t>
      </w:r>
      <w:r w:rsidRPr="007A6972">
        <w:rPr>
          <w:rFonts w:ascii="Arial" w:hAnsi="Arial" w:cs="Arial"/>
          <w:sz w:val="22"/>
        </w:rPr>
        <w:t xml:space="preserve">, the </w:t>
      </w:r>
      <w:r w:rsidR="00835EBA" w:rsidRPr="007A6972">
        <w:rPr>
          <w:rFonts w:ascii="Arial" w:hAnsi="Arial" w:cs="Arial"/>
          <w:sz w:val="22"/>
        </w:rPr>
        <w:t>sub</w:t>
      </w:r>
      <w:r w:rsidRPr="007A6972">
        <w:rPr>
          <w:rFonts w:ascii="Arial" w:hAnsi="Arial" w:cs="Arial"/>
          <w:sz w:val="22"/>
        </w:rPr>
        <w:t xml:space="preserve">contract </w:t>
      </w:r>
      <w:r w:rsidR="00835EBA" w:rsidRPr="007A6972">
        <w:rPr>
          <w:rFonts w:ascii="Arial" w:hAnsi="Arial" w:cs="Arial"/>
          <w:sz w:val="22"/>
        </w:rPr>
        <w:t>agreement</w:t>
      </w:r>
      <w:r w:rsidRPr="007A6972">
        <w:rPr>
          <w:rFonts w:ascii="Arial" w:hAnsi="Arial" w:cs="Arial"/>
          <w:sz w:val="22"/>
        </w:rPr>
        <w:t xml:space="preserve">, signed by both parties, </w:t>
      </w:r>
      <w:r w:rsidR="00835EBA" w:rsidRPr="007A6972">
        <w:rPr>
          <w:rFonts w:ascii="Arial" w:hAnsi="Arial" w:cs="Arial"/>
          <w:sz w:val="22"/>
        </w:rPr>
        <w:t>must be available upon request from the Alliance</w:t>
      </w:r>
      <w:r w:rsidRPr="007A6972">
        <w:rPr>
          <w:rFonts w:ascii="Arial" w:hAnsi="Arial" w:cs="Arial"/>
          <w:sz w:val="22"/>
        </w:rPr>
        <w:t>.</w:t>
      </w:r>
    </w:p>
    <w:p w14:paraId="2DAF524C" w14:textId="77777777" w:rsidR="00A32054" w:rsidRDefault="00A32054" w:rsidP="00A32054">
      <w:pPr>
        <w:ind w:left="2070"/>
        <w:rPr>
          <w:rFonts w:ascii="Arial" w:hAnsi="Arial" w:cs="Arial"/>
          <w:sz w:val="22"/>
        </w:rPr>
      </w:pPr>
    </w:p>
    <w:p w14:paraId="7B73019E" w14:textId="77777777" w:rsidR="007A6972" w:rsidRDefault="00A32054" w:rsidP="00A32054">
      <w:pPr>
        <w:rPr>
          <w:rFonts w:ascii="Arial" w:hAnsi="Arial" w:cs="Arial"/>
          <w:b/>
          <w:sz w:val="22"/>
        </w:rPr>
      </w:pPr>
      <w:r w:rsidRPr="00333134">
        <w:rPr>
          <w:rFonts w:ascii="Arial" w:hAnsi="Arial" w:cs="Arial"/>
          <w:b/>
          <w:sz w:val="22"/>
        </w:rPr>
        <w:t>For Non-Centered Based Services</w:t>
      </w:r>
      <w:r>
        <w:rPr>
          <w:rFonts w:ascii="Arial" w:hAnsi="Arial" w:cs="Arial"/>
          <w:b/>
          <w:sz w:val="22"/>
        </w:rPr>
        <w:t xml:space="preserve">, </w:t>
      </w:r>
    </w:p>
    <w:p w14:paraId="39F4E9C7" w14:textId="13588BE6" w:rsidR="00A32054" w:rsidRPr="007A6972" w:rsidRDefault="007A6972" w:rsidP="00B12304">
      <w:pPr>
        <w:rPr>
          <w:rFonts w:ascii="Arial" w:hAnsi="Arial" w:cs="Arial"/>
          <w:bCs/>
          <w:sz w:val="22"/>
        </w:rPr>
      </w:pPr>
      <w:r w:rsidRPr="007A6972">
        <w:rPr>
          <w:rFonts w:ascii="Arial" w:hAnsi="Arial" w:cs="Arial"/>
          <w:bCs/>
          <w:sz w:val="22"/>
        </w:rPr>
        <w:t xml:space="preserve">Include </w:t>
      </w:r>
      <w:r w:rsidR="00B12304">
        <w:rPr>
          <w:rFonts w:ascii="Arial" w:hAnsi="Arial" w:cs="Arial"/>
          <w:bCs/>
          <w:sz w:val="22"/>
        </w:rPr>
        <w:t xml:space="preserve">Direct and </w:t>
      </w:r>
      <w:r w:rsidRPr="007A6972">
        <w:rPr>
          <w:rFonts w:ascii="Arial" w:hAnsi="Arial" w:cs="Arial"/>
          <w:bCs/>
          <w:sz w:val="22"/>
        </w:rPr>
        <w:t>Subcontract</w:t>
      </w:r>
      <w:r w:rsidR="00B12304">
        <w:rPr>
          <w:rFonts w:ascii="Arial" w:hAnsi="Arial" w:cs="Arial"/>
          <w:bCs/>
          <w:sz w:val="22"/>
        </w:rPr>
        <w:t>ed</w:t>
      </w:r>
    </w:p>
    <w:p w14:paraId="03B94BAB" w14:textId="77777777" w:rsidR="00A32054" w:rsidRDefault="00A32054" w:rsidP="00A32054">
      <w:pPr>
        <w:rPr>
          <w:rFonts w:ascii="Arial" w:hAnsi="Arial" w:cs="Arial"/>
          <w:sz w:val="22"/>
        </w:rPr>
      </w:pPr>
    </w:p>
    <w:tbl>
      <w:tblPr>
        <w:tblStyle w:val="TableGrid"/>
        <w:tblW w:w="9389" w:type="dxa"/>
        <w:tblInd w:w="-252" w:type="dxa"/>
        <w:tblLook w:val="04A0" w:firstRow="1" w:lastRow="0" w:firstColumn="1" w:lastColumn="0" w:noHBand="0" w:noVBand="1"/>
      </w:tblPr>
      <w:tblGrid>
        <w:gridCol w:w="900"/>
        <w:gridCol w:w="1350"/>
        <w:gridCol w:w="1563"/>
        <w:gridCol w:w="1137"/>
        <w:gridCol w:w="1350"/>
        <w:gridCol w:w="1440"/>
        <w:gridCol w:w="1649"/>
      </w:tblGrid>
      <w:tr w:rsidR="00A32054" w14:paraId="360FD3B9" w14:textId="77777777" w:rsidTr="00EA0501">
        <w:trPr>
          <w:trHeight w:val="627"/>
        </w:trPr>
        <w:tc>
          <w:tcPr>
            <w:tcW w:w="900" w:type="dxa"/>
          </w:tcPr>
          <w:p w14:paraId="76988076" w14:textId="77777777" w:rsidR="00A32054" w:rsidRPr="00333134" w:rsidRDefault="00A32054" w:rsidP="001957E3">
            <w:pPr>
              <w:rPr>
                <w:rFonts w:ascii="Arial" w:hAnsi="Arial" w:cs="Arial"/>
                <w:b/>
                <w:sz w:val="18"/>
                <w:szCs w:val="18"/>
              </w:rPr>
            </w:pPr>
            <w:r w:rsidRPr="00333134">
              <w:rPr>
                <w:rFonts w:ascii="Arial" w:hAnsi="Arial" w:cs="Arial"/>
                <w:b/>
                <w:sz w:val="18"/>
                <w:szCs w:val="18"/>
              </w:rPr>
              <w:t>Service</w:t>
            </w:r>
          </w:p>
        </w:tc>
        <w:tc>
          <w:tcPr>
            <w:tcW w:w="1350" w:type="dxa"/>
          </w:tcPr>
          <w:p w14:paraId="5385288D" w14:textId="77777777" w:rsidR="00A32054" w:rsidRDefault="00A32054" w:rsidP="001957E3">
            <w:pPr>
              <w:rPr>
                <w:rFonts w:ascii="Arial" w:hAnsi="Arial" w:cs="Arial"/>
                <w:b/>
                <w:sz w:val="18"/>
                <w:szCs w:val="18"/>
              </w:rPr>
            </w:pPr>
            <w:r>
              <w:rPr>
                <w:rFonts w:ascii="Arial" w:hAnsi="Arial" w:cs="Arial"/>
                <w:b/>
                <w:sz w:val="18"/>
                <w:szCs w:val="18"/>
              </w:rPr>
              <w:t>Business/</w:t>
            </w:r>
          </w:p>
          <w:p w14:paraId="36718277" w14:textId="77777777" w:rsidR="00A32054" w:rsidRPr="00333134" w:rsidRDefault="00A32054" w:rsidP="001957E3">
            <w:pPr>
              <w:rPr>
                <w:rFonts w:ascii="Arial" w:hAnsi="Arial" w:cs="Arial"/>
                <w:b/>
                <w:sz w:val="18"/>
                <w:szCs w:val="18"/>
              </w:rPr>
            </w:pPr>
            <w:r>
              <w:rPr>
                <w:rFonts w:ascii="Arial" w:hAnsi="Arial" w:cs="Arial"/>
                <w:b/>
                <w:sz w:val="18"/>
                <w:szCs w:val="18"/>
              </w:rPr>
              <w:t xml:space="preserve">Location </w:t>
            </w:r>
            <w:r w:rsidRPr="00333134">
              <w:rPr>
                <w:rFonts w:ascii="Arial" w:hAnsi="Arial" w:cs="Arial"/>
                <w:b/>
                <w:sz w:val="18"/>
                <w:szCs w:val="18"/>
              </w:rPr>
              <w:t>Name</w:t>
            </w:r>
          </w:p>
        </w:tc>
        <w:tc>
          <w:tcPr>
            <w:tcW w:w="1563" w:type="dxa"/>
          </w:tcPr>
          <w:p w14:paraId="3BA6CF85" w14:textId="77777777" w:rsidR="00A32054" w:rsidRPr="00333134" w:rsidRDefault="00A32054" w:rsidP="001957E3">
            <w:pPr>
              <w:rPr>
                <w:rFonts w:ascii="Arial" w:hAnsi="Arial" w:cs="Arial"/>
                <w:b/>
                <w:sz w:val="18"/>
                <w:szCs w:val="18"/>
              </w:rPr>
            </w:pPr>
            <w:r w:rsidRPr="00333134">
              <w:rPr>
                <w:rFonts w:ascii="Arial" w:hAnsi="Arial" w:cs="Arial"/>
                <w:b/>
                <w:sz w:val="18"/>
                <w:szCs w:val="18"/>
              </w:rPr>
              <w:t>Address</w:t>
            </w:r>
          </w:p>
        </w:tc>
        <w:tc>
          <w:tcPr>
            <w:tcW w:w="1137" w:type="dxa"/>
          </w:tcPr>
          <w:p w14:paraId="0973F551" w14:textId="77777777" w:rsidR="00A32054" w:rsidRPr="00333134" w:rsidRDefault="00A32054" w:rsidP="001957E3">
            <w:pPr>
              <w:rPr>
                <w:rFonts w:ascii="Arial" w:hAnsi="Arial" w:cs="Arial"/>
                <w:b/>
                <w:sz w:val="18"/>
                <w:szCs w:val="18"/>
              </w:rPr>
            </w:pPr>
            <w:r w:rsidRPr="00333134">
              <w:rPr>
                <w:rFonts w:ascii="Arial" w:hAnsi="Arial" w:cs="Arial"/>
                <w:b/>
                <w:sz w:val="18"/>
                <w:szCs w:val="18"/>
              </w:rPr>
              <w:t>Phone</w:t>
            </w:r>
          </w:p>
        </w:tc>
        <w:tc>
          <w:tcPr>
            <w:tcW w:w="1350" w:type="dxa"/>
          </w:tcPr>
          <w:p w14:paraId="4096C94A" w14:textId="7098DF84" w:rsidR="00A32054" w:rsidRPr="00333134" w:rsidRDefault="00A32054" w:rsidP="001957E3">
            <w:pPr>
              <w:rPr>
                <w:rFonts w:ascii="Arial" w:hAnsi="Arial" w:cs="Arial"/>
                <w:b/>
                <w:sz w:val="18"/>
                <w:szCs w:val="18"/>
              </w:rPr>
            </w:pPr>
            <w:r w:rsidRPr="00333134">
              <w:rPr>
                <w:rFonts w:ascii="Arial" w:hAnsi="Arial" w:cs="Arial"/>
                <w:b/>
                <w:sz w:val="18"/>
                <w:szCs w:val="18"/>
              </w:rPr>
              <w:t>License Type</w:t>
            </w:r>
            <w:r w:rsidR="00835EBA">
              <w:rPr>
                <w:rFonts w:ascii="Arial" w:hAnsi="Arial" w:cs="Arial"/>
                <w:b/>
                <w:sz w:val="18"/>
                <w:szCs w:val="18"/>
              </w:rPr>
              <w:t xml:space="preserve"> (if applicable)</w:t>
            </w:r>
          </w:p>
        </w:tc>
        <w:tc>
          <w:tcPr>
            <w:tcW w:w="1440" w:type="dxa"/>
          </w:tcPr>
          <w:p w14:paraId="73B503CE" w14:textId="75BE944F" w:rsidR="00A32054" w:rsidRPr="00333134" w:rsidRDefault="00A32054" w:rsidP="001957E3">
            <w:pPr>
              <w:rPr>
                <w:rFonts w:ascii="Arial" w:hAnsi="Arial" w:cs="Arial"/>
                <w:b/>
                <w:sz w:val="18"/>
                <w:szCs w:val="18"/>
              </w:rPr>
            </w:pPr>
            <w:r w:rsidRPr="00333134">
              <w:rPr>
                <w:rFonts w:ascii="Arial" w:hAnsi="Arial" w:cs="Arial"/>
                <w:b/>
                <w:sz w:val="18"/>
                <w:szCs w:val="18"/>
              </w:rPr>
              <w:t>License #</w:t>
            </w:r>
            <w:r w:rsidR="00835EBA">
              <w:rPr>
                <w:rFonts w:ascii="Arial" w:hAnsi="Arial" w:cs="Arial"/>
                <w:b/>
                <w:sz w:val="18"/>
                <w:szCs w:val="18"/>
              </w:rPr>
              <w:t xml:space="preserve"> (if applicable)</w:t>
            </w:r>
          </w:p>
        </w:tc>
        <w:tc>
          <w:tcPr>
            <w:tcW w:w="1649" w:type="dxa"/>
          </w:tcPr>
          <w:p w14:paraId="025FF392" w14:textId="77777777" w:rsidR="00A32054" w:rsidRPr="00333134" w:rsidRDefault="00A32054" w:rsidP="001957E3">
            <w:pPr>
              <w:rPr>
                <w:rFonts w:ascii="Arial" w:hAnsi="Arial" w:cs="Arial"/>
                <w:b/>
                <w:sz w:val="18"/>
                <w:szCs w:val="18"/>
              </w:rPr>
            </w:pPr>
            <w:r w:rsidRPr="00333134">
              <w:rPr>
                <w:rFonts w:ascii="Arial" w:hAnsi="Arial" w:cs="Arial"/>
                <w:b/>
                <w:sz w:val="18"/>
                <w:szCs w:val="18"/>
              </w:rPr>
              <w:t>Direct (D) or Subcontracted (S)</w:t>
            </w:r>
          </w:p>
        </w:tc>
      </w:tr>
      <w:tr w:rsidR="00A32054" w14:paraId="504446E2" w14:textId="77777777" w:rsidTr="00EA0501">
        <w:trPr>
          <w:trHeight w:val="260"/>
        </w:trPr>
        <w:tc>
          <w:tcPr>
            <w:tcW w:w="900" w:type="dxa"/>
          </w:tcPr>
          <w:p w14:paraId="183A3614" w14:textId="77777777" w:rsidR="00A32054" w:rsidRDefault="00A32054" w:rsidP="001957E3">
            <w:pPr>
              <w:rPr>
                <w:rFonts w:ascii="Arial" w:hAnsi="Arial" w:cs="Arial"/>
                <w:sz w:val="22"/>
              </w:rPr>
            </w:pPr>
          </w:p>
        </w:tc>
        <w:tc>
          <w:tcPr>
            <w:tcW w:w="1350" w:type="dxa"/>
          </w:tcPr>
          <w:p w14:paraId="0C396DE4" w14:textId="77777777" w:rsidR="00A32054" w:rsidRDefault="00A32054" w:rsidP="001957E3">
            <w:pPr>
              <w:rPr>
                <w:rFonts w:ascii="Arial" w:hAnsi="Arial" w:cs="Arial"/>
                <w:sz w:val="22"/>
              </w:rPr>
            </w:pPr>
          </w:p>
        </w:tc>
        <w:tc>
          <w:tcPr>
            <w:tcW w:w="1563" w:type="dxa"/>
          </w:tcPr>
          <w:p w14:paraId="12398864" w14:textId="77777777" w:rsidR="00A32054" w:rsidRDefault="00A32054" w:rsidP="001957E3">
            <w:pPr>
              <w:rPr>
                <w:rFonts w:ascii="Arial" w:hAnsi="Arial" w:cs="Arial"/>
                <w:sz w:val="22"/>
              </w:rPr>
            </w:pPr>
          </w:p>
        </w:tc>
        <w:tc>
          <w:tcPr>
            <w:tcW w:w="1137" w:type="dxa"/>
          </w:tcPr>
          <w:p w14:paraId="44321F86" w14:textId="77777777" w:rsidR="00A32054" w:rsidRDefault="00A32054" w:rsidP="001957E3">
            <w:pPr>
              <w:rPr>
                <w:rFonts w:ascii="Arial" w:hAnsi="Arial" w:cs="Arial"/>
                <w:sz w:val="22"/>
              </w:rPr>
            </w:pPr>
          </w:p>
        </w:tc>
        <w:tc>
          <w:tcPr>
            <w:tcW w:w="1350" w:type="dxa"/>
          </w:tcPr>
          <w:p w14:paraId="51F01E30" w14:textId="77777777" w:rsidR="00A32054" w:rsidRDefault="00A32054" w:rsidP="001957E3">
            <w:pPr>
              <w:rPr>
                <w:rFonts w:ascii="Arial" w:hAnsi="Arial" w:cs="Arial"/>
                <w:sz w:val="22"/>
              </w:rPr>
            </w:pPr>
          </w:p>
        </w:tc>
        <w:tc>
          <w:tcPr>
            <w:tcW w:w="1440" w:type="dxa"/>
          </w:tcPr>
          <w:p w14:paraId="03C2EE5C" w14:textId="77777777" w:rsidR="00A32054" w:rsidRDefault="00A32054" w:rsidP="001957E3">
            <w:pPr>
              <w:rPr>
                <w:rFonts w:ascii="Arial" w:hAnsi="Arial" w:cs="Arial"/>
                <w:sz w:val="22"/>
              </w:rPr>
            </w:pPr>
          </w:p>
        </w:tc>
        <w:tc>
          <w:tcPr>
            <w:tcW w:w="1649" w:type="dxa"/>
          </w:tcPr>
          <w:p w14:paraId="683EE782" w14:textId="77777777" w:rsidR="00A32054" w:rsidRDefault="00A32054" w:rsidP="001957E3">
            <w:pPr>
              <w:rPr>
                <w:rFonts w:ascii="Arial" w:hAnsi="Arial" w:cs="Arial"/>
                <w:sz w:val="22"/>
              </w:rPr>
            </w:pPr>
          </w:p>
        </w:tc>
      </w:tr>
      <w:tr w:rsidR="00A32054" w14:paraId="038CB721" w14:textId="77777777" w:rsidTr="00EA0501">
        <w:trPr>
          <w:trHeight w:val="245"/>
        </w:trPr>
        <w:tc>
          <w:tcPr>
            <w:tcW w:w="900" w:type="dxa"/>
          </w:tcPr>
          <w:p w14:paraId="66603214" w14:textId="77777777" w:rsidR="00A32054" w:rsidRDefault="00A32054" w:rsidP="001957E3">
            <w:pPr>
              <w:rPr>
                <w:rFonts w:ascii="Arial" w:hAnsi="Arial" w:cs="Arial"/>
                <w:sz w:val="22"/>
              </w:rPr>
            </w:pPr>
          </w:p>
        </w:tc>
        <w:tc>
          <w:tcPr>
            <w:tcW w:w="1350" w:type="dxa"/>
          </w:tcPr>
          <w:p w14:paraId="136E0B46" w14:textId="77777777" w:rsidR="00A32054" w:rsidRDefault="00A32054" w:rsidP="001957E3">
            <w:pPr>
              <w:rPr>
                <w:rFonts w:ascii="Arial" w:hAnsi="Arial" w:cs="Arial"/>
                <w:sz w:val="22"/>
              </w:rPr>
            </w:pPr>
          </w:p>
        </w:tc>
        <w:tc>
          <w:tcPr>
            <w:tcW w:w="1563" w:type="dxa"/>
          </w:tcPr>
          <w:p w14:paraId="7FB34661" w14:textId="77777777" w:rsidR="00A32054" w:rsidRDefault="00A32054" w:rsidP="001957E3">
            <w:pPr>
              <w:rPr>
                <w:rFonts w:ascii="Arial" w:hAnsi="Arial" w:cs="Arial"/>
                <w:sz w:val="22"/>
              </w:rPr>
            </w:pPr>
          </w:p>
        </w:tc>
        <w:tc>
          <w:tcPr>
            <w:tcW w:w="1137" w:type="dxa"/>
          </w:tcPr>
          <w:p w14:paraId="1BA00228" w14:textId="77777777" w:rsidR="00A32054" w:rsidRDefault="00A32054" w:rsidP="001957E3">
            <w:pPr>
              <w:rPr>
                <w:rFonts w:ascii="Arial" w:hAnsi="Arial" w:cs="Arial"/>
                <w:sz w:val="22"/>
              </w:rPr>
            </w:pPr>
          </w:p>
        </w:tc>
        <w:tc>
          <w:tcPr>
            <w:tcW w:w="1350" w:type="dxa"/>
          </w:tcPr>
          <w:p w14:paraId="647F8961" w14:textId="77777777" w:rsidR="00A32054" w:rsidRDefault="00A32054" w:rsidP="001957E3">
            <w:pPr>
              <w:rPr>
                <w:rFonts w:ascii="Arial" w:hAnsi="Arial" w:cs="Arial"/>
                <w:sz w:val="22"/>
              </w:rPr>
            </w:pPr>
          </w:p>
        </w:tc>
        <w:tc>
          <w:tcPr>
            <w:tcW w:w="1440" w:type="dxa"/>
          </w:tcPr>
          <w:p w14:paraId="0BC627B5" w14:textId="77777777" w:rsidR="00A32054" w:rsidRDefault="00A32054" w:rsidP="001957E3">
            <w:pPr>
              <w:rPr>
                <w:rFonts w:ascii="Arial" w:hAnsi="Arial" w:cs="Arial"/>
                <w:sz w:val="22"/>
              </w:rPr>
            </w:pPr>
          </w:p>
        </w:tc>
        <w:tc>
          <w:tcPr>
            <w:tcW w:w="1649" w:type="dxa"/>
          </w:tcPr>
          <w:p w14:paraId="4BEDF995" w14:textId="77777777" w:rsidR="00A32054" w:rsidRDefault="00A32054" w:rsidP="001957E3">
            <w:pPr>
              <w:rPr>
                <w:rFonts w:ascii="Arial" w:hAnsi="Arial" w:cs="Arial"/>
                <w:sz w:val="22"/>
              </w:rPr>
            </w:pPr>
          </w:p>
        </w:tc>
      </w:tr>
      <w:tr w:rsidR="00A32054" w14:paraId="1CD3FA03" w14:textId="77777777" w:rsidTr="00EA0501">
        <w:trPr>
          <w:trHeight w:val="260"/>
        </w:trPr>
        <w:tc>
          <w:tcPr>
            <w:tcW w:w="900" w:type="dxa"/>
          </w:tcPr>
          <w:p w14:paraId="485A12FA" w14:textId="77777777" w:rsidR="00A32054" w:rsidRDefault="00A32054" w:rsidP="001957E3">
            <w:pPr>
              <w:rPr>
                <w:rFonts w:ascii="Arial" w:hAnsi="Arial" w:cs="Arial"/>
                <w:sz w:val="22"/>
              </w:rPr>
            </w:pPr>
          </w:p>
        </w:tc>
        <w:tc>
          <w:tcPr>
            <w:tcW w:w="1350" w:type="dxa"/>
          </w:tcPr>
          <w:p w14:paraId="4296DE2E" w14:textId="77777777" w:rsidR="00A32054" w:rsidRDefault="00A32054" w:rsidP="001957E3">
            <w:pPr>
              <w:rPr>
                <w:rFonts w:ascii="Arial" w:hAnsi="Arial" w:cs="Arial"/>
                <w:sz w:val="22"/>
              </w:rPr>
            </w:pPr>
          </w:p>
        </w:tc>
        <w:tc>
          <w:tcPr>
            <w:tcW w:w="1563" w:type="dxa"/>
          </w:tcPr>
          <w:p w14:paraId="30D670FD" w14:textId="77777777" w:rsidR="00A32054" w:rsidRDefault="00A32054" w:rsidP="001957E3">
            <w:pPr>
              <w:rPr>
                <w:rFonts w:ascii="Arial" w:hAnsi="Arial" w:cs="Arial"/>
                <w:sz w:val="22"/>
              </w:rPr>
            </w:pPr>
          </w:p>
        </w:tc>
        <w:tc>
          <w:tcPr>
            <w:tcW w:w="1137" w:type="dxa"/>
          </w:tcPr>
          <w:p w14:paraId="2DB9716E" w14:textId="77777777" w:rsidR="00A32054" w:rsidRDefault="00A32054" w:rsidP="001957E3">
            <w:pPr>
              <w:rPr>
                <w:rFonts w:ascii="Arial" w:hAnsi="Arial" w:cs="Arial"/>
                <w:sz w:val="22"/>
              </w:rPr>
            </w:pPr>
          </w:p>
        </w:tc>
        <w:tc>
          <w:tcPr>
            <w:tcW w:w="1350" w:type="dxa"/>
          </w:tcPr>
          <w:p w14:paraId="3E41426E" w14:textId="77777777" w:rsidR="00A32054" w:rsidRDefault="00A32054" w:rsidP="001957E3">
            <w:pPr>
              <w:rPr>
                <w:rFonts w:ascii="Arial" w:hAnsi="Arial" w:cs="Arial"/>
                <w:sz w:val="22"/>
              </w:rPr>
            </w:pPr>
          </w:p>
        </w:tc>
        <w:tc>
          <w:tcPr>
            <w:tcW w:w="1440" w:type="dxa"/>
          </w:tcPr>
          <w:p w14:paraId="689E5C03" w14:textId="77777777" w:rsidR="00A32054" w:rsidRDefault="00A32054" w:rsidP="001957E3">
            <w:pPr>
              <w:rPr>
                <w:rFonts w:ascii="Arial" w:hAnsi="Arial" w:cs="Arial"/>
                <w:sz w:val="22"/>
              </w:rPr>
            </w:pPr>
          </w:p>
        </w:tc>
        <w:tc>
          <w:tcPr>
            <w:tcW w:w="1649" w:type="dxa"/>
          </w:tcPr>
          <w:p w14:paraId="1E3CC811" w14:textId="77777777" w:rsidR="00A32054" w:rsidRDefault="00A32054" w:rsidP="001957E3">
            <w:pPr>
              <w:rPr>
                <w:rFonts w:ascii="Arial" w:hAnsi="Arial" w:cs="Arial"/>
                <w:sz w:val="22"/>
              </w:rPr>
            </w:pPr>
          </w:p>
        </w:tc>
      </w:tr>
      <w:tr w:rsidR="00A32054" w14:paraId="6DBB48EB" w14:textId="77777777" w:rsidTr="00EA0501">
        <w:trPr>
          <w:trHeight w:val="245"/>
        </w:trPr>
        <w:tc>
          <w:tcPr>
            <w:tcW w:w="900" w:type="dxa"/>
          </w:tcPr>
          <w:p w14:paraId="0B2B03A9" w14:textId="77777777" w:rsidR="00A32054" w:rsidRDefault="00A32054" w:rsidP="001957E3">
            <w:pPr>
              <w:rPr>
                <w:rFonts w:ascii="Arial" w:hAnsi="Arial" w:cs="Arial"/>
                <w:sz w:val="22"/>
              </w:rPr>
            </w:pPr>
          </w:p>
        </w:tc>
        <w:tc>
          <w:tcPr>
            <w:tcW w:w="1350" w:type="dxa"/>
          </w:tcPr>
          <w:p w14:paraId="0C381136" w14:textId="77777777" w:rsidR="00A32054" w:rsidRDefault="00A32054" w:rsidP="001957E3">
            <w:pPr>
              <w:rPr>
                <w:rFonts w:ascii="Arial" w:hAnsi="Arial" w:cs="Arial"/>
                <w:sz w:val="22"/>
              </w:rPr>
            </w:pPr>
          </w:p>
        </w:tc>
        <w:tc>
          <w:tcPr>
            <w:tcW w:w="1563" w:type="dxa"/>
          </w:tcPr>
          <w:p w14:paraId="5DF8FB8A" w14:textId="77777777" w:rsidR="00A32054" w:rsidRDefault="00A32054" w:rsidP="001957E3">
            <w:pPr>
              <w:rPr>
                <w:rFonts w:ascii="Arial" w:hAnsi="Arial" w:cs="Arial"/>
                <w:sz w:val="22"/>
              </w:rPr>
            </w:pPr>
          </w:p>
        </w:tc>
        <w:tc>
          <w:tcPr>
            <w:tcW w:w="1137" w:type="dxa"/>
          </w:tcPr>
          <w:p w14:paraId="33D6BC71" w14:textId="77777777" w:rsidR="00A32054" w:rsidRDefault="00A32054" w:rsidP="001957E3">
            <w:pPr>
              <w:rPr>
                <w:rFonts w:ascii="Arial" w:hAnsi="Arial" w:cs="Arial"/>
                <w:sz w:val="22"/>
              </w:rPr>
            </w:pPr>
          </w:p>
        </w:tc>
        <w:tc>
          <w:tcPr>
            <w:tcW w:w="1350" w:type="dxa"/>
          </w:tcPr>
          <w:p w14:paraId="500816B0" w14:textId="77777777" w:rsidR="00A32054" w:rsidRDefault="00A32054" w:rsidP="001957E3">
            <w:pPr>
              <w:rPr>
                <w:rFonts w:ascii="Arial" w:hAnsi="Arial" w:cs="Arial"/>
                <w:sz w:val="22"/>
              </w:rPr>
            </w:pPr>
          </w:p>
        </w:tc>
        <w:tc>
          <w:tcPr>
            <w:tcW w:w="1440" w:type="dxa"/>
          </w:tcPr>
          <w:p w14:paraId="615B3D65" w14:textId="77777777" w:rsidR="00A32054" w:rsidRDefault="00A32054" w:rsidP="001957E3">
            <w:pPr>
              <w:rPr>
                <w:rFonts w:ascii="Arial" w:hAnsi="Arial" w:cs="Arial"/>
                <w:sz w:val="22"/>
              </w:rPr>
            </w:pPr>
          </w:p>
        </w:tc>
        <w:tc>
          <w:tcPr>
            <w:tcW w:w="1649" w:type="dxa"/>
          </w:tcPr>
          <w:p w14:paraId="044F3545" w14:textId="77777777" w:rsidR="00A32054" w:rsidRDefault="00A32054" w:rsidP="001957E3">
            <w:pPr>
              <w:rPr>
                <w:rFonts w:ascii="Arial" w:hAnsi="Arial" w:cs="Arial"/>
                <w:sz w:val="22"/>
              </w:rPr>
            </w:pPr>
          </w:p>
        </w:tc>
      </w:tr>
      <w:tr w:rsidR="00A32054" w14:paraId="3746E413" w14:textId="77777777" w:rsidTr="00EA0501">
        <w:trPr>
          <w:trHeight w:val="260"/>
        </w:trPr>
        <w:tc>
          <w:tcPr>
            <w:tcW w:w="900" w:type="dxa"/>
          </w:tcPr>
          <w:p w14:paraId="44E949B2" w14:textId="77777777" w:rsidR="00A32054" w:rsidRDefault="00A32054" w:rsidP="001957E3">
            <w:pPr>
              <w:rPr>
                <w:rFonts w:ascii="Arial" w:hAnsi="Arial" w:cs="Arial"/>
                <w:sz w:val="22"/>
              </w:rPr>
            </w:pPr>
          </w:p>
        </w:tc>
        <w:tc>
          <w:tcPr>
            <w:tcW w:w="1350" w:type="dxa"/>
          </w:tcPr>
          <w:p w14:paraId="44BD01EA" w14:textId="77777777" w:rsidR="00A32054" w:rsidRDefault="00A32054" w:rsidP="001957E3">
            <w:pPr>
              <w:rPr>
                <w:rFonts w:ascii="Arial" w:hAnsi="Arial" w:cs="Arial"/>
                <w:sz w:val="22"/>
              </w:rPr>
            </w:pPr>
          </w:p>
        </w:tc>
        <w:tc>
          <w:tcPr>
            <w:tcW w:w="1563" w:type="dxa"/>
          </w:tcPr>
          <w:p w14:paraId="21FF3617" w14:textId="77777777" w:rsidR="00A32054" w:rsidRDefault="00A32054" w:rsidP="001957E3">
            <w:pPr>
              <w:rPr>
                <w:rFonts w:ascii="Arial" w:hAnsi="Arial" w:cs="Arial"/>
                <w:sz w:val="22"/>
              </w:rPr>
            </w:pPr>
          </w:p>
        </w:tc>
        <w:tc>
          <w:tcPr>
            <w:tcW w:w="1137" w:type="dxa"/>
          </w:tcPr>
          <w:p w14:paraId="56CAE027" w14:textId="77777777" w:rsidR="00A32054" w:rsidRDefault="00A32054" w:rsidP="001957E3">
            <w:pPr>
              <w:rPr>
                <w:rFonts w:ascii="Arial" w:hAnsi="Arial" w:cs="Arial"/>
                <w:sz w:val="22"/>
              </w:rPr>
            </w:pPr>
          </w:p>
        </w:tc>
        <w:tc>
          <w:tcPr>
            <w:tcW w:w="1350" w:type="dxa"/>
          </w:tcPr>
          <w:p w14:paraId="4006232A" w14:textId="77777777" w:rsidR="00A32054" w:rsidRDefault="00A32054" w:rsidP="001957E3">
            <w:pPr>
              <w:rPr>
                <w:rFonts w:ascii="Arial" w:hAnsi="Arial" w:cs="Arial"/>
                <w:sz w:val="22"/>
              </w:rPr>
            </w:pPr>
          </w:p>
        </w:tc>
        <w:tc>
          <w:tcPr>
            <w:tcW w:w="1440" w:type="dxa"/>
          </w:tcPr>
          <w:p w14:paraId="467FEAC8" w14:textId="77777777" w:rsidR="00A32054" w:rsidRDefault="00A32054" w:rsidP="001957E3">
            <w:pPr>
              <w:rPr>
                <w:rFonts w:ascii="Arial" w:hAnsi="Arial" w:cs="Arial"/>
                <w:sz w:val="22"/>
              </w:rPr>
            </w:pPr>
          </w:p>
        </w:tc>
        <w:tc>
          <w:tcPr>
            <w:tcW w:w="1649" w:type="dxa"/>
          </w:tcPr>
          <w:p w14:paraId="345EE368" w14:textId="77777777" w:rsidR="00A32054" w:rsidRDefault="00A32054" w:rsidP="001957E3">
            <w:pPr>
              <w:rPr>
                <w:rFonts w:ascii="Arial" w:hAnsi="Arial" w:cs="Arial"/>
                <w:sz w:val="22"/>
              </w:rPr>
            </w:pPr>
          </w:p>
        </w:tc>
      </w:tr>
      <w:tr w:rsidR="00A32054" w14:paraId="3628714C" w14:textId="77777777" w:rsidTr="00EA0501">
        <w:trPr>
          <w:trHeight w:val="245"/>
        </w:trPr>
        <w:tc>
          <w:tcPr>
            <w:tcW w:w="900" w:type="dxa"/>
          </w:tcPr>
          <w:p w14:paraId="35A877D5" w14:textId="77777777" w:rsidR="00A32054" w:rsidRDefault="00A32054" w:rsidP="001957E3">
            <w:pPr>
              <w:rPr>
                <w:rFonts w:ascii="Arial" w:hAnsi="Arial" w:cs="Arial"/>
                <w:sz w:val="22"/>
              </w:rPr>
            </w:pPr>
          </w:p>
        </w:tc>
        <w:tc>
          <w:tcPr>
            <w:tcW w:w="1350" w:type="dxa"/>
          </w:tcPr>
          <w:p w14:paraId="1B09F26F" w14:textId="77777777" w:rsidR="00A32054" w:rsidRDefault="00A32054" w:rsidP="001957E3">
            <w:pPr>
              <w:rPr>
                <w:rFonts w:ascii="Arial" w:hAnsi="Arial" w:cs="Arial"/>
                <w:sz w:val="22"/>
              </w:rPr>
            </w:pPr>
          </w:p>
        </w:tc>
        <w:tc>
          <w:tcPr>
            <w:tcW w:w="1563" w:type="dxa"/>
          </w:tcPr>
          <w:p w14:paraId="67A64DCF" w14:textId="77777777" w:rsidR="00A32054" w:rsidRDefault="00A32054" w:rsidP="001957E3">
            <w:pPr>
              <w:rPr>
                <w:rFonts w:ascii="Arial" w:hAnsi="Arial" w:cs="Arial"/>
                <w:sz w:val="22"/>
              </w:rPr>
            </w:pPr>
          </w:p>
        </w:tc>
        <w:tc>
          <w:tcPr>
            <w:tcW w:w="1137" w:type="dxa"/>
          </w:tcPr>
          <w:p w14:paraId="7203F4F5" w14:textId="77777777" w:rsidR="00A32054" w:rsidRDefault="00A32054" w:rsidP="001957E3">
            <w:pPr>
              <w:rPr>
                <w:rFonts w:ascii="Arial" w:hAnsi="Arial" w:cs="Arial"/>
                <w:sz w:val="22"/>
              </w:rPr>
            </w:pPr>
          </w:p>
        </w:tc>
        <w:tc>
          <w:tcPr>
            <w:tcW w:w="1350" w:type="dxa"/>
          </w:tcPr>
          <w:p w14:paraId="1CD95763" w14:textId="77777777" w:rsidR="00A32054" w:rsidRDefault="00A32054" w:rsidP="001957E3">
            <w:pPr>
              <w:rPr>
                <w:rFonts w:ascii="Arial" w:hAnsi="Arial" w:cs="Arial"/>
                <w:sz w:val="22"/>
              </w:rPr>
            </w:pPr>
          </w:p>
        </w:tc>
        <w:tc>
          <w:tcPr>
            <w:tcW w:w="1440" w:type="dxa"/>
          </w:tcPr>
          <w:p w14:paraId="58FA3885" w14:textId="77777777" w:rsidR="00A32054" w:rsidRDefault="00A32054" w:rsidP="001957E3">
            <w:pPr>
              <w:rPr>
                <w:rFonts w:ascii="Arial" w:hAnsi="Arial" w:cs="Arial"/>
                <w:sz w:val="22"/>
              </w:rPr>
            </w:pPr>
          </w:p>
        </w:tc>
        <w:tc>
          <w:tcPr>
            <w:tcW w:w="1649" w:type="dxa"/>
          </w:tcPr>
          <w:p w14:paraId="12573211" w14:textId="77777777" w:rsidR="00A32054" w:rsidRDefault="00A32054" w:rsidP="001957E3">
            <w:pPr>
              <w:rPr>
                <w:rFonts w:ascii="Arial" w:hAnsi="Arial" w:cs="Arial"/>
                <w:sz w:val="22"/>
              </w:rPr>
            </w:pPr>
          </w:p>
        </w:tc>
      </w:tr>
      <w:tr w:rsidR="00A32054" w14:paraId="3FACADD5" w14:textId="77777777" w:rsidTr="00EA0501">
        <w:trPr>
          <w:trHeight w:val="260"/>
        </w:trPr>
        <w:tc>
          <w:tcPr>
            <w:tcW w:w="900" w:type="dxa"/>
          </w:tcPr>
          <w:p w14:paraId="488F3026" w14:textId="77777777" w:rsidR="00A32054" w:rsidRDefault="00A32054" w:rsidP="001957E3">
            <w:pPr>
              <w:rPr>
                <w:rFonts w:ascii="Arial" w:hAnsi="Arial" w:cs="Arial"/>
                <w:sz w:val="22"/>
              </w:rPr>
            </w:pPr>
          </w:p>
        </w:tc>
        <w:tc>
          <w:tcPr>
            <w:tcW w:w="1350" w:type="dxa"/>
          </w:tcPr>
          <w:p w14:paraId="3836FCD8" w14:textId="77777777" w:rsidR="00A32054" w:rsidRDefault="00A32054" w:rsidP="001957E3">
            <w:pPr>
              <w:rPr>
                <w:rFonts w:ascii="Arial" w:hAnsi="Arial" w:cs="Arial"/>
                <w:sz w:val="22"/>
              </w:rPr>
            </w:pPr>
          </w:p>
        </w:tc>
        <w:tc>
          <w:tcPr>
            <w:tcW w:w="1563" w:type="dxa"/>
          </w:tcPr>
          <w:p w14:paraId="308EB88C" w14:textId="77777777" w:rsidR="00A32054" w:rsidRDefault="00A32054" w:rsidP="001957E3">
            <w:pPr>
              <w:rPr>
                <w:rFonts w:ascii="Arial" w:hAnsi="Arial" w:cs="Arial"/>
                <w:sz w:val="22"/>
              </w:rPr>
            </w:pPr>
          </w:p>
        </w:tc>
        <w:tc>
          <w:tcPr>
            <w:tcW w:w="1137" w:type="dxa"/>
          </w:tcPr>
          <w:p w14:paraId="6E4A90AC" w14:textId="77777777" w:rsidR="00A32054" w:rsidRDefault="00A32054" w:rsidP="001957E3">
            <w:pPr>
              <w:rPr>
                <w:rFonts w:ascii="Arial" w:hAnsi="Arial" w:cs="Arial"/>
                <w:sz w:val="22"/>
              </w:rPr>
            </w:pPr>
          </w:p>
        </w:tc>
        <w:tc>
          <w:tcPr>
            <w:tcW w:w="1350" w:type="dxa"/>
          </w:tcPr>
          <w:p w14:paraId="3D9D1111" w14:textId="77777777" w:rsidR="00A32054" w:rsidRDefault="00A32054" w:rsidP="001957E3">
            <w:pPr>
              <w:rPr>
                <w:rFonts w:ascii="Arial" w:hAnsi="Arial" w:cs="Arial"/>
                <w:sz w:val="22"/>
              </w:rPr>
            </w:pPr>
          </w:p>
        </w:tc>
        <w:tc>
          <w:tcPr>
            <w:tcW w:w="1440" w:type="dxa"/>
          </w:tcPr>
          <w:p w14:paraId="4DA4994F" w14:textId="77777777" w:rsidR="00A32054" w:rsidRDefault="00A32054" w:rsidP="001957E3">
            <w:pPr>
              <w:rPr>
                <w:rFonts w:ascii="Arial" w:hAnsi="Arial" w:cs="Arial"/>
                <w:sz w:val="22"/>
              </w:rPr>
            </w:pPr>
          </w:p>
        </w:tc>
        <w:tc>
          <w:tcPr>
            <w:tcW w:w="1649" w:type="dxa"/>
          </w:tcPr>
          <w:p w14:paraId="3E9A4743" w14:textId="77777777" w:rsidR="00A32054" w:rsidRDefault="00A32054" w:rsidP="001957E3">
            <w:pPr>
              <w:rPr>
                <w:rFonts w:ascii="Arial" w:hAnsi="Arial" w:cs="Arial"/>
                <w:sz w:val="22"/>
              </w:rPr>
            </w:pPr>
          </w:p>
        </w:tc>
      </w:tr>
      <w:tr w:rsidR="00A32054" w14:paraId="6FE997FE" w14:textId="77777777" w:rsidTr="00EA0501">
        <w:trPr>
          <w:trHeight w:val="245"/>
        </w:trPr>
        <w:tc>
          <w:tcPr>
            <w:tcW w:w="900" w:type="dxa"/>
          </w:tcPr>
          <w:p w14:paraId="5E958BB6" w14:textId="77777777" w:rsidR="00A32054" w:rsidRDefault="00A32054" w:rsidP="001957E3">
            <w:pPr>
              <w:rPr>
                <w:rFonts w:ascii="Arial" w:hAnsi="Arial" w:cs="Arial"/>
                <w:sz w:val="22"/>
              </w:rPr>
            </w:pPr>
          </w:p>
        </w:tc>
        <w:tc>
          <w:tcPr>
            <w:tcW w:w="1350" w:type="dxa"/>
          </w:tcPr>
          <w:p w14:paraId="2A1D9BF6" w14:textId="77777777" w:rsidR="00A32054" w:rsidRDefault="00A32054" w:rsidP="001957E3">
            <w:pPr>
              <w:rPr>
                <w:rFonts w:ascii="Arial" w:hAnsi="Arial" w:cs="Arial"/>
                <w:sz w:val="22"/>
              </w:rPr>
            </w:pPr>
          </w:p>
        </w:tc>
        <w:tc>
          <w:tcPr>
            <w:tcW w:w="1563" w:type="dxa"/>
          </w:tcPr>
          <w:p w14:paraId="4CF4F3D9" w14:textId="77777777" w:rsidR="00A32054" w:rsidRDefault="00A32054" w:rsidP="001957E3">
            <w:pPr>
              <w:rPr>
                <w:rFonts w:ascii="Arial" w:hAnsi="Arial" w:cs="Arial"/>
                <w:sz w:val="22"/>
              </w:rPr>
            </w:pPr>
          </w:p>
        </w:tc>
        <w:tc>
          <w:tcPr>
            <w:tcW w:w="1137" w:type="dxa"/>
          </w:tcPr>
          <w:p w14:paraId="6C3BB09C" w14:textId="77777777" w:rsidR="00A32054" w:rsidRDefault="00A32054" w:rsidP="001957E3">
            <w:pPr>
              <w:rPr>
                <w:rFonts w:ascii="Arial" w:hAnsi="Arial" w:cs="Arial"/>
                <w:sz w:val="22"/>
              </w:rPr>
            </w:pPr>
          </w:p>
        </w:tc>
        <w:tc>
          <w:tcPr>
            <w:tcW w:w="1350" w:type="dxa"/>
          </w:tcPr>
          <w:p w14:paraId="48F33646" w14:textId="77777777" w:rsidR="00A32054" w:rsidRDefault="00A32054" w:rsidP="001957E3">
            <w:pPr>
              <w:rPr>
                <w:rFonts w:ascii="Arial" w:hAnsi="Arial" w:cs="Arial"/>
                <w:sz w:val="22"/>
              </w:rPr>
            </w:pPr>
          </w:p>
        </w:tc>
        <w:tc>
          <w:tcPr>
            <w:tcW w:w="1440" w:type="dxa"/>
          </w:tcPr>
          <w:p w14:paraId="357600F5" w14:textId="77777777" w:rsidR="00A32054" w:rsidRDefault="00A32054" w:rsidP="001957E3">
            <w:pPr>
              <w:rPr>
                <w:rFonts w:ascii="Arial" w:hAnsi="Arial" w:cs="Arial"/>
                <w:sz w:val="22"/>
              </w:rPr>
            </w:pPr>
          </w:p>
        </w:tc>
        <w:tc>
          <w:tcPr>
            <w:tcW w:w="1649" w:type="dxa"/>
          </w:tcPr>
          <w:p w14:paraId="0B0F9591" w14:textId="77777777" w:rsidR="00A32054" w:rsidRDefault="00A32054" w:rsidP="001957E3">
            <w:pPr>
              <w:rPr>
                <w:rFonts w:ascii="Arial" w:hAnsi="Arial" w:cs="Arial"/>
                <w:sz w:val="22"/>
              </w:rPr>
            </w:pPr>
          </w:p>
        </w:tc>
      </w:tr>
      <w:tr w:rsidR="00A32054" w14:paraId="617DE300" w14:textId="77777777" w:rsidTr="00EA0501">
        <w:trPr>
          <w:trHeight w:val="275"/>
        </w:trPr>
        <w:tc>
          <w:tcPr>
            <w:tcW w:w="900" w:type="dxa"/>
          </w:tcPr>
          <w:p w14:paraId="6F78CD94" w14:textId="77777777" w:rsidR="00A32054" w:rsidRDefault="00A32054" w:rsidP="001957E3">
            <w:pPr>
              <w:rPr>
                <w:rFonts w:ascii="Arial" w:hAnsi="Arial" w:cs="Arial"/>
                <w:sz w:val="22"/>
              </w:rPr>
            </w:pPr>
          </w:p>
        </w:tc>
        <w:tc>
          <w:tcPr>
            <w:tcW w:w="1350" w:type="dxa"/>
          </w:tcPr>
          <w:p w14:paraId="08738C99" w14:textId="77777777" w:rsidR="00A32054" w:rsidRDefault="00A32054" w:rsidP="001957E3">
            <w:pPr>
              <w:rPr>
                <w:rFonts w:ascii="Arial" w:hAnsi="Arial" w:cs="Arial"/>
                <w:sz w:val="22"/>
              </w:rPr>
            </w:pPr>
          </w:p>
        </w:tc>
        <w:tc>
          <w:tcPr>
            <w:tcW w:w="1563" w:type="dxa"/>
          </w:tcPr>
          <w:p w14:paraId="53E5775D" w14:textId="77777777" w:rsidR="00A32054" w:rsidRDefault="00A32054" w:rsidP="001957E3">
            <w:pPr>
              <w:rPr>
                <w:rFonts w:ascii="Arial" w:hAnsi="Arial" w:cs="Arial"/>
                <w:sz w:val="22"/>
              </w:rPr>
            </w:pPr>
          </w:p>
        </w:tc>
        <w:tc>
          <w:tcPr>
            <w:tcW w:w="1137" w:type="dxa"/>
          </w:tcPr>
          <w:p w14:paraId="252103F4" w14:textId="77777777" w:rsidR="00A32054" w:rsidRDefault="00A32054" w:rsidP="001957E3">
            <w:pPr>
              <w:rPr>
                <w:rFonts w:ascii="Arial" w:hAnsi="Arial" w:cs="Arial"/>
                <w:sz w:val="22"/>
              </w:rPr>
            </w:pPr>
          </w:p>
        </w:tc>
        <w:tc>
          <w:tcPr>
            <w:tcW w:w="1350" w:type="dxa"/>
          </w:tcPr>
          <w:p w14:paraId="7EA160F5" w14:textId="77777777" w:rsidR="00A32054" w:rsidRDefault="00A32054" w:rsidP="001957E3">
            <w:pPr>
              <w:rPr>
                <w:rFonts w:ascii="Arial" w:hAnsi="Arial" w:cs="Arial"/>
                <w:sz w:val="22"/>
              </w:rPr>
            </w:pPr>
          </w:p>
        </w:tc>
        <w:tc>
          <w:tcPr>
            <w:tcW w:w="1440" w:type="dxa"/>
          </w:tcPr>
          <w:p w14:paraId="1011957C" w14:textId="77777777" w:rsidR="00A32054" w:rsidRDefault="00A32054" w:rsidP="001957E3">
            <w:pPr>
              <w:rPr>
                <w:rFonts w:ascii="Arial" w:hAnsi="Arial" w:cs="Arial"/>
                <w:sz w:val="22"/>
              </w:rPr>
            </w:pPr>
          </w:p>
        </w:tc>
        <w:tc>
          <w:tcPr>
            <w:tcW w:w="1649" w:type="dxa"/>
          </w:tcPr>
          <w:p w14:paraId="0DA080E7" w14:textId="77777777" w:rsidR="00A32054" w:rsidRDefault="00A32054" w:rsidP="001957E3">
            <w:pPr>
              <w:rPr>
                <w:rFonts w:ascii="Arial" w:hAnsi="Arial" w:cs="Arial"/>
                <w:sz w:val="22"/>
              </w:rPr>
            </w:pPr>
          </w:p>
        </w:tc>
      </w:tr>
    </w:tbl>
    <w:p w14:paraId="357A62F9" w14:textId="77777777" w:rsidR="00A32054" w:rsidRDefault="00A32054" w:rsidP="00A32054">
      <w:pPr>
        <w:rPr>
          <w:rFonts w:ascii="Arial" w:hAnsi="Arial" w:cs="Arial"/>
          <w:sz w:val="22"/>
        </w:rPr>
      </w:pPr>
    </w:p>
    <w:p w14:paraId="619A1EB5" w14:textId="132CCB30" w:rsidR="00835EBA" w:rsidRPr="007A6972" w:rsidRDefault="00835EBA" w:rsidP="00F36756">
      <w:pPr>
        <w:pStyle w:val="ListParagraph"/>
        <w:numPr>
          <w:ilvl w:val="0"/>
          <w:numId w:val="25"/>
        </w:numPr>
        <w:rPr>
          <w:rFonts w:ascii="Arial" w:hAnsi="Arial" w:cs="Arial"/>
          <w:sz w:val="22"/>
        </w:rPr>
      </w:pPr>
      <w:r w:rsidRPr="007A6972">
        <w:rPr>
          <w:rFonts w:ascii="Arial" w:hAnsi="Arial" w:cs="Arial"/>
          <w:sz w:val="22"/>
        </w:rPr>
        <w:t xml:space="preserve">If </w:t>
      </w:r>
      <w:r w:rsidR="007A6972" w:rsidRPr="007A6972">
        <w:rPr>
          <w:rFonts w:ascii="Arial" w:hAnsi="Arial" w:cs="Arial"/>
          <w:sz w:val="22"/>
        </w:rPr>
        <w:t>sub-contracting</w:t>
      </w:r>
      <w:r w:rsidRPr="007A6972">
        <w:rPr>
          <w:rFonts w:ascii="Arial" w:hAnsi="Arial" w:cs="Arial"/>
          <w:sz w:val="22"/>
        </w:rPr>
        <w:t>, the subcontract agreement, signed by both parties, must be available upon request from the Alliance.</w:t>
      </w:r>
    </w:p>
    <w:p w14:paraId="6285DA39" w14:textId="59722E17" w:rsidR="00A32054" w:rsidRDefault="00E73786" w:rsidP="00E73786">
      <w:pPr>
        <w:tabs>
          <w:tab w:val="left" w:pos="1934"/>
        </w:tabs>
        <w:rPr>
          <w:rFonts w:ascii="Arial" w:hAnsi="Arial" w:cs="Arial"/>
          <w:sz w:val="22"/>
        </w:rPr>
      </w:pPr>
      <w:r>
        <w:rPr>
          <w:rFonts w:ascii="Arial" w:hAnsi="Arial" w:cs="Arial"/>
          <w:sz w:val="22"/>
        </w:rPr>
        <w:tab/>
      </w:r>
    </w:p>
    <w:p w14:paraId="7E1182C2" w14:textId="7754DECA" w:rsidR="00A32054" w:rsidRDefault="00A32054" w:rsidP="008D100B">
      <w:pPr>
        <w:widowControl/>
        <w:autoSpaceDE/>
        <w:autoSpaceDN/>
        <w:adjustRightInd/>
        <w:jc w:val="both"/>
        <w:rPr>
          <w:rFonts w:ascii="Arial" w:hAnsi="Arial" w:cs="Arial"/>
          <w:b/>
          <w:bCs/>
        </w:rPr>
      </w:pPr>
      <w:r>
        <w:rPr>
          <w:rFonts w:ascii="Arial" w:hAnsi="Arial" w:cs="Arial"/>
          <w:b/>
          <w:bCs/>
        </w:rPr>
        <w:br w:type="page"/>
      </w:r>
    </w:p>
    <w:p w14:paraId="0DF3E824" w14:textId="77777777" w:rsidR="00A32054" w:rsidRPr="003000FE" w:rsidRDefault="00A32054"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720" w:right="720" w:hanging="720"/>
        <w:jc w:val="both"/>
        <w:rPr>
          <w:rFonts w:ascii="Arial" w:hAnsi="Arial" w:cs="Arial"/>
          <w:b/>
          <w:bCs/>
          <w:sz w:val="22"/>
          <w:szCs w:val="22"/>
        </w:rPr>
      </w:pPr>
    </w:p>
    <w:p w14:paraId="2885AA99" w14:textId="368D878F" w:rsidR="00E06E54" w:rsidRPr="003000FE" w:rsidRDefault="00BC4A83"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720" w:right="720" w:hanging="720"/>
        <w:jc w:val="both"/>
        <w:rPr>
          <w:rFonts w:ascii="Arial" w:hAnsi="Arial" w:cs="Arial"/>
          <w:b/>
          <w:bCs/>
          <w:sz w:val="22"/>
          <w:szCs w:val="22"/>
        </w:rPr>
      </w:pPr>
      <w:r w:rsidRPr="003000FE">
        <w:rPr>
          <w:rFonts w:ascii="Arial" w:hAnsi="Arial" w:cs="Arial"/>
          <w:b/>
          <w:bCs/>
          <w:sz w:val="22"/>
          <w:szCs w:val="22"/>
        </w:rPr>
        <w:t>II.A.</w:t>
      </w:r>
      <w:r w:rsidR="00A32054" w:rsidRPr="003000FE">
        <w:rPr>
          <w:rFonts w:ascii="Arial" w:hAnsi="Arial" w:cs="Arial"/>
          <w:b/>
          <w:bCs/>
          <w:sz w:val="22"/>
          <w:szCs w:val="22"/>
        </w:rPr>
        <w:t>5</w:t>
      </w:r>
      <w:r w:rsidRPr="003000FE">
        <w:rPr>
          <w:rFonts w:ascii="Arial" w:hAnsi="Arial" w:cs="Arial"/>
          <w:b/>
          <w:bCs/>
          <w:sz w:val="22"/>
          <w:szCs w:val="22"/>
        </w:rPr>
        <w:tab/>
        <w:t>Services</w:t>
      </w:r>
      <w:r w:rsidR="00A32054" w:rsidRPr="003000FE">
        <w:rPr>
          <w:rFonts w:ascii="Arial" w:hAnsi="Arial" w:cs="Arial"/>
          <w:b/>
          <w:bCs/>
          <w:sz w:val="22"/>
          <w:szCs w:val="22"/>
        </w:rPr>
        <w:t xml:space="preserve"> Description</w:t>
      </w:r>
      <w:r w:rsidR="008A5921" w:rsidRPr="003000FE">
        <w:rPr>
          <w:rFonts w:ascii="Arial" w:hAnsi="Arial" w:cs="Arial"/>
          <w:b/>
          <w:bCs/>
          <w:sz w:val="22"/>
          <w:szCs w:val="22"/>
        </w:rPr>
        <w:t xml:space="preserve"> &amp; Coordination</w:t>
      </w:r>
    </w:p>
    <w:p w14:paraId="6245F780" w14:textId="77777777" w:rsidR="007B3887" w:rsidRPr="003000FE" w:rsidRDefault="007B3887"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720" w:right="720" w:hanging="720"/>
        <w:jc w:val="both"/>
        <w:rPr>
          <w:rFonts w:ascii="Arial" w:hAnsi="Arial" w:cs="Arial"/>
          <w:b/>
          <w:bCs/>
          <w:sz w:val="22"/>
          <w:szCs w:val="22"/>
        </w:rPr>
      </w:pPr>
    </w:p>
    <w:p w14:paraId="35C7D609" w14:textId="6DC41643" w:rsidR="00FC6B8E" w:rsidRPr="003000FE" w:rsidRDefault="00FC6B8E" w:rsidP="00174F2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jc w:val="both"/>
        <w:rPr>
          <w:rFonts w:ascii="Arial" w:hAnsi="Arial" w:cs="Arial"/>
          <w:bCs/>
          <w:sz w:val="22"/>
          <w:szCs w:val="22"/>
        </w:rPr>
      </w:pPr>
      <w:r w:rsidRPr="003000FE">
        <w:rPr>
          <w:rFonts w:ascii="Arial" w:hAnsi="Arial" w:cs="Arial"/>
          <w:bCs/>
          <w:sz w:val="22"/>
          <w:szCs w:val="22"/>
        </w:rPr>
        <w:t xml:space="preserve"> </w:t>
      </w:r>
    </w:p>
    <w:p w14:paraId="7706B436" w14:textId="1B9BF8A9" w:rsidR="00162F0D" w:rsidRPr="003000FE" w:rsidRDefault="00174F2C"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360"/>
        <w:jc w:val="both"/>
        <w:rPr>
          <w:rFonts w:ascii="Arial" w:hAnsi="Arial" w:cs="Arial"/>
          <w:sz w:val="22"/>
          <w:szCs w:val="22"/>
        </w:rPr>
      </w:pPr>
      <w:r w:rsidRPr="003000FE">
        <w:rPr>
          <w:rFonts w:ascii="Arial" w:hAnsi="Arial" w:cs="Arial"/>
          <w:bCs/>
          <w:sz w:val="22"/>
          <w:szCs w:val="22"/>
        </w:rPr>
        <w:t>Other than Case Management</w:t>
      </w:r>
      <w:r w:rsidR="00B40864">
        <w:rPr>
          <w:rFonts w:ascii="Arial" w:hAnsi="Arial" w:cs="Arial"/>
          <w:bCs/>
          <w:sz w:val="22"/>
          <w:szCs w:val="22"/>
        </w:rPr>
        <w:t>,</w:t>
      </w:r>
      <w:r w:rsidRPr="003000FE">
        <w:rPr>
          <w:rFonts w:ascii="Arial" w:hAnsi="Arial" w:cs="Arial"/>
          <w:bCs/>
          <w:sz w:val="22"/>
          <w:szCs w:val="22"/>
        </w:rPr>
        <w:t xml:space="preserve"> which must be provided directly, i</w:t>
      </w:r>
      <w:r w:rsidR="00D5526B" w:rsidRPr="003000FE">
        <w:rPr>
          <w:rFonts w:ascii="Arial" w:hAnsi="Arial" w:cs="Arial"/>
          <w:bCs/>
          <w:sz w:val="22"/>
          <w:szCs w:val="22"/>
        </w:rPr>
        <w:t xml:space="preserve">t is important that </w:t>
      </w:r>
      <w:r w:rsidR="000E5960" w:rsidRPr="003000FE">
        <w:rPr>
          <w:rFonts w:ascii="Arial" w:hAnsi="Arial" w:cs="Arial"/>
          <w:bCs/>
          <w:sz w:val="22"/>
          <w:szCs w:val="22"/>
        </w:rPr>
        <w:t>ADI</w:t>
      </w:r>
      <w:r w:rsidR="00D5526B" w:rsidRPr="003000FE">
        <w:rPr>
          <w:rFonts w:ascii="Arial" w:hAnsi="Arial" w:cs="Arial"/>
          <w:bCs/>
          <w:sz w:val="22"/>
          <w:szCs w:val="22"/>
        </w:rPr>
        <w:t xml:space="preserve"> </w:t>
      </w:r>
      <w:r w:rsidR="002404E9" w:rsidRPr="003000FE">
        <w:rPr>
          <w:rFonts w:ascii="Arial" w:hAnsi="Arial" w:cs="Arial"/>
          <w:bCs/>
          <w:sz w:val="22"/>
          <w:szCs w:val="22"/>
        </w:rPr>
        <w:t>A</w:t>
      </w:r>
      <w:r w:rsidR="00D5526B" w:rsidRPr="003000FE">
        <w:rPr>
          <w:rFonts w:ascii="Arial" w:hAnsi="Arial" w:cs="Arial"/>
          <w:bCs/>
          <w:sz w:val="22"/>
          <w:szCs w:val="22"/>
        </w:rPr>
        <w:t xml:space="preserve">gencies </w:t>
      </w:r>
      <w:r w:rsidR="000E5960" w:rsidRPr="003000FE">
        <w:rPr>
          <w:rFonts w:ascii="Arial" w:hAnsi="Arial" w:cs="Arial"/>
          <w:bCs/>
          <w:sz w:val="22"/>
          <w:szCs w:val="22"/>
        </w:rPr>
        <w:t xml:space="preserve">provide all services </w:t>
      </w:r>
      <w:r w:rsidR="006705BE" w:rsidRPr="003000FE">
        <w:rPr>
          <w:rFonts w:ascii="Arial" w:hAnsi="Arial" w:cs="Arial"/>
          <w:bCs/>
          <w:sz w:val="22"/>
          <w:szCs w:val="22"/>
        </w:rPr>
        <w:t>indicated</w:t>
      </w:r>
      <w:r w:rsidR="00B559B8" w:rsidRPr="003000FE">
        <w:rPr>
          <w:rFonts w:ascii="Arial" w:hAnsi="Arial" w:cs="Arial"/>
          <w:bCs/>
          <w:sz w:val="22"/>
          <w:szCs w:val="22"/>
        </w:rPr>
        <w:t xml:space="preserve"> in Section A.</w:t>
      </w:r>
      <w:r w:rsidR="00EF4380" w:rsidRPr="003000FE">
        <w:rPr>
          <w:rFonts w:ascii="Arial" w:hAnsi="Arial" w:cs="Arial"/>
          <w:bCs/>
          <w:sz w:val="22"/>
          <w:szCs w:val="22"/>
        </w:rPr>
        <w:t>2</w:t>
      </w:r>
      <w:r w:rsidR="00B559B8" w:rsidRPr="003000FE">
        <w:rPr>
          <w:rFonts w:ascii="Arial" w:hAnsi="Arial" w:cs="Arial"/>
          <w:bCs/>
          <w:sz w:val="22"/>
          <w:szCs w:val="22"/>
        </w:rPr>
        <w:t xml:space="preserve"> of the RFP </w:t>
      </w:r>
      <w:r w:rsidR="000E5960" w:rsidRPr="003000FE">
        <w:rPr>
          <w:rFonts w:ascii="Arial" w:hAnsi="Arial" w:cs="Arial"/>
          <w:bCs/>
          <w:sz w:val="22"/>
          <w:szCs w:val="22"/>
        </w:rPr>
        <w:t xml:space="preserve">either directly or </w:t>
      </w:r>
      <w:r w:rsidR="00A831F3" w:rsidRPr="003000FE">
        <w:rPr>
          <w:rFonts w:ascii="Arial" w:hAnsi="Arial" w:cs="Arial"/>
          <w:bCs/>
          <w:sz w:val="22"/>
          <w:szCs w:val="22"/>
        </w:rPr>
        <w:t xml:space="preserve">through </w:t>
      </w:r>
      <w:r w:rsidR="000E5960" w:rsidRPr="003000FE">
        <w:rPr>
          <w:rFonts w:ascii="Arial" w:hAnsi="Arial" w:cs="Arial"/>
          <w:bCs/>
          <w:sz w:val="22"/>
          <w:szCs w:val="22"/>
        </w:rPr>
        <w:t>subcontract</w:t>
      </w:r>
      <w:r w:rsidR="00A831F3" w:rsidRPr="003000FE">
        <w:rPr>
          <w:rFonts w:ascii="Arial" w:hAnsi="Arial" w:cs="Arial"/>
          <w:bCs/>
          <w:sz w:val="22"/>
          <w:szCs w:val="22"/>
        </w:rPr>
        <w:t>s</w:t>
      </w:r>
      <w:r w:rsidR="00B559B8" w:rsidRPr="003000FE">
        <w:rPr>
          <w:rFonts w:ascii="Arial" w:hAnsi="Arial" w:cs="Arial"/>
          <w:bCs/>
          <w:sz w:val="22"/>
          <w:szCs w:val="22"/>
        </w:rPr>
        <w:t>.</w:t>
      </w:r>
      <w:r w:rsidR="000E5960" w:rsidRPr="003000FE">
        <w:rPr>
          <w:rFonts w:ascii="Arial" w:hAnsi="Arial" w:cs="Arial"/>
          <w:bCs/>
          <w:sz w:val="22"/>
          <w:szCs w:val="22"/>
        </w:rPr>
        <w:t xml:space="preserve"> </w:t>
      </w:r>
      <w:r w:rsidR="007E5071" w:rsidRPr="003000FE">
        <w:rPr>
          <w:rFonts w:ascii="Arial" w:hAnsi="Arial" w:cs="Arial"/>
          <w:sz w:val="22"/>
          <w:szCs w:val="22"/>
        </w:rPr>
        <w:t xml:space="preserve"> A complete listing of the service</w:t>
      </w:r>
      <w:r w:rsidR="000E5960" w:rsidRPr="003000FE">
        <w:rPr>
          <w:rFonts w:ascii="Arial" w:hAnsi="Arial" w:cs="Arial"/>
          <w:sz w:val="22"/>
          <w:szCs w:val="22"/>
        </w:rPr>
        <w:t xml:space="preserve"> descriptions</w:t>
      </w:r>
      <w:r w:rsidR="007E5071" w:rsidRPr="003000FE">
        <w:rPr>
          <w:rFonts w:ascii="Arial" w:hAnsi="Arial" w:cs="Arial"/>
          <w:sz w:val="22"/>
          <w:szCs w:val="22"/>
        </w:rPr>
        <w:t xml:space="preserve"> funded under </w:t>
      </w:r>
      <w:r w:rsidR="000E5960" w:rsidRPr="003000FE">
        <w:rPr>
          <w:rFonts w:ascii="Arial" w:hAnsi="Arial" w:cs="Arial"/>
          <w:sz w:val="22"/>
          <w:szCs w:val="22"/>
        </w:rPr>
        <w:t xml:space="preserve">this RFP </w:t>
      </w:r>
      <w:r w:rsidR="007E5071" w:rsidRPr="003000FE">
        <w:rPr>
          <w:rFonts w:ascii="Arial" w:hAnsi="Arial" w:cs="Arial"/>
          <w:sz w:val="22"/>
          <w:szCs w:val="22"/>
        </w:rPr>
        <w:t xml:space="preserve">may be found in Appendix A of the </w:t>
      </w:r>
      <w:r w:rsidR="000E5960" w:rsidRPr="003000FE">
        <w:rPr>
          <w:rFonts w:ascii="Arial" w:hAnsi="Arial" w:cs="Arial"/>
          <w:sz w:val="22"/>
          <w:szCs w:val="22"/>
        </w:rPr>
        <w:t>DOEA Handbook.</w:t>
      </w:r>
    </w:p>
    <w:p w14:paraId="7E958650" w14:textId="494E9563" w:rsidR="000139C6" w:rsidRPr="003000FE" w:rsidRDefault="000139C6" w:rsidP="008D100B">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360" w:right="720"/>
        <w:jc w:val="both"/>
        <w:rPr>
          <w:rFonts w:ascii="Arial" w:hAnsi="Arial" w:cs="Arial"/>
          <w:sz w:val="22"/>
          <w:szCs w:val="22"/>
        </w:rPr>
      </w:pPr>
    </w:p>
    <w:p w14:paraId="2D942145" w14:textId="044996A2" w:rsidR="00EA0501" w:rsidRPr="003000FE" w:rsidRDefault="00EA0501" w:rsidP="008D100B">
      <w:pPr>
        <w:ind w:left="360"/>
        <w:jc w:val="both"/>
        <w:rPr>
          <w:rFonts w:ascii="Arial" w:hAnsi="Arial" w:cs="Arial"/>
          <w:color w:val="FF0000"/>
          <w:sz w:val="22"/>
          <w:szCs w:val="22"/>
        </w:rPr>
      </w:pPr>
      <w:r w:rsidRPr="003000FE">
        <w:rPr>
          <w:rFonts w:ascii="Arial" w:hAnsi="Arial" w:cs="Arial"/>
          <w:sz w:val="22"/>
          <w:szCs w:val="22"/>
        </w:rPr>
        <w:t xml:space="preserve">The responses for the topics below should not exceed two (2) pages double spaced using a font size of at least 11 pt for each topic. </w:t>
      </w:r>
      <w:r w:rsidR="00B361C8" w:rsidRPr="003000FE">
        <w:rPr>
          <w:rFonts w:ascii="Arial" w:hAnsi="Arial" w:cs="Arial"/>
          <w:sz w:val="22"/>
          <w:szCs w:val="22"/>
        </w:rPr>
        <w:t>Each response must fully address every component of the questions.</w:t>
      </w:r>
    </w:p>
    <w:p w14:paraId="09223DBC" w14:textId="77777777" w:rsidR="00BC4A83" w:rsidRPr="001329B6" w:rsidRDefault="00BC4A83" w:rsidP="008D100B">
      <w:pPr>
        <w:pStyle w:val="a"/>
        <w:tabs>
          <w:tab w:val="left" w:pos="-1440"/>
        </w:tabs>
        <w:ind w:left="0" w:firstLine="0"/>
        <w:jc w:val="both"/>
        <w:rPr>
          <w:rFonts w:ascii="Arial" w:hAnsi="Arial" w:cs="Arial"/>
          <w:color w:val="FF0000"/>
          <w:sz w:val="22"/>
          <w:szCs w:val="22"/>
        </w:rPr>
      </w:pPr>
    </w:p>
    <w:p w14:paraId="26CD2A89" w14:textId="77777777" w:rsidR="00EA0501" w:rsidRPr="001329B6" w:rsidRDefault="00EA0501" w:rsidP="008D100B">
      <w:pPr>
        <w:pStyle w:val="a"/>
        <w:tabs>
          <w:tab w:val="left" w:pos="-1440"/>
        </w:tabs>
        <w:ind w:left="0" w:firstLine="0"/>
        <w:jc w:val="both"/>
        <w:rPr>
          <w:rFonts w:ascii="Arial" w:hAnsi="Arial" w:cs="Arial"/>
          <w:color w:val="FF0000"/>
          <w:sz w:val="22"/>
          <w:szCs w:val="22"/>
        </w:rPr>
      </w:pPr>
    </w:p>
    <w:p w14:paraId="4CE35BC5" w14:textId="23D492D9" w:rsidR="00BC4A83" w:rsidRPr="00F92D6D" w:rsidRDefault="00DD0A2C" w:rsidP="00F36756">
      <w:pPr>
        <w:pStyle w:val="ListParagraph"/>
        <w:numPr>
          <w:ilvl w:val="0"/>
          <w:numId w:val="17"/>
        </w:numPr>
        <w:tabs>
          <w:tab w:val="left" w:pos="-1440"/>
          <w:tab w:val="num" w:pos="720"/>
        </w:tabs>
        <w:ind w:left="720"/>
        <w:jc w:val="both"/>
        <w:rPr>
          <w:rFonts w:ascii="Arial" w:hAnsi="Arial" w:cs="Arial"/>
          <w:sz w:val="22"/>
          <w:szCs w:val="22"/>
        </w:rPr>
      </w:pPr>
      <w:r w:rsidRPr="003000FE">
        <w:rPr>
          <w:rFonts w:ascii="Arial" w:hAnsi="Arial" w:cs="Arial"/>
          <w:sz w:val="22"/>
          <w:szCs w:val="22"/>
        </w:rPr>
        <w:t>Describe how your agency will provide each service</w:t>
      </w:r>
      <w:r w:rsidR="00A32054" w:rsidRPr="003000FE">
        <w:rPr>
          <w:rFonts w:ascii="Arial" w:hAnsi="Arial" w:cs="Arial"/>
          <w:sz w:val="22"/>
          <w:szCs w:val="22"/>
        </w:rPr>
        <w:t xml:space="preserve"> listed </w:t>
      </w:r>
      <w:r w:rsidR="00A32054" w:rsidRPr="00F92D6D">
        <w:rPr>
          <w:rFonts w:ascii="Arial" w:hAnsi="Arial" w:cs="Arial"/>
          <w:sz w:val="22"/>
          <w:szCs w:val="22"/>
        </w:rPr>
        <w:t>in section II.A.4</w:t>
      </w:r>
      <w:r w:rsidR="00B361C8" w:rsidRPr="00F92D6D">
        <w:rPr>
          <w:rFonts w:ascii="Arial" w:hAnsi="Arial" w:cs="Arial"/>
          <w:sz w:val="22"/>
          <w:szCs w:val="22"/>
        </w:rPr>
        <w:t>,</w:t>
      </w:r>
      <w:r w:rsidR="00E51735">
        <w:rPr>
          <w:rFonts w:ascii="Arial" w:hAnsi="Arial" w:cs="Arial"/>
          <w:sz w:val="22"/>
          <w:szCs w:val="22"/>
        </w:rPr>
        <w:t xml:space="preserve"> of the application</w:t>
      </w:r>
      <w:r w:rsidR="00B361C8" w:rsidRPr="00F92D6D">
        <w:rPr>
          <w:rFonts w:ascii="Arial" w:hAnsi="Arial" w:cs="Arial"/>
          <w:sz w:val="22"/>
          <w:szCs w:val="22"/>
        </w:rPr>
        <w:t xml:space="preserve"> specifying which service will be delivered directly and which will be provided </w:t>
      </w:r>
      <w:r w:rsidR="00F92D6D" w:rsidRPr="00F92D6D">
        <w:rPr>
          <w:rFonts w:ascii="Arial" w:hAnsi="Arial" w:cs="Arial"/>
          <w:sz w:val="22"/>
          <w:szCs w:val="22"/>
        </w:rPr>
        <w:t>by</w:t>
      </w:r>
      <w:r w:rsidR="00B361C8" w:rsidRPr="00F92D6D">
        <w:rPr>
          <w:rFonts w:ascii="Arial" w:hAnsi="Arial" w:cs="Arial"/>
          <w:sz w:val="22"/>
          <w:szCs w:val="22"/>
        </w:rPr>
        <w:t xml:space="preserve"> subcontractors.  For each service</w:t>
      </w:r>
      <w:r w:rsidR="006874ED">
        <w:rPr>
          <w:rFonts w:ascii="Arial" w:hAnsi="Arial" w:cs="Arial"/>
          <w:sz w:val="22"/>
          <w:szCs w:val="22"/>
        </w:rPr>
        <w:t>,</w:t>
      </w:r>
      <w:r w:rsidR="008A5921" w:rsidRPr="00F92D6D">
        <w:rPr>
          <w:rFonts w:ascii="Arial" w:hAnsi="Arial" w:cs="Arial"/>
          <w:sz w:val="22"/>
          <w:szCs w:val="22"/>
        </w:rPr>
        <w:t xml:space="preserve"> specify the</w:t>
      </w:r>
      <w:r w:rsidR="00B361C8" w:rsidRPr="00F92D6D">
        <w:rPr>
          <w:rFonts w:ascii="Arial" w:hAnsi="Arial" w:cs="Arial"/>
          <w:sz w:val="22"/>
          <w:szCs w:val="22"/>
        </w:rPr>
        <w:t xml:space="preserve"> operational capacity that will ensure consistent, countywide service delivery</w:t>
      </w:r>
      <w:r w:rsidR="00A32054" w:rsidRPr="00F92D6D">
        <w:rPr>
          <w:rFonts w:ascii="Arial" w:hAnsi="Arial" w:cs="Arial"/>
          <w:sz w:val="22"/>
          <w:szCs w:val="22"/>
        </w:rPr>
        <w:t>.</w:t>
      </w:r>
      <w:r w:rsidRPr="00F92D6D">
        <w:rPr>
          <w:rFonts w:ascii="Arial" w:hAnsi="Arial" w:cs="Arial"/>
          <w:sz w:val="22"/>
          <w:szCs w:val="22"/>
        </w:rPr>
        <w:t xml:space="preserve"> </w:t>
      </w:r>
    </w:p>
    <w:p w14:paraId="409B3A51" w14:textId="77777777" w:rsidR="001F1813" w:rsidRPr="00F92D6D" w:rsidRDefault="001F1813" w:rsidP="008D100B">
      <w:pPr>
        <w:tabs>
          <w:tab w:val="left" w:pos="-1440"/>
          <w:tab w:val="num" w:pos="720"/>
        </w:tabs>
        <w:jc w:val="both"/>
        <w:rPr>
          <w:rFonts w:ascii="Arial" w:hAnsi="Arial" w:cs="Arial"/>
          <w:sz w:val="22"/>
          <w:szCs w:val="22"/>
        </w:rPr>
      </w:pPr>
    </w:p>
    <w:p w14:paraId="26CDFB36" w14:textId="77777777" w:rsidR="001F1813" w:rsidRPr="00F92D6D" w:rsidRDefault="001F1813" w:rsidP="008D100B">
      <w:pPr>
        <w:tabs>
          <w:tab w:val="left" w:pos="-1440"/>
          <w:tab w:val="num" w:pos="720"/>
        </w:tabs>
        <w:jc w:val="both"/>
        <w:rPr>
          <w:rFonts w:ascii="Arial" w:hAnsi="Arial" w:cs="Arial"/>
          <w:sz w:val="22"/>
          <w:szCs w:val="22"/>
        </w:rPr>
      </w:pPr>
    </w:p>
    <w:p w14:paraId="7D6575FB" w14:textId="77777777" w:rsidR="007A6972" w:rsidRPr="00F92D6D" w:rsidRDefault="007A6972" w:rsidP="008D100B">
      <w:pPr>
        <w:tabs>
          <w:tab w:val="left" w:pos="-1440"/>
          <w:tab w:val="num" w:pos="720"/>
        </w:tabs>
        <w:jc w:val="both"/>
        <w:rPr>
          <w:rFonts w:ascii="Arial" w:hAnsi="Arial" w:cs="Arial"/>
          <w:sz w:val="22"/>
          <w:szCs w:val="22"/>
        </w:rPr>
      </w:pPr>
    </w:p>
    <w:p w14:paraId="17400A14" w14:textId="77777777" w:rsidR="00CA4218" w:rsidRPr="00F92D6D" w:rsidRDefault="00CA4218" w:rsidP="008D100B">
      <w:pPr>
        <w:tabs>
          <w:tab w:val="left" w:pos="-1440"/>
          <w:tab w:val="num" w:pos="720"/>
        </w:tabs>
        <w:jc w:val="both"/>
        <w:rPr>
          <w:rFonts w:ascii="Arial" w:hAnsi="Arial" w:cs="Arial"/>
          <w:sz w:val="22"/>
          <w:szCs w:val="22"/>
        </w:rPr>
      </w:pPr>
    </w:p>
    <w:p w14:paraId="28CAB736" w14:textId="77777777" w:rsidR="007A6972" w:rsidRPr="00F92D6D" w:rsidRDefault="007A6972" w:rsidP="008D100B">
      <w:pPr>
        <w:tabs>
          <w:tab w:val="left" w:pos="-1440"/>
          <w:tab w:val="num" w:pos="720"/>
        </w:tabs>
        <w:jc w:val="both"/>
        <w:rPr>
          <w:rFonts w:ascii="Arial" w:hAnsi="Arial" w:cs="Arial"/>
          <w:sz w:val="22"/>
          <w:szCs w:val="22"/>
        </w:rPr>
      </w:pPr>
    </w:p>
    <w:p w14:paraId="739A9908" w14:textId="42C5942D" w:rsidR="00596219" w:rsidRPr="00F92D6D" w:rsidRDefault="00596219" w:rsidP="00F36756">
      <w:pPr>
        <w:pStyle w:val="ListParagraph"/>
        <w:numPr>
          <w:ilvl w:val="0"/>
          <w:numId w:val="17"/>
        </w:numPr>
        <w:tabs>
          <w:tab w:val="left" w:pos="-1440"/>
          <w:tab w:val="num" w:pos="720"/>
        </w:tabs>
        <w:ind w:left="720"/>
        <w:jc w:val="both"/>
        <w:rPr>
          <w:rFonts w:ascii="Arial" w:hAnsi="Arial" w:cs="Arial"/>
          <w:sz w:val="22"/>
          <w:szCs w:val="22"/>
        </w:rPr>
      </w:pPr>
      <w:r w:rsidRPr="00F92D6D">
        <w:rPr>
          <w:rFonts w:ascii="Arial" w:hAnsi="Arial" w:cs="Arial"/>
          <w:sz w:val="22"/>
          <w:szCs w:val="22"/>
        </w:rPr>
        <w:t xml:space="preserve">Describe your </w:t>
      </w:r>
      <w:r w:rsidR="00B361C8" w:rsidRPr="00F92D6D">
        <w:rPr>
          <w:rFonts w:ascii="Arial" w:hAnsi="Arial" w:cs="Arial"/>
          <w:sz w:val="22"/>
          <w:szCs w:val="22"/>
        </w:rPr>
        <w:t xml:space="preserve">agency’s </w:t>
      </w:r>
      <w:r w:rsidRPr="00F92D6D">
        <w:rPr>
          <w:rFonts w:ascii="Arial" w:hAnsi="Arial" w:cs="Arial"/>
          <w:sz w:val="22"/>
          <w:szCs w:val="22"/>
        </w:rPr>
        <w:t xml:space="preserve">experience </w:t>
      </w:r>
      <w:r w:rsidR="000139C6" w:rsidRPr="00F92D6D">
        <w:rPr>
          <w:rFonts w:ascii="Arial" w:hAnsi="Arial" w:cs="Arial"/>
          <w:sz w:val="22"/>
          <w:szCs w:val="22"/>
        </w:rPr>
        <w:t>collaborating</w:t>
      </w:r>
      <w:r w:rsidRPr="00F92D6D">
        <w:rPr>
          <w:rFonts w:ascii="Arial" w:hAnsi="Arial" w:cs="Arial"/>
          <w:sz w:val="22"/>
          <w:szCs w:val="22"/>
        </w:rPr>
        <w:t xml:space="preserve"> with a Memory Disorder Clinic </w:t>
      </w:r>
      <w:r w:rsidR="00B361C8" w:rsidRPr="00F92D6D">
        <w:rPr>
          <w:rFonts w:ascii="Arial" w:hAnsi="Arial" w:cs="Arial"/>
          <w:sz w:val="22"/>
          <w:szCs w:val="22"/>
        </w:rPr>
        <w:t>to</w:t>
      </w:r>
      <w:r w:rsidRPr="00F92D6D">
        <w:rPr>
          <w:rFonts w:ascii="Arial" w:hAnsi="Arial" w:cs="Arial"/>
          <w:sz w:val="22"/>
          <w:szCs w:val="22"/>
        </w:rPr>
        <w:t xml:space="preserve"> provid</w:t>
      </w:r>
      <w:r w:rsidR="00B361C8" w:rsidRPr="00F92D6D">
        <w:rPr>
          <w:rFonts w:ascii="Arial" w:hAnsi="Arial" w:cs="Arial"/>
          <w:sz w:val="22"/>
          <w:szCs w:val="22"/>
        </w:rPr>
        <w:t>e</w:t>
      </w:r>
      <w:r w:rsidRPr="00F92D6D">
        <w:rPr>
          <w:rFonts w:ascii="Arial" w:hAnsi="Arial" w:cs="Arial"/>
          <w:sz w:val="22"/>
          <w:szCs w:val="22"/>
        </w:rPr>
        <w:t xml:space="preserve"> services </w:t>
      </w:r>
      <w:r w:rsidR="00B361C8" w:rsidRPr="00F92D6D">
        <w:rPr>
          <w:rFonts w:ascii="Arial" w:hAnsi="Arial" w:cs="Arial"/>
          <w:sz w:val="22"/>
          <w:szCs w:val="22"/>
        </w:rPr>
        <w:t xml:space="preserve">for individuals with </w:t>
      </w:r>
      <w:r w:rsidR="000C12BF" w:rsidRPr="00F92D6D">
        <w:rPr>
          <w:rFonts w:ascii="Arial" w:hAnsi="Arial" w:cs="Arial"/>
          <w:sz w:val="22"/>
          <w:szCs w:val="22"/>
        </w:rPr>
        <w:t>AD</w:t>
      </w:r>
      <w:r w:rsidR="00B361C8" w:rsidRPr="00F92D6D">
        <w:rPr>
          <w:rFonts w:ascii="Arial" w:hAnsi="Arial" w:cs="Arial"/>
          <w:sz w:val="22"/>
          <w:szCs w:val="22"/>
        </w:rPr>
        <w:t xml:space="preserve"> or related disorders.  Include the  number of years of collaboration, the types of services coordinated, and the outcome or benefits of this partnership </w:t>
      </w:r>
      <w:r w:rsidRPr="00F92D6D">
        <w:rPr>
          <w:rFonts w:ascii="Arial" w:hAnsi="Arial" w:cs="Arial"/>
          <w:sz w:val="22"/>
          <w:szCs w:val="22"/>
        </w:rPr>
        <w:t>for the AD population</w:t>
      </w:r>
      <w:r w:rsidR="00B361C8" w:rsidRPr="00F92D6D">
        <w:rPr>
          <w:rFonts w:ascii="Arial" w:hAnsi="Arial" w:cs="Arial"/>
          <w:sz w:val="22"/>
          <w:szCs w:val="22"/>
        </w:rPr>
        <w:t xml:space="preserve">. </w:t>
      </w:r>
    </w:p>
    <w:p w14:paraId="64608398" w14:textId="77777777" w:rsidR="00596219" w:rsidRPr="00F92D6D" w:rsidRDefault="00596219" w:rsidP="008D100B">
      <w:pPr>
        <w:pStyle w:val="ListParagraph"/>
        <w:tabs>
          <w:tab w:val="left" w:pos="-1440"/>
        </w:tabs>
        <w:jc w:val="both"/>
        <w:rPr>
          <w:rFonts w:ascii="Arial" w:hAnsi="Arial" w:cs="Arial"/>
          <w:sz w:val="22"/>
          <w:szCs w:val="22"/>
        </w:rPr>
      </w:pPr>
    </w:p>
    <w:p w14:paraId="43C518B5" w14:textId="77777777" w:rsidR="007A6972" w:rsidRPr="00F92D6D" w:rsidRDefault="007A6972" w:rsidP="008D100B">
      <w:pPr>
        <w:pStyle w:val="ListParagraph"/>
        <w:tabs>
          <w:tab w:val="left" w:pos="-1440"/>
        </w:tabs>
        <w:jc w:val="both"/>
        <w:rPr>
          <w:rFonts w:ascii="Arial" w:hAnsi="Arial" w:cs="Arial"/>
          <w:sz w:val="22"/>
          <w:szCs w:val="22"/>
        </w:rPr>
      </w:pPr>
    </w:p>
    <w:p w14:paraId="223C1B66" w14:textId="77777777" w:rsidR="00CA4218" w:rsidRPr="00F92D6D" w:rsidRDefault="00CA4218" w:rsidP="008D100B">
      <w:pPr>
        <w:pStyle w:val="ListParagraph"/>
        <w:tabs>
          <w:tab w:val="left" w:pos="-1440"/>
        </w:tabs>
        <w:jc w:val="both"/>
        <w:rPr>
          <w:rFonts w:ascii="Arial" w:hAnsi="Arial" w:cs="Arial"/>
          <w:sz w:val="22"/>
          <w:szCs w:val="22"/>
        </w:rPr>
      </w:pPr>
    </w:p>
    <w:p w14:paraId="22CE45A8" w14:textId="77777777" w:rsidR="00CA4218" w:rsidRPr="00F92D6D" w:rsidRDefault="00CA4218" w:rsidP="008D100B">
      <w:pPr>
        <w:pStyle w:val="ListParagraph"/>
        <w:tabs>
          <w:tab w:val="left" w:pos="-1440"/>
        </w:tabs>
        <w:jc w:val="both"/>
        <w:rPr>
          <w:rFonts w:ascii="Arial" w:hAnsi="Arial" w:cs="Arial"/>
          <w:sz w:val="22"/>
          <w:szCs w:val="22"/>
        </w:rPr>
      </w:pPr>
    </w:p>
    <w:p w14:paraId="06311BC0" w14:textId="77777777" w:rsidR="007A6972" w:rsidRPr="00F92D6D" w:rsidRDefault="007A6972" w:rsidP="008D100B">
      <w:pPr>
        <w:pStyle w:val="ListParagraph"/>
        <w:tabs>
          <w:tab w:val="left" w:pos="-1440"/>
        </w:tabs>
        <w:jc w:val="both"/>
        <w:rPr>
          <w:rFonts w:ascii="Arial" w:hAnsi="Arial" w:cs="Arial"/>
          <w:sz w:val="22"/>
          <w:szCs w:val="22"/>
        </w:rPr>
      </w:pPr>
    </w:p>
    <w:p w14:paraId="0E4F5568" w14:textId="42B86ABC" w:rsidR="00CA4218" w:rsidRPr="00F92D6D" w:rsidRDefault="00CA4218" w:rsidP="00F36756">
      <w:pPr>
        <w:pStyle w:val="ListParagraph"/>
        <w:numPr>
          <w:ilvl w:val="0"/>
          <w:numId w:val="17"/>
        </w:numPr>
        <w:tabs>
          <w:tab w:val="left" w:pos="-1440"/>
          <w:tab w:val="num" w:pos="720"/>
        </w:tabs>
        <w:ind w:left="720"/>
        <w:jc w:val="both"/>
        <w:rPr>
          <w:rFonts w:ascii="Arial" w:hAnsi="Arial" w:cs="Arial"/>
          <w:sz w:val="22"/>
          <w:szCs w:val="22"/>
        </w:rPr>
      </w:pPr>
      <w:r w:rsidRPr="00F92D6D">
        <w:rPr>
          <w:rFonts w:ascii="Arial" w:hAnsi="Arial" w:cs="Arial"/>
          <w:sz w:val="22"/>
          <w:szCs w:val="22"/>
        </w:rPr>
        <w:t xml:space="preserve">For any of the Adult Day Care Centers listed </w:t>
      </w:r>
      <w:r w:rsidR="00EF4380" w:rsidRPr="00F92D6D">
        <w:rPr>
          <w:rFonts w:ascii="Arial" w:hAnsi="Arial" w:cs="Arial"/>
          <w:sz w:val="22"/>
          <w:szCs w:val="22"/>
        </w:rPr>
        <w:t xml:space="preserve">in response to question </w:t>
      </w:r>
      <w:r w:rsidR="00FE0CF3" w:rsidRPr="00F92D6D">
        <w:rPr>
          <w:rFonts w:ascii="Arial" w:hAnsi="Arial" w:cs="Arial"/>
          <w:sz w:val="22"/>
          <w:szCs w:val="22"/>
        </w:rPr>
        <w:t xml:space="preserve">II.A.4 </w:t>
      </w:r>
      <w:r w:rsidRPr="00F92D6D">
        <w:rPr>
          <w:rFonts w:ascii="Arial" w:hAnsi="Arial" w:cs="Arial"/>
          <w:sz w:val="22"/>
          <w:szCs w:val="22"/>
        </w:rPr>
        <w:t xml:space="preserve">that </w:t>
      </w:r>
      <w:r w:rsidR="00174F2C" w:rsidRPr="00F92D6D">
        <w:rPr>
          <w:rFonts w:ascii="Arial" w:hAnsi="Arial" w:cs="Arial"/>
          <w:sz w:val="22"/>
          <w:szCs w:val="22"/>
        </w:rPr>
        <w:t xml:space="preserve">are </w:t>
      </w:r>
      <w:r w:rsidRPr="00F92D6D">
        <w:rPr>
          <w:rFonts w:ascii="Arial" w:hAnsi="Arial" w:cs="Arial"/>
          <w:sz w:val="22"/>
          <w:szCs w:val="22"/>
        </w:rPr>
        <w:t xml:space="preserve">identified as Direct service and not Subcontracted and are </w:t>
      </w:r>
      <w:r w:rsidR="00FE0CF3" w:rsidRPr="00F92D6D">
        <w:rPr>
          <w:rFonts w:ascii="Arial" w:hAnsi="Arial" w:cs="Arial"/>
          <w:sz w:val="22"/>
          <w:szCs w:val="22"/>
        </w:rPr>
        <w:t>licensed to provide Specialized Alzheimer’s Disease Day Care Services in accordance with Section 429.918 F.S.</w:t>
      </w:r>
      <w:r w:rsidR="00E33915" w:rsidRPr="00F92D6D">
        <w:rPr>
          <w:rFonts w:ascii="Arial" w:hAnsi="Arial" w:cs="Arial"/>
          <w:sz w:val="22"/>
          <w:szCs w:val="22"/>
        </w:rPr>
        <w:t xml:space="preserve"> and Appendix A of the DOEA Handbook</w:t>
      </w:r>
      <w:r w:rsidRPr="00F92D6D">
        <w:rPr>
          <w:rFonts w:ascii="Arial" w:hAnsi="Arial" w:cs="Arial"/>
          <w:sz w:val="22"/>
          <w:szCs w:val="22"/>
        </w:rPr>
        <w:t xml:space="preserve">, </w:t>
      </w:r>
      <w:r w:rsidR="00C46298">
        <w:rPr>
          <w:rFonts w:ascii="Arial" w:hAnsi="Arial" w:cs="Arial"/>
          <w:sz w:val="22"/>
          <w:szCs w:val="22"/>
        </w:rPr>
        <w:t>a</w:t>
      </w:r>
      <w:r w:rsidRPr="00F92D6D">
        <w:rPr>
          <w:rFonts w:ascii="Arial" w:hAnsi="Arial" w:cs="Arial"/>
          <w:sz w:val="22"/>
          <w:szCs w:val="22"/>
        </w:rPr>
        <w:t>ttach verification of the Specialty license in the exhibits folder.</w:t>
      </w:r>
    </w:p>
    <w:p w14:paraId="644CA56F" w14:textId="77777777" w:rsidR="00CA4218" w:rsidRPr="00F92D6D" w:rsidRDefault="00CA4218" w:rsidP="00CA4218">
      <w:pPr>
        <w:pStyle w:val="ListParagraph"/>
        <w:tabs>
          <w:tab w:val="left" w:pos="-1440"/>
        </w:tabs>
        <w:jc w:val="both"/>
        <w:rPr>
          <w:rFonts w:ascii="Arial" w:hAnsi="Arial" w:cs="Arial"/>
          <w:sz w:val="22"/>
          <w:szCs w:val="22"/>
        </w:rPr>
      </w:pPr>
    </w:p>
    <w:p w14:paraId="7D7B2905" w14:textId="607E32C2" w:rsidR="00FC6B8E" w:rsidRPr="00F92D6D" w:rsidRDefault="008A5921" w:rsidP="00CA4218">
      <w:pPr>
        <w:pStyle w:val="ListParagraph"/>
        <w:tabs>
          <w:tab w:val="left" w:pos="-1440"/>
        </w:tabs>
        <w:jc w:val="both"/>
        <w:rPr>
          <w:rFonts w:ascii="Arial" w:hAnsi="Arial" w:cs="Arial"/>
          <w:sz w:val="22"/>
          <w:szCs w:val="22"/>
        </w:rPr>
      </w:pPr>
      <w:r w:rsidRPr="00F92D6D">
        <w:rPr>
          <w:rFonts w:ascii="Arial" w:hAnsi="Arial" w:cs="Arial"/>
          <w:b/>
          <w:bCs/>
          <w:sz w:val="22"/>
          <w:szCs w:val="22"/>
        </w:rPr>
        <w:t>For Monroe Applica</w:t>
      </w:r>
      <w:r w:rsidR="0040743F">
        <w:rPr>
          <w:rFonts w:ascii="Arial" w:hAnsi="Arial" w:cs="Arial"/>
          <w:b/>
          <w:bCs/>
          <w:sz w:val="22"/>
          <w:szCs w:val="22"/>
        </w:rPr>
        <w:t>nts:</w:t>
      </w:r>
      <w:r w:rsidRPr="00F92D6D">
        <w:rPr>
          <w:rFonts w:ascii="Arial" w:hAnsi="Arial" w:cs="Arial"/>
          <w:sz w:val="22"/>
          <w:szCs w:val="22"/>
        </w:rPr>
        <w:t xml:space="preserve">  </w:t>
      </w:r>
      <w:r w:rsidR="0040743F">
        <w:rPr>
          <w:rFonts w:ascii="Arial" w:hAnsi="Arial" w:cs="Arial"/>
          <w:sz w:val="22"/>
          <w:szCs w:val="22"/>
        </w:rPr>
        <w:t xml:space="preserve">respond with,  </w:t>
      </w:r>
      <w:r w:rsidRPr="00F92D6D">
        <w:rPr>
          <w:rFonts w:ascii="Arial" w:hAnsi="Arial" w:cs="Arial"/>
          <w:sz w:val="22"/>
          <w:szCs w:val="22"/>
        </w:rPr>
        <w:t xml:space="preserve">“No Available Provider in Monroe County”. </w:t>
      </w:r>
      <w:r w:rsidR="00FC6B8E" w:rsidRPr="00F92D6D">
        <w:rPr>
          <w:rFonts w:ascii="Arial" w:hAnsi="Arial" w:cs="Arial"/>
          <w:sz w:val="22"/>
          <w:szCs w:val="22"/>
        </w:rPr>
        <w:t xml:space="preserve"> </w:t>
      </w:r>
    </w:p>
    <w:p w14:paraId="49446557" w14:textId="77777777" w:rsidR="00BC4A83" w:rsidRPr="00F92D6D" w:rsidRDefault="00BC4A83" w:rsidP="008D100B">
      <w:pPr>
        <w:pStyle w:val="a"/>
        <w:tabs>
          <w:tab w:val="left" w:pos="-1440"/>
          <w:tab w:val="num" w:pos="720"/>
        </w:tabs>
        <w:ind w:left="720" w:firstLine="0"/>
        <w:jc w:val="both"/>
        <w:rPr>
          <w:rFonts w:ascii="Arial" w:hAnsi="Arial" w:cs="Arial"/>
          <w:sz w:val="22"/>
          <w:szCs w:val="22"/>
        </w:rPr>
      </w:pPr>
    </w:p>
    <w:p w14:paraId="71762779" w14:textId="77777777" w:rsidR="00E33915" w:rsidRPr="00F92D6D" w:rsidRDefault="00E33915" w:rsidP="008D100B">
      <w:pPr>
        <w:pStyle w:val="a"/>
        <w:tabs>
          <w:tab w:val="left" w:pos="-1440"/>
          <w:tab w:val="num" w:pos="720"/>
        </w:tabs>
        <w:ind w:left="720" w:firstLine="0"/>
        <w:jc w:val="both"/>
        <w:rPr>
          <w:rFonts w:ascii="Arial" w:hAnsi="Arial" w:cs="Arial"/>
          <w:sz w:val="22"/>
          <w:szCs w:val="22"/>
        </w:rPr>
      </w:pPr>
    </w:p>
    <w:p w14:paraId="5C36983D" w14:textId="77777777" w:rsidR="00B2268A" w:rsidRPr="00F92D6D" w:rsidRDefault="00B2268A" w:rsidP="008D100B">
      <w:pPr>
        <w:pStyle w:val="BlockText"/>
        <w:tabs>
          <w:tab w:val="clear" w:pos="1023"/>
          <w:tab w:val="clear" w:pos="1743"/>
          <w:tab w:val="num" w:pos="720"/>
        </w:tabs>
        <w:ind w:left="720" w:firstLine="0"/>
        <w:jc w:val="both"/>
        <w:rPr>
          <w:b w:val="0"/>
          <w:bCs w:val="0"/>
        </w:rPr>
      </w:pPr>
    </w:p>
    <w:p w14:paraId="357B565F" w14:textId="77777777" w:rsidR="00CA28AC" w:rsidRPr="00F92D6D" w:rsidRDefault="00CA28AC" w:rsidP="008D100B">
      <w:pPr>
        <w:pStyle w:val="BlockText"/>
        <w:tabs>
          <w:tab w:val="clear" w:pos="1023"/>
          <w:tab w:val="clear" w:pos="1743"/>
          <w:tab w:val="num" w:pos="720"/>
        </w:tabs>
        <w:ind w:left="720" w:firstLine="0"/>
        <w:jc w:val="both"/>
        <w:rPr>
          <w:b w:val="0"/>
          <w:bCs w:val="0"/>
        </w:rPr>
      </w:pPr>
    </w:p>
    <w:p w14:paraId="4C10D41B" w14:textId="77777777" w:rsidR="00CA28AC" w:rsidRPr="00F92D6D" w:rsidRDefault="00CA28AC" w:rsidP="008D100B">
      <w:pPr>
        <w:pStyle w:val="BlockText"/>
        <w:tabs>
          <w:tab w:val="clear" w:pos="1023"/>
          <w:tab w:val="clear" w:pos="1743"/>
        </w:tabs>
        <w:ind w:left="303" w:firstLine="0"/>
        <w:jc w:val="both"/>
        <w:rPr>
          <w:b w:val="0"/>
          <w:bCs w:val="0"/>
        </w:rPr>
      </w:pPr>
    </w:p>
    <w:p w14:paraId="3CA5DA96" w14:textId="77777777" w:rsidR="00CA28AC" w:rsidRPr="00F92D6D" w:rsidRDefault="00CA28AC" w:rsidP="008D100B">
      <w:pPr>
        <w:pStyle w:val="BlockText"/>
        <w:tabs>
          <w:tab w:val="clear" w:pos="1023"/>
          <w:tab w:val="clear" w:pos="1743"/>
        </w:tabs>
        <w:ind w:left="303" w:firstLine="0"/>
        <w:jc w:val="both"/>
        <w:rPr>
          <w:b w:val="0"/>
          <w:bCs w:val="0"/>
        </w:rPr>
      </w:pPr>
    </w:p>
    <w:p w14:paraId="005F3CEC" w14:textId="418C1C8C" w:rsidR="00BC4A83" w:rsidRPr="00F92D6D" w:rsidRDefault="00440799" w:rsidP="008D100B">
      <w:pPr>
        <w:jc w:val="both"/>
        <w:rPr>
          <w:rFonts w:ascii="Arial" w:hAnsi="Arial" w:cs="Arial"/>
          <w:b/>
          <w:bCs/>
          <w:sz w:val="22"/>
          <w:szCs w:val="22"/>
        </w:rPr>
      </w:pPr>
      <w:r w:rsidRPr="00F92D6D">
        <w:rPr>
          <w:rFonts w:ascii="Arial" w:hAnsi="Arial" w:cs="Arial"/>
          <w:sz w:val="22"/>
          <w:szCs w:val="22"/>
        </w:rPr>
        <w:br w:type="page"/>
      </w:r>
      <w:r w:rsidR="00BC4A83" w:rsidRPr="00F92D6D">
        <w:rPr>
          <w:rFonts w:ascii="Arial" w:hAnsi="Arial" w:cs="Arial"/>
          <w:b/>
          <w:bCs/>
          <w:sz w:val="22"/>
          <w:szCs w:val="22"/>
        </w:rPr>
        <w:lastRenderedPageBreak/>
        <w:t>II.A.</w:t>
      </w:r>
      <w:r w:rsidR="00A32054" w:rsidRPr="00F92D6D">
        <w:rPr>
          <w:rFonts w:ascii="Arial" w:hAnsi="Arial" w:cs="Arial"/>
          <w:b/>
          <w:bCs/>
          <w:sz w:val="22"/>
          <w:szCs w:val="22"/>
        </w:rPr>
        <w:t>6</w:t>
      </w:r>
      <w:r w:rsidR="00BC4A83" w:rsidRPr="00F92D6D">
        <w:rPr>
          <w:rFonts w:ascii="Arial" w:hAnsi="Arial" w:cs="Arial"/>
          <w:b/>
          <w:bCs/>
          <w:sz w:val="22"/>
          <w:szCs w:val="22"/>
        </w:rPr>
        <w:t>. Quality Assurance</w:t>
      </w:r>
    </w:p>
    <w:p w14:paraId="60B0CCE0" w14:textId="77777777" w:rsidR="007070AD" w:rsidRPr="00F92D6D" w:rsidRDefault="007070AD" w:rsidP="008D100B">
      <w:pPr>
        <w:jc w:val="both"/>
        <w:rPr>
          <w:rFonts w:ascii="Arial" w:hAnsi="Arial" w:cs="Arial"/>
          <w:b/>
          <w:bCs/>
          <w:sz w:val="22"/>
          <w:szCs w:val="22"/>
        </w:rPr>
      </w:pPr>
    </w:p>
    <w:p w14:paraId="22D3795D" w14:textId="31C98E4C" w:rsidR="006C7577" w:rsidRPr="00F92D6D" w:rsidRDefault="006C7577" w:rsidP="008D100B">
      <w:pPr>
        <w:widowControl/>
        <w:autoSpaceDE/>
        <w:autoSpaceDN/>
        <w:adjustRightInd/>
        <w:ind w:left="360"/>
        <w:jc w:val="both"/>
        <w:rPr>
          <w:rFonts w:ascii="Arial" w:hAnsi="Arial" w:cs="Arial"/>
          <w:sz w:val="22"/>
          <w:szCs w:val="22"/>
        </w:rPr>
      </w:pPr>
    </w:p>
    <w:p w14:paraId="5B6382A5" w14:textId="30ED013D" w:rsidR="006C7577" w:rsidRPr="00F92D6D" w:rsidRDefault="006C7577" w:rsidP="006C7577">
      <w:pPr>
        <w:widowControl/>
        <w:autoSpaceDE/>
        <w:autoSpaceDN/>
        <w:adjustRightInd/>
        <w:ind w:left="360"/>
        <w:jc w:val="both"/>
        <w:rPr>
          <w:rFonts w:ascii="Arial" w:hAnsi="Arial" w:cs="Arial"/>
          <w:sz w:val="22"/>
          <w:szCs w:val="22"/>
        </w:rPr>
      </w:pPr>
      <w:r w:rsidRPr="00F92D6D">
        <w:rPr>
          <w:rFonts w:ascii="Arial" w:hAnsi="Arial" w:cs="Arial"/>
          <w:sz w:val="22"/>
          <w:szCs w:val="22"/>
        </w:rPr>
        <w:t xml:space="preserve">The degree of client satisfaction with service quality and staff effectiveness must be evaluated annually by the ADI Agency during the contract period.  Survey results must be used to develop continuous quality assurance initiatives to ensure improvement of case management and other service delivery. These internal evaluations are subject to further monitoring by the Alliance and/or DOEA. </w:t>
      </w:r>
    </w:p>
    <w:p w14:paraId="47E985CD" w14:textId="77777777" w:rsidR="006C7577" w:rsidRPr="00F92D6D" w:rsidRDefault="006C7577" w:rsidP="008D100B">
      <w:pPr>
        <w:widowControl/>
        <w:autoSpaceDE/>
        <w:autoSpaceDN/>
        <w:adjustRightInd/>
        <w:ind w:left="360"/>
        <w:jc w:val="both"/>
        <w:rPr>
          <w:rFonts w:ascii="Arial" w:hAnsi="Arial" w:cs="Arial"/>
          <w:sz w:val="22"/>
          <w:szCs w:val="22"/>
        </w:rPr>
      </w:pPr>
    </w:p>
    <w:p w14:paraId="5FA6E10F" w14:textId="77777777" w:rsidR="008A5921" w:rsidRPr="00F92D6D" w:rsidRDefault="00DA08D7" w:rsidP="008A5921">
      <w:pPr>
        <w:ind w:left="360"/>
        <w:jc w:val="both"/>
        <w:rPr>
          <w:rFonts w:ascii="Arial" w:hAnsi="Arial" w:cs="Arial"/>
          <w:color w:val="FF0000"/>
          <w:sz w:val="22"/>
          <w:szCs w:val="22"/>
        </w:rPr>
      </w:pPr>
      <w:r w:rsidRPr="00F92D6D">
        <w:rPr>
          <w:rFonts w:ascii="Arial" w:hAnsi="Arial" w:cs="Arial"/>
          <w:sz w:val="22"/>
          <w:szCs w:val="22"/>
        </w:rPr>
        <w:t xml:space="preserve">The responses for the topics below should not exceed two (2) pages double spaced using a font size of at least 11 pt for each topic. </w:t>
      </w:r>
      <w:r w:rsidR="008A5921" w:rsidRPr="00F92D6D">
        <w:rPr>
          <w:rFonts w:ascii="Arial" w:hAnsi="Arial" w:cs="Arial"/>
          <w:sz w:val="22"/>
          <w:szCs w:val="22"/>
        </w:rPr>
        <w:t>Each response must fully address every component of the questions.</w:t>
      </w:r>
    </w:p>
    <w:p w14:paraId="46C8F5E6" w14:textId="77777777" w:rsidR="00D036AB" w:rsidRPr="00F92D6D" w:rsidRDefault="00D036AB" w:rsidP="008D100B">
      <w:pPr>
        <w:widowControl/>
        <w:autoSpaceDE/>
        <w:autoSpaceDN/>
        <w:adjustRightInd/>
        <w:ind w:left="360"/>
        <w:jc w:val="both"/>
        <w:rPr>
          <w:rFonts w:ascii="Arial" w:hAnsi="Arial" w:cs="Arial"/>
          <w:sz w:val="22"/>
          <w:szCs w:val="22"/>
        </w:rPr>
      </w:pPr>
    </w:p>
    <w:p w14:paraId="18A43CC6" w14:textId="7CA96ED1" w:rsidR="00626CA4" w:rsidRPr="00F92D6D" w:rsidRDefault="00A32054" w:rsidP="008D100B">
      <w:pPr>
        <w:widowControl/>
        <w:autoSpaceDE/>
        <w:autoSpaceDN/>
        <w:adjustRightInd/>
        <w:ind w:left="360"/>
        <w:jc w:val="both"/>
        <w:rPr>
          <w:rFonts w:ascii="Arial" w:hAnsi="Arial" w:cs="Arial"/>
          <w:sz w:val="22"/>
          <w:szCs w:val="22"/>
        </w:rPr>
      </w:pPr>
      <w:r w:rsidRPr="00F92D6D">
        <w:rPr>
          <w:rFonts w:ascii="Arial" w:hAnsi="Arial" w:cs="Arial"/>
          <w:bCs/>
          <w:sz w:val="22"/>
          <w:szCs w:val="22"/>
        </w:rPr>
        <w:t xml:space="preserve">Note:  Copies of all </w:t>
      </w:r>
      <w:r w:rsidRPr="00F92D6D">
        <w:rPr>
          <w:rFonts w:ascii="Arial" w:hAnsi="Arial" w:cs="Arial"/>
          <w:sz w:val="22"/>
          <w:szCs w:val="22"/>
        </w:rPr>
        <w:t>Quality Assurance/Quality Initiative procedures</w:t>
      </w:r>
      <w:r w:rsidRPr="00F92D6D">
        <w:rPr>
          <w:rFonts w:ascii="Arial" w:hAnsi="Arial" w:cs="Arial"/>
          <w:bCs/>
          <w:sz w:val="22"/>
          <w:szCs w:val="22"/>
        </w:rPr>
        <w:t xml:space="preserve"> must be maintained and available upon request by the Alliance as per </w:t>
      </w:r>
      <w:r w:rsidRPr="00F92D6D">
        <w:rPr>
          <w:rFonts w:ascii="Arial" w:hAnsi="Arial" w:cs="Arial"/>
          <w:sz w:val="22"/>
          <w:szCs w:val="22"/>
        </w:rPr>
        <w:t>Section II.B.</w:t>
      </w:r>
      <w:r w:rsidR="008D100B" w:rsidRPr="00F92D6D">
        <w:rPr>
          <w:rFonts w:ascii="Arial" w:hAnsi="Arial" w:cs="Arial"/>
          <w:sz w:val="22"/>
          <w:szCs w:val="22"/>
        </w:rPr>
        <w:t>3</w:t>
      </w:r>
      <w:r w:rsidRPr="00F92D6D">
        <w:rPr>
          <w:rFonts w:ascii="Arial" w:hAnsi="Arial" w:cs="Arial"/>
          <w:sz w:val="22"/>
          <w:szCs w:val="22"/>
        </w:rPr>
        <w:t>. (</w:t>
      </w:r>
      <w:r w:rsidR="000139C6" w:rsidRPr="00F92D6D">
        <w:rPr>
          <w:rFonts w:ascii="Arial" w:hAnsi="Arial" w:cs="Arial"/>
          <w:sz w:val="22"/>
          <w:szCs w:val="22"/>
        </w:rPr>
        <w:t>Availability</w:t>
      </w:r>
      <w:r w:rsidRPr="00F92D6D">
        <w:rPr>
          <w:rFonts w:ascii="Arial" w:hAnsi="Arial" w:cs="Arial"/>
          <w:sz w:val="22"/>
          <w:szCs w:val="22"/>
        </w:rPr>
        <w:t xml:space="preserve"> of Documents)</w:t>
      </w:r>
    </w:p>
    <w:p w14:paraId="1F09D40A" w14:textId="5718500F" w:rsidR="000139C6" w:rsidRPr="00F92D6D" w:rsidRDefault="000139C6" w:rsidP="008D100B">
      <w:pPr>
        <w:widowControl/>
        <w:autoSpaceDE/>
        <w:autoSpaceDN/>
        <w:adjustRightInd/>
        <w:ind w:left="360"/>
        <w:jc w:val="both"/>
        <w:rPr>
          <w:rFonts w:ascii="Arial" w:hAnsi="Arial" w:cs="Arial"/>
          <w:b/>
          <w:bCs/>
          <w:sz w:val="22"/>
          <w:szCs w:val="22"/>
        </w:rPr>
      </w:pPr>
    </w:p>
    <w:p w14:paraId="752158B1" w14:textId="77777777" w:rsidR="00BC4A83" w:rsidRPr="00F92D6D" w:rsidRDefault="00BC4A83" w:rsidP="008D100B">
      <w:pPr>
        <w:ind w:left="360"/>
        <w:jc w:val="both"/>
        <w:rPr>
          <w:rFonts w:ascii="Arial" w:hAnsi="Arial" w:cs="Arial"/>
          <w:sz w:val="22"/>
          <w:szCs w:val="22"/>
        </w:rPr>
      </w:pPr>
    </w:p>
    <w:p w14:paraId="4FEC5DAE" w14:textId="3CB79FFC" w:rsidR="00455C1B" w:rsidRPr="00F92D6D" w:rsidRDefault="00BC4A83" w:rsidP="00CA4218">
      <w:pPr>
        <w:pStyle w:val="BlockText"/>
        <w:numPr>
          <w:ilvl w:val="0"/>
          <w:numId w:val="10"/>
        </w:numPr>
        <w:tabs>
          <w:tab w:val="clear" w:pos="1023"/>
          <w:tab w:val="clear" w:pos="1743"/>
          <w:tab w:val="left" w:pos="720"/>
        </w:tabs>
        <w:ind w:left="720" w:right="0"/>
        <w:jc w:val="both"/>
        <w:rPr>
          <w:b w:val="0"/>
          <w:bCs w:val="0"/>
        </w:rPr>
      </w:pPr>
      <w:r w:rsidRPr="00F92D6D">
        <w:rPr>
          <w:b w:val="0"/>
        </w:rPr>
        <w:t xml:space="preserve">Describe your </w:t>
      </w:r>
      <w:r w:rsidR="00E43E05" w:rsidRPr="00F92D6D">
        <w:rPr>
          <w:b w:val="0"/>
        </w:rPr>
        <w:t xml:space="preserve">agency’s </w:t>
      </w:r>
      <w:r w:rsidR="001A788A" w:rsidRPr="00F92D6D">
        <w:rPr>
          <w:b w:val="0"/>
        </w:rPr>
        <w:t>procedures</w:t>
      </w:r>
      <w:r w:rsidR="00D036AB" w:rsidRPr="00F92D6D">
        <w:rPr>
          <w:b w:val="0"/>
        </w:rPr>
        <w:t xml:space="preserve"> </w:t>
      </w:r>
      <w:r w:rsidR="008A5921" w:rsidRPr="00F92D6D">
        <w:rPr>
          <w:b w:val="0"/>
          <w:bCs w:val="0"/>
        </w:rPr>
        <w:t>for</w:t>
      </w:r>
      <w:r w:rsidR="00D036AB" w:rsidRPr="00F92D6D">
        <w:rPr>
          <w:b w:val="0"/>
          <w:bCs w:val="0"/>
        </w:rPr>
        <w:t xml:space="preserve"> ev</w:t>
      </w:r>
      <w:r w:rsidR="002C5FD6" w:rsidRPr="00F92D6D">
        <w:rPr>
          <w:b w:val="0"/>
          <w:bCs w:val="0"/>
        </w:rPr>
        <w:t>al</w:t>
      </w:r>
      <w:r w:rsidR="00D036AB" w:rsidRPr="00F92D6D">
        <w:rPr>
          <w:b w:val="0"/>
          <w:bCs w:val="0"/>
        </w:rPr>
        <w:t>uat</w:t>
      </w:r>
      <w:r w:rsidR="008A5921" w:rsidRPr="00F92D6D">
        <w:rPr>
          <w:b w:val="0"/>
          <w:bCs w:val="0"/>
        </w:rPr>
        <w:t xml:space="preserve">ing </w:t>
      </w:r>
      <w:r w:rsidR="00D036AB" w:rsidRPr="00F92D6D">
        <w:rPr>
          <w:b w:val="0"/>
          <w:bCs w:val="0"/>
        </w:rPr>
        <w:t>the quality</w:t>
      </w:r>
      <w:r w:rsidR="001A788A" w:rsidRPr="00F92D6D">
        <w:rPr>
          <w:b w:val="0"/>
          <w:bCs w:val="0"/>
        </w:rPr>
        <w:t xml:space="preserve"> </w:t>
      </w:r>
      <w:r w:rsidR="00D036AB" w:rsidRPr="00F92D6D">
        <w:rPr>
          <w:b w:val="0"/>
          <w:bCs w:val="0"/>
        </w:rPr>
        <w:t xml:space="preserve">of </w:t>
      </w:r>
      <w:r w:rsidR="00455C1B" w:rsidRPr="00F92D6D">
        <w:rPr>
          <w:b w:val="0"/>
          <w:bCs w:val="0"/>
        </w:rPr>
        <w:t xml:space="preserve">each </w:t>
      </w:r>
      <w:r w:rsidR="00D036AB" w:rsidRPr="00F92D6D">
        <w:rPr>
          <w:b w:val="0"/>
          <w:bCs w:val="0"/>
        </w:rPr>
        <w:t xml:space="preserve">service delivered by the </w:t>
      </w:r>
      <w:r w:rsidR="00C03CA9" w:rsidRPr="00F92D6D">
        <w:rPr>
          <w:b w:val="0"/>
          <w:bCs w:val="0"/>
        </w:rPr>
        <w:t>ADI</w:t>
      </w:r>
      <w:r w:rsidR="001A788A" w:rsidRPr="00F92D6D">
        <w:rPr>
          <w:b w:val="0"/>
          <w:bCs w:val="0"/>
        </w:rPr>
        <w:t xml:space="preserve"> A</w:t>
      </w:r>
      <w:r w:rsidR="001A788A" w:rsidRPr="00F92D6D">
        <w:rPr>
          <w:b w:val="0"/>
        </w:rPr>
        <w:t>gency staff.</w:t>
      </w:r>
      <w:r w:rsidR="008C1F0B" w:rsidRPr="00F92D6D">
        <w:rPr>
          <w:b w:val="0"/>
        </w:rPr>
        <w:t xml:space="preserve"> </w:t>
      </w:r>
      <w:r w:rsidRPr="00F92D6D">
        <w:rPr>
          <w:b w:val="0"/>
        </w:rPr>
        <w:t xml:space="preserve"> </w:t>
      </w:r>
      <w:r w:rsidR="00CA4218" w:rsidRPr="00F92D6D">
        <w:rPr>
          <w:b w:val="0"/>
        </w:rPr>
        <w:t>The</w:t>
      </w:r>
      <w:r w:rsidR="00455C1B" w:rsidRPr="00F92D6D">
        <w:rPr>
          <w:b w:val="0"/>
        </w:rPr>
        <w:t xml:space="preserve"> response </w:t>
      </w:r>
      <w:r w:rsidR="0099407B">
        <w:rPr>
          <w:b w:val="0"/>
        </w:rPr>
        <w:t>must</w:t>
      </w:r>
      <w:r w:rsidR="00455C1B" w:rsidRPr="00F92D6D">
        <w:rPr>
          <w:b w:val="0"/>
        </w:rPr>
        <w:t xml:space="preserve"> </w:t>
      </w:r>
      <w:r w:rsidR="006C7577" w:rsidRPr="00F92D6D">
        <w:rPr>
          <w:b w:val="0"/>
        </w:rPr>
        <w:t xml:space="preserve">include the survey methodology, sample size, </w:t>
      </w:r>
      <w:r w:rsidR="00C1427A" w:rsidRPr="00F92D6D">
        <w:rPr>
          <w:b w:val="0"/>
        </w:rPr>
        <w:t xml:space="preserve">and </w:t>
      </w:r>
      <w:r w:rsidR="006C7577" w:rsidRPr="00F92D6D">
        <w:rPr>
          <w:b w:val="0"/>
        </w:rPr>
        <w:t>the frequency of administration (at least annually)</w:t>
      </w:r>
      <w:r w:rsidR="00C1427A" w:rsidRPr="00F92D6D">
        <w:rPr>
          <w:b w:val="0"/>
        </w:rPr>
        <w:t xml:space="preserve">.  </w:t>
      </w:r>
    </w:p>
    <w:p w14:paraId="14ADFF5E" w14:textId="77777777" w:rsidR="00EE795D" w:rsidRPr="00F92D6D" w:rsidRDefault="00EE795D" w:rsidP="00ED4EA7">
      <w:pPr>
        <w:jc w:val="both"/>
        <w:rPr>
          <w:rFonts w:ascii="Arial" w:hAnsi="Arial" w:cs="Arial"/>
          <w:sz w:val="22"/>
          <w:szCs w:val="22"/>
        </w:rPr>
      </w:pPr>
    </w:p>
    <w:p w14:paraId="5F8B57DF" w14:textId="77777777" w:rsidR="00ED4EA7" w:rsidRPr="00F92D6D" w:rsidRDefault="00ED4EA7" w:rsidP="00ED4EA7">
      <w:pPr>
        <w:jc w:val="both"/>
        <w:rPr>
          <w:rFonts w:ascii="Arial" w:hAnsi="Arial" w:cs="Arial"/>
          <w:sz w:val="22"/>
          <w:szCs w:val="22"/>
        </w:rPr>
      </w:pPr>
    </w:p>
    <w:p w14:paraId="5E157D06" w14:textId="77777777" w:rsidR="0087750D" w:rsidRPr="00F92D6D" w:rsidRDefault="0087750D" w:rsidP="00ED4EA7">
      <w:pPr>
        <w:jc w:val="both"/>
        <w:rPr>
          <w:rFonts w:ascii="Arial" w:hAnsi="Arial" w:cs="Arial"/>
          <w:sz w:val="22"/>
          <w:szCs w:val="22"/>
        </w:rPr>
      </w:pPr>
    </w:p>
    <w:p w14:paraId="3BF876A8" w14:textId="77777777" w:rsidR="00ED4EA7" w:rsidRPr="00F92D6D" w:rsidRDefault="00ED4EA7" w:rsidP="00ED4EA7">
      <w:pPr>
        <w:jc w:val="both"/>
        <w:rPr>
          <w:rFonts w:ascii="Arial" w:hAnsi="Arial" w:cs="Arial"/>
          <w:sz w:val="22"/>
          <w:szCs w:val="22"/>
        </w:rPr>
      </w:pPr>
    </w:p>
    <w:p w14:paraId="491D198B" w14:textId="6B814961" w:rsidR="006C7577" w:rsidRPr="001329B6" w:rsidRDefault="00D036AB" w:rsidP="00EE0C82">
      <w:pPr>
        <w:pStyle w:val="BlockText"/>
        <w:numPr>
          <w:ilvl w:val="0"/>
          <w:numId w:val="10"/>
        </w:numPr>
        <w:tabs>
          <w:tab w:val="clear" w:pos="1023"/>
          <w:tab w:val="clear" w:pos="1743"/>
          <w:tab w:val="left" w:pos="720"/>
        </w:tabs>
        <w:ind w:left="720" w:right="0"/>
        <w:jc w:val="both"/>
        <w:rPr>
          <w:b w:val="0"/>
        </w:rPr>
      </w:pPr>
      <w:r w:rsidRPr="00F92D6D">
        <w:rPr>
          <w:b w:val="0"/>
        </w:rPr>
        <w:t xml:space="preserve">Describe your agency’s procedures </w:t>
      </w:r>
      <w:r w:rsidR="00455C1B" w:rsidRPr="00F92D6D">
        <w:rPr>
          <w:b w:val="0"/>
        </w:rPr>
        <w:t>for</w:t>
      </w:r>
      <w:r w:rsidRPr="00F92D6D">
        <w:rPr>
          <w:b w:val="0"/>
        </w:rPr>
        <w:t xml:space="preserve"> </w:t>
      </w:r>
      <w:r w:rsidR="000139C6" w:rsidRPr="00F92D6D">
        <w:rPr>
          <w:b w:val="0"/>
        </w:rPr>
        <w:t>evaluat</w:t>
      </w:r>
      <w:r w:rsidR="00455C1B" w:rsidRPr="00F92D6D">
        <w:rPr>
          <w:b w:val="0"/>
        </w:rPr>
        <w:t>ing</w:t>
      </w:r>
      <w:r w:rsidRPr="00F92D6D">
        <w:rPr>
          <w:b w:val="0"/>
        </w:rPr>
        <w:t xml:space="preserve"> the quality of services delivered by any subcontractor</w:t>
      </w:r>
      <w:r w:rsidR="00857618" w:rsidRPr="00F92D6D">
        <w:rPr>
          <w:b w:val="0"/>
        </w:rPr>
        <w:t xml:space="preserve"> providing ADI services</w:t>
      </w:r>
      <w:r w:rsidR="001A788A" w:rsidRPr="00F92D6D">
        <w:rPr>
          <w:b w:val="0"/>
        </w:rPr>
        <w:t xml:space="preserve">.  </w:t>
      </w:r>
      <w:r w:rsidR="00CA4218" w:rsidRPr="00F92D6D">
        <w:rPr>
          <w:b w:val="0"/>
        </w:rPr>
        <w:t>The</w:t>
      </w:r>
      <w:r w:rsidR="00455C1B" w:rsidRPr="00F92D6D">
        <w:rPr>
          <w:b w:val="0"/>
        </w:rPr>
        <w:t xml:space="preserve"> response </w:t>
      </w:r>
      <w:r w:rsidR="0099407B">
        <w:rPr>
          <w:b w:val="0"/>
        </w:rPr>
        <w:t>must</w:t>
      </w:r>
      <w:r w:rsidR="006C7577" w:rsidRPr="00F92D6D">
        <w:rPr>
          <w:b w:val="0"/>
        </w:rPr>
        <w:t xml:space="preserve"> include</w:t>
      </w:r>
      <w:r w:rsidR="00455C1B" w:rsidRPr="00F92D6D">
        <w:rPr>
          <w:b w:val="0"/>
        </w:rPr>
        <w:t xml:space="preserve"> </w:t>
      </w:r>
      <w:r w:rsidR="006C7577" w:rsidRPr="00F92D6D">
        <w:rPr>
          <w:b w:val="0"/>
        </w:rPr>
        <w:t xml:space="preserve">the survey methodology, sample size, </w:t>
      </w:r>
      <w:r w:rsidR="00C1427A" w:rsidRPr="00F92D6D">
        <w:rPr>
          <w:b w:val="0"/>
        </w:rPr>
        <w:t xml:space="preserve">and </w:t>
      </w:r>
      <w:r w:rsidR="006C7577" w:rsidRPr="00F92D6D">
        <w:rPr>
          <w:b w:val="0"/>
        </w:rPr>
        <w:t>the frequency of administration (at least annually)</w:t>
      </w:r>
      <w:r w:rsidR="00C1427A" w:rsidRPr="00F92D6D">
        <w:rPr>
          <w:b w:val="0"/>
        </w:rPr>
        <w:t xml:space="preserve">.  </w:t>
      </w:r>
    </w:p>
    <w:p w14:paraId="074D7276" w14:textId="77777777" w:rsidR="00BC4205" w:rsidRPr="004D2FCF" w:rsidRDefault="00BC4205" w:rsidP="00656FEB">
      <w:pPr>
        <w:pStyle w:val="Header"/>
        <w:tabs>
          <w:tab w:val="clear" w:pos="4320"/>
          <w:tab w:val="clear" w:pos="8640"/>
          <w:tab w:val="left" w:pos="720"/>
        </w:tabs>
        <w:jc w:val="both"/>
        <w:rPr>
          <w:rFonts w:ascii="Arial" w:hAnsi="Arial" w:cs="Arial"/>
          <w:sz w:val="22"/>
          <w:szCs w:val="22"/>
        </w:rPr>
      </w:pPr>
    </w:p>
    <w:p w14:paraId="1035845E" w14:textId="77777777" w:rsidR="0087750D" w:rsidRPr="004D2FCF" w:rsidRDefault="0087750D" w:rsidP="00656FEB">
      <w:pPr>
        <w:pStyle w:val="Header"/>
        <w:tabs>
          <w:tab w:val="clear" w:pos="4320"/>
          <w:tab w:val="clear" w:pos="8640"/>
          <w:tab w:val="left" w:pos="720"/>
        </w:tabs>
        <w:jc w:val="both"/>
        <w:rPr>
          <w:rFonts w:ascii="Arial" w:hAnsi="Arial" w:cs="Arial"/>
          <w:sz w:val="22"/>
          <w:szCs w:val="22"/>
        </w:rPr>
      </w:pPr>
    </w:p>
    <w:p w14:paraId="6C2F4EFF" w14:textId="77777777" w:rsidR="00ED4EA7" w:rsidRPr="004D2FCF" w:rsidRDefault="00ED4EA7" w:rsidP="00656FEB">
      <w:pPr>
        <w:pStyle w:val="Header"/>
        <w:tabs>
          <w:tab w:val="clear" w:pos="4320"/>
          <w:tab w:val="clear" w:pos="8640"/>
          <w:tab w:val="left" w:pos="720"/>
        </w:tabs>
        <w:jc w:val="both"/>
        <w:rPr>
          <w:rFonts w:ascii="Arial" w:hAnsi="Arial" w:cs="Arial"/>
          <w:sz w:val="22"/>
          <w:szCs w:val="22"/>
        </w:rPr>
      </w:pPr>
    </w:p>
    <w:p w14:paraId="1E3C434D" w14:textId="77777777" w:rsidR="00ED4EA7" w:rsidRPr="004D2FCF" w:rsidRDefault="00ED4EA7" w:rsidP="00656FEB">
      <w:pPr>
        <w:pStyle w:val="Header"/>
        <w:tabs>
          <w:tab w:val="clear" w:pos="4320"/>
          <w:tab w:val="clear" w:pos="8640"/>
          <w:tab w:val="left" w:pos="720"/>
        </w:tabs>
        <w:jc w:val="both"/>
        <w:rPr>
          <w:rFonts w:ascii="Arial" w:hAnsi="Arial" w:cs="Arial"/>
          <w:sz w:val="22"/>
          <w:szCs w:val="22"/>
        </w:rPr>
      </w:pPr>
    </w:p>
    <w:p w14:paraId="3971889A" w14:textId="6965860A" w:rsidR="00C1427A" w:rsidRPr="004D2FCF" w:rsidRDefault="00C1427A" w:rsidP="00F36756">
      <w:pPr>
        <w:pStyle w:val="ListParagraph"/>
        <w:numPr>
          <w:ilvl w:val="0"/>
          <w:numId w:val="10"/>
        </w:numPr>
        <w:ind w:left="720"/>
        <w:jc w:val="both"/>
        <w:rPr>
          <w:rFonts w:ascii="Arial" w:hAnsi="Arial" w:cs="Arial"/>
          <w:sz w:val="22"/>
          <w:szCs w:val="22"/>
        </w:rPr>
      </w:pPr>
      <w:r w:rsidRPr="004D2FCF">
        <w:rPr>
          <w:rFonts w:ascii="Arial" w:hAnsi="Arial" w:cs="Arial"/>
          <w:bCs/>
          <w:sz w:val="22"/>
          <w:szCs w:val="22"/>
        </w:rPr>
        <w:t xml:space="preserve">Explain the data collection and tabulation processes of the survey results, the analysis of results, the identification of trends, and the corrective action procedures implemented when dissatisfaction with ADI Agency staff or Subcontractor services is identified. </w:t>
      </w:r>
      <w:r w:rsidR="00ED4EA7" w:rsidRPr="004D2FCF">
        <w:rPr>
          <w:rFonts w:ascii="Arial" w:hAnsi="Arial" w:cs="Arial"/>
          <w:bCs/>
          <w:sz w:val="22"/>
          <w:szCs w:val="22"/>
        </w:rPr>
        <w:t>The</w:t>
      </w:r>
      <w:r w:rsidRPr="004D2FCF">
        <w:rPr>
          <w:rFonts w:ascii="Arial" w:hAnsi="Arial" w:cs="Arial"/>
          <w:bCs/>
          <w:sz w:val="22"/>
          <w:szCs w:val="22"/>
        </w:rPr>
        <w:t xml:space="preserve"> response </w:t>
      </w:r>
      <w:r w:rsidR="0099407B">
        <w:rPr>
          <w:rFonts w:ascii="Arial" w:hAnsi="Arial" w:cs="Arial"/>
          <w:bCs/>
          <w:sz w:val="22"/>
          <w:szCs w:val="22"/>
        </w:rPr>
        <w:t>must</w:t>
      </w:r>
      <w:r w:rsidRPr="004D2FCF">
        <w:rPr>
          <w:rFonts w:ascii="Arial" w:hAnsi="Arial" w:cs="Arial"/>
          <w:bCs/>
          <w:sz w:val="22"/>
          <w:szCs w:val="22"/>
        </w:rPr>
        <w:t xml:space="preserve"> also describe the methods used to verify that all necessary corrections have been completed to ensure the consistent delivery of high</w:t>
      </w:r>
      <w:r w:rsidRPr="004D2FCF">
        <w:rPr>
          <w:rFonts w:ascii="Arial" w:hAnsi="Arial" w:cs="Arial"/>
          <w:bCs/>
          <w:sz w:val="22"/>
          <w:szCs w:val="22"/>
        </w:rPr>
        <w:noBreakHyphen/>
        <w:t>quality services.</w:t>
      </w:r>
    </w:p>
    <w:p w14:paraId="0F72E166" w14:textId="77777777" w:rsidR="00C1427A" w:rsidRPr="004D2FCF" w:rsidRDefault="00C1427A" w:rsidP="00ED4EA7">
      <w:pPr>
        <w:pStyle w:val="ListParagraph"/>
        <w:jc w:val="both"/>
        <w:rPr>
          <w:rFonts w:ascii="Arial" w:hAnsi="Arial" w:cs="Arial"/>
          <w:sz w:val="22"/>
          <w:szCs w:val="22"/>
        </w:rPr>
      </w:pPr>
    </w:p>
    <w:p w14:paraId="6B17FBA1" w14:textId="77777777" w:rsidR="00ED4EA7" w:rsidRPr="004D2FCF" w:rsidRDefault="00ED4EA7" w:rsidP="00ED4EA7">
      <w:pPr>
        <w:pStyle w:val="ListParagraph"/>
        <w:jc w:val="both"/>
        <w:rPr>
          <w:rFonts w:ascii="Arial" w:hAnsi="Arial" w:cs="Arial"/>
          <w:sz w:val="22"/>
          <w:szCs w:val="22"/>
        </w:rPr>
      </w:pPr>
    </w:p>
    <w:p w14:paraId="326E5DE9" w14:textId="77777777" w:rsidR="00ED4EA7" w:rsidRPr="004D2FCF" w:rsidRDefault="00ED4EA7" w:rsidP="00ED4EA7">
      <w:pPr>
        <w:pStyle w:val="ListParagraph"/>
        <w:jc w:val="both"/>
        <w:rPr>
          <w:rFonts w:ascii="Arial" w:hAnsi="Arial" w:cs="Arial"/>
          <w:sz w:val="22"/>
          <w:szCs w:val="22"/>
        </w:rPr>
      </w:pPr>
    </w:p>
    <w:p w14:paraId="524F116D" w14:textId="77777777" w:rsidR="0087750D" w:rsidRPr="004D2FCF" w:rsidRDefault="0087750D" w:rsidP="00ED4EA7">
      <w:pPr>
        <w:pStyle w:val="ListParagraph"/>
        <w:jc w:val="both"/>
        <w:rPr>
          <w:rFonts w:ascii="Arial" w:hAnsi="Arial" w:cs="Arial"/>
          <w:sz w:val="22"/>
          <w:szCs w:val="22"/>
        </w:rPr>
      </w:pPr>
    </w:p>
    <w:p w14:paraId="3E8D5EA4" w14:textId="77777777" w:rsidR="0087750D" w:rsidRPr="004D2FCF" w:rsidRDefault="0087750D" w:rsidP="00ED4EA7">
      <w:pPr>
        <w:pStyle w:val="ListParagraph"/>
        <w:jc w:val="both"/>
        <w:rPr>
          <w:rFonts w:ascii="Arial" w:hAnsi="Arial" w:cs="Arial"/>
          <w:sz w:val="22"/>
          <w:szCs w:val="22"/>
        </w:rPr>
      </w:pPr>
    </w:p>
    <w:p w14:paraId="1734F3BA" w14:textId="0DF9609D" w:rsidR="00626CA4" w:rsidRPr="008F67D4" w:rsidRDefault="00BC4A83" w:rsidP="008F67D4">
      <w:pPr>
        <w:pStyle w:val="ListParagraph"/>
        <w:numPr>
          <w:ilvl w:val="0"/>
          <w:numId w:val="10"/>
        </w:numPr>
        <w:jc w:val="both"/>
        <w:rPr>
          <w:rFonts w:ascii="Arial" w:hAnsi="Arial" w:cs="Arial"/>
          <w:sz w:val="22"/>
          <w:szCs w:val="22"/>
        </w:rPr>
      </w:pPr>
      <w:r w:rsidRPr="008F67D4">
        <w:rPr>
          <w:rFonts w:ascii="Arial" w:hAnsi="Arial" w:cs="Arial"/>
          <w:sz w:val="22"/>
          <w:szCs w:val="22"/>
        </w:rPr>
        <w:t>Explain how the results of your quality assurance process</w:t>
      </w:r>
      <w:r w:rsidR="00455C1B" w:rsidRPr="008F67D4">
        <w:rPr>
          <w:rFonts w:ascii="Arial" w:hAnsi="Arial" w:cs="Arial"/>
          <w:sz w:val="22"/>
          <w:szCs w:val="22"/>
        </w:rPr>
        <w:t xml:space="preserve">, covering both ADI Agency staff and subcontractors, </w:t>
      </w:r>
      <w:r w:rsidR="005D0564" w:rsidRPr="008F67D4">
        <w:rPr>
          <w:rFonts w:ascii="Arial" w:hAnsi="Arial" w:cs="Arial"/>
          <w:sz w:val="22"/>
          <w:szCs w:val="22"/>
        </w:rPr>
        <w:t>ha</w:t>
      </w:r>
      <w:r w:rsidR="00CF6B0D" w:rsidRPr="008F67D4">
        <w:rPr>
          <w:rFonts w:ascii="Arial" w:hAnsi="Arial" w:cs="Arial"/>
          <w:sz w:val="22"/>
          <w:szCs w:val="22"/>
        </w:rPr>
        <w:t>ve</w:t>
      </w:r>
      <w:r w:rsidR="005D0564" w:rsidRPr="008F67D4">
        <w:rPr>
          <w:rFonts w:ascii="Arial" w:hAnsi="Arial" w:cs="Arial"/>
          <w:sz w:val="22"/>
          <w:szCs w:val="22"/>
        </w:rPr>
        <w:t xml:space="preserve"> been and </w:t>
      </w:r>
      <w:r w:rsidR="00E43E05" w:rsidRPr="008F67D4">
        <w:rPr>
          <w:rFonts w:ascii="Arial" w:hAnsi="Arial" w:cs="Arial"/>
          <w:sz w:val="22"/>
          <w:szCs w:val="22"/>
        </w:rPr>
        <w:t xml:space="preserve">will be </w:t>
      </w:r>
      <w:r w:rsidRPr="008F67D4">
        <w:rPr>
          <w:rFonts w:ascii="Arial" w:hAnsi="Arial" w:cs="Arial"/>
          <w:sz w:val="22"/>
          <w:szCs w:val="22"/>
        </w:rPr>
        <w:t>used to improve services.</w:t>
      </w:r>
      <w:r w:rsidR="00E43E05" w:rsidRPr="008F67D4">
        <w:rPr>
          <w:rFonts w:ascii="Arial" w:hAnsi="Arial" w:cs="Arial"/>
          <w:sz w:val="22"/>
          <w:szCs w:val="22"/>
        </w:rPr>
        <w:t xml:space="preserve">  </w:t>
      </w:r>
    </w:p>
    <w:p w14:paraId="5DF9B3E1" w14:textId="77777777" w:rsidR="00C1427A" w:rsidRPr="004D2FCF" w:rsidRDefault="00C1427A" w:rsidP="00ED4EA7">
      <w:pPr>
        <w:pStyle w:val="ListParagraph"/>
        <w:rPr>
          <w:rFonts w:ascii="Arial" w:hAnsi="Arial" w:cs="Arial"/>
          <w:sz w:val="22"/>
          <w:szCs w:val="22"/>
        </w:rPr>
      </w:pPr>
    </w:p>
    <w:p w14:paraId="6D3B9081" w14:textId="77777777" w:rsidR="00ED4EA7" w:rsidRPr="004D2FCF" w:rsidRDefault="00ED4EA7" w:rsidP="00ED4EA7">
      <w:pPr>
        <w:pStyle w:val="ListParagraph"/>
        <w:rPr>
          <w:rFonts w:ascii="Arial" w:hAnsi="Arial" w:cs="Arial"/>
          <w:sz w:val="22"/>
          <w:szCs w:val="22"/>
        </w:rPr>
      </w:pPr>
    </w:p>
    <w:p w14:paraId="194BEE62" w14:textId="77777777" w:rsidR="0087750D" w:rsidRPr="004D2FCF" w:rsidRDefault="0087750D" w:rsidP="00ED4EA7">
      <w:pPr>
        <w:pStyle w:val="ListParagraph"/>
        <w:rPr>
          <w:rFonts w:ascii="Arial" w:hAnsi="Arial" w:cs="Arial"/>
          <w:sz w:val="22"/>
          <w:szCs w:val="22"/>
        </w:rPr>
      </w:pPr>
    </w:p>
    <w:p w14:paraId="30106C6B" w14:textId="77777777" w:rsidR="0087750D" w:rsidRPr="004D2FCF" w:rsidRDefault="0087750D" w:rsidP="00ED4EA7">
      <w:pPr>
        <w:pStyle w:val="ListParagraph"/>
        <w:rPr>
          <w:rFonts w:ascii="Arial" w:hAnsi="Arial" w:cs="Arial"/>
          <w:sz w:val="22"/>
          <w:szCs w:val="22"/>
        </w:rPr>
      </w:pPr>
    </w:p>
    <w:p w14:paraId="48C65080" w14:textId="77777777" w:rsidR="00C1427A" w:rsidRPr="004D2FCF" w:rsidRDefault="00C1427A" w:rsidP="0087750D">
      <w:pPr>
        <w:ind w:left="360"/>
        <w:jc w:val="both"/>
        <w:rPr>
          <w:rFonts w:ascii="Arial" w:hAnsi="Arial" w:cs="Arial"/>
          <w:b/>
          <w:sz w:val="22"/>
          <w:szCs w:val="22"/>
        </w:rPr>
      </w:pPr>
      <w:r w:rsidRPr="004D2FCF">
        <w:rPr>
          <w:rFonts w:ascii="Arial" w:hAnsi="Arial" w:cs="Arial"/>
          <w:bCs/>
          <w:sz w:val="22"/>
          <w:szCs w:val="22"/>
        </w:rPr>
        <w:t xml:space="preserve">Note: Copies of your </w:t>
      </w:r>
      <w:r w:rsidRPr="004D2FCF">
        <w:rPr>
          <w:rFonts w:ascii="Arial" w:hAnsi="Arial" w:cs="Arial"/>
          <w:sz w:val="22"/>
          <w:szCs w:val="22"/>
        </w:rPr>
        <w:t>consumer satisfaction policies</w:t>
      </w:r>
      <w:r w:rsidRPr="004D2FCF">
        <w:rPr>
          <w:rFonts w:ascii="Arial" w:hAnsi="Arial" w:cs="Arial"/>
          <w:bCs/>
          <w:sz w:val="22"/>
          <w:szCs w:val="22"/>
        </w:rPr>
        <w:t xml:space="preserve"> must be maintained and available upon request by the Alliance as per </w:t>
      </w:r>
      <w:r w:rsidRPr="004D2FCF">
        <w:rPr>
          <w:rFonts w:ascii="Arial" w:hAnsi="Arial" w:cs="Arial"/>
          <w:sz w:val="22"/>
          <w:szCs w:val="22"/>
        </w:rPr>
        <w:t>Section II.B.3 (Availability of Documents).</w:t>
      </w:r>
    </w:p>
    <w:p w14:paraId="25F5B3A6" w14:textId="77777777" w:rsidR="00C1427A" w:rsidRPr="004D2FCF" w:rsidRDefault="00C1427A" w:rsidP="00ED4EA7">
      <w:pPr>
        <w:pStyle w:val="ListParagraph"/>
        <w:jc w:val="both"/>
        <w:rPr>
          <w:rFonts w:ascii="Arial" w:hAnsi="Arial" w:cs="Arial"/>
          <w:sz w:val="22"/>
          <w:szCs w:val="22"/>
        </w:rPr>
      </w:pPr>
    </w:p>
    <w:p w14:paraId="414C50C1" w14:textId="77777777" w:rsidR="0087750D" w:rsidRPr="004D2FCF" w:rsidRDefault="0087750D" w:rsidP="00ED4EA7">
      <w:pPr>
        <w:pStyle w:val="ListParagraph"/>
        <w:jc w:val="both"/>
        <w:rPr>
          <w:rFonts w:ascii="Arial" w:hAnsi="Arial" w:cs="Arial"/>
          <w:sz w:val="22"/>
          <w:szCs w:val="22"/>
        </w:rPr>
      </w:pPr>
    </w:p>
    <w:p w14:paraId="2F66C766" w14:textId="04AAF152" w:rsidR="00626CA4" w:rsidRPr="004D2FCF" w:rsidRDefault="00626CA4" w:rsidP="008D100B">
      <w:pPr>
        <w:widowControl/>
        <w:autoSpaceDE/>
        <w:autoSpaceDN/>
        <w:adjustRightInd/>
        <w:ind w:left="360"/>
        <w:jc w:val="both"/>
        <w:rPr>
          <w:rFonts w:ascii="Arial" w:hAnsi="Arial" w:cs="Arial"/>
          <w:sz w:val="22"/>
          <w:szCs w:val="22"/>
        </w:rPr>
      </w:pPr>
      <w:r w:rsidRPr="004D2FCF">
        <w:rPr>
          <w:rFonts w:ascii="Arial" w:hAnsi="Arial" w:cs="Arial"/>
          <w:sz w:val="22"/>
          <w:szCs w:val="22"/>
        </w:rPr>
        <w:lastRenderedPageBreak/>
        <w:t>ADI Agencies must meet the pre-service and in-service training requirements as referenced in Appe</w:t>
      </w:r>
      <w:r w:rsidR="00D80471" w:rsidRPr="004D2FCF">
        <w:rPr>
          <w:rFonts w:ascii="Arial" w:hAnsi="Arial" w:cs="Arial"/>
          <w:sz w:val="22"/>
          <w:szCs w:val="22"/>
        </w:rPr>
        <w:t>nd</w:t>
      </w:r>
      <w:r w:rsidRPr="004D2FCF">
        <w:rPr>
          <w:rFonts w:ascii="Arial" w:hAnsi="Arial" w:cs="Arial"/>
          <w:sz w:val="22"/>
          <w:szCs w:val="22"/>
        </w:rPr>
        <w:t xml:space="preserve">ix A and Chapter 2 of the DOEA Handbook. </w:t>
      </w:r>
    </w:p>
    <w:p w14:paraId="2FF5680E" w14:textId="77777777" w:rsidR="00C1427A" w:rsidRPr="004D2FCF" w:rsidRDefault="00C1427A" w:rsidP="008D100B">
      <w:pPr>
        <w:widowControl/>
        <w:autoSpaceDE/>
        <w:autoSpaceDN/>
        <w:adjustRightInd/>
        <w:ind w:left="360"/>
        <w:jc w:val="both"/>
        <w:rPr>
          <w:rFonts w:ascii="Arial" w:hAnsi="Arial" w:cs="Arial"/>
          <w:sz w:val="22"/>
          <w:szCs w:val="22"/>
        </w:rPr>
      </w:pPr>
    </w:p>
    <w:p w14:paraId="3B816B8A" w14:textId="6A8379DF" w:rsidR="00C1427A" w:rsidRPr="004D2FCF" w:rsidRDefault="00C1427A" w:rsidP="00C1427A">
      <w:pPr>
        <w:ind w:left="360"/>
        <w:jc w:val="both"/>
        <w:rPr>
          <w:rFonts w:ascii="Arial" w:hAnsi="Arial" w:cs="Arial"/>
          <w:sz w:val="22"/>
          <w:szCs w:val="22"/>
        </w:rPr>
      </w:pPr>
      <w:r w:rsidRPr="004D2FCF">
        <w:rPr>
          <w:rFonts w:ascii="Arial" w:hAnsi="Arial" w:cs="Arial"/>
          <w:sz w:val="22"/>
          <w:szCs w:val="22"/>
        </w:rPr>
        <w:t xml:space="preserve">ADI Agencies shall be responsible for </w:t>
      </w:r>
      <w:r w:rsidR="00C97A17" w:rsidRPr="004D2FCF">
        <w:rPr>
          <w:rFonts w:ascii="Arial" w:hAnsi="Arial" w:cs="Arial"/>
          <w:sz w:val="22"/>
          <w:szCs w:val="22"/>
        </w:rPr>
        <w:t xml:space="preserve">ensuring that all paid and </w:t>
      </w:r>
      <w:r w:rsidR="00CF1625" w:rsidRPr="004D2FCF">
        <w:rPr>
          <w:rFonts w:ascii="Arial" w:hAnsi="Arial" w:cs="Arial"/>
          <w:sz w:val="22"/>
          <w:szCs w:val="22"/>
        </w:rPr>
        <w:t>volunteer</w:t>
      </w:r>
      <w:r w:rsidR="00C97A17" w:rsidRPr="004D2FCF">
        <w:rPr>
          <w:rFonts w:ascii="Arial" w:hAnsi="Arial" w:cs="Arial"/>
          <w:sz w:val="22"/>
          <w:szCs w:val="22"/>
        </w:rPr>
        <w:t xml:space="preserve"> staff receive the required pre-service and in-service training necessary to competently deliver ADI services.  </w:t>
      </w:r>
    </w:p>
    <w:p w14:paraId="3B3E4826" w14:textId="77777777" w:rsidR="00CF1625" w:rsidRPr="004D2FCF" w:rsidRDefault="00CF1625" w:rsidP="00C1427A">
      <w:pPr>
        <w:ind w:left="360"/>
        <w:jc w:val="both"/>
        <w:rPr>
          <w:rFonts w:ascii="Arial" w:hAnsi="Arial" w:cs="Arial"/>
          <w:sz w:val="22"/>
          <w:szCs w:val="22"/>
        </w:rPr>
      </w:pPr>
    </w:p>
    <w:p w14:paraId="427A759C" w14:textId="77777777" w:rsidR="00740070" w:rsidRPr="004D2FCF" w:rsidRDefault="00740070" w:rsidP="0087750D">
      <w:pPr>
        <w:ind w:left="720" w:hanging="360"/>
        <w:jc w:val="both"/>
        <w:rPr>
          <w:rFonts w:ascii="Arial" w:hAnsi="Arial" w:cs="Arial"/>
          <w:sz w:val="22"/>
          <w:szCs w:val="22"/>
        </w:rPr>
      </w:pPr>
    </w:p>
    <w:p w14:paraId="6EFEBA29" w14:textId="126F1539" w:rsidR="00F67EAA" w:rsidRPr="004D2FCF" w:rsidRDefault="00ED4EA7" w:rsidP="0087750D">
      <w:pPr>
        <w:ind w:left="720" w:hanging="360"/>
        <w:jc w:val="both"/>
        <w:rPr>
          <w:rFonts w:ascii="Arial" w:hAnsi="Arial" w:cs="Arial"/>
          <w:sz w:val="22"/>
          <w:szCs w:val="22"/>
        </w:rPr>
      </w:pPr>
      <w:r w:rsidRPr="0099407B">
        <w:rPr>
          <w:rFonts w:ascii="Arial" w:hAnsi="Arial" w:cs="Arial"/>
          <w:b/>
          <w:bCs/>
          <w:sz w:val="22"/>
          <w:szCs w:val="22"/>
        </w:rPr>
        <w:t>e</w:t>
      </w:r>
      <w:r w:rsidRPr="004D2FCF">
        <w:rPr>
          <w:rFonts w:ascii="Arial" w:hAnsi="Arial" w:cs="Arial"/>
          <w:sz w:val="22"/>
          <w:szCs w:val="22"/>
        </w:rPr>
        <w:t xml:space="preserve">. </w:t>
      </w:r>
      <w:r w:rsidR="003C0032" w:rsidRPr="004D2FCF">
        <w:rPr>
          <w:rFonts w:ascii="Arial" w:hAnsi="Arial" w:cs="Arial"/>
          <w:sz w:val="22"/>
          <w:szCs w:val="22"/>
        </w:rPr>
        <w:t xml:space="preserve">Pre-Service and </w:t>
      </w:r>
      <w:r w:rsidR="00113C7D" w:rsidRPr="004D2FCF">
        <w:rPr>
          <w:rFonts w:ascii="Arial" w:hAnsi="Arial" w:cs="Arial"/>
          <w:sz w:val="22"/>
          <w:szCs w:val="22"/>
        </w:rPr>
        <w:t>In-</w:t>
      </w:r>
      <w:r w:rsidR="00F67EAA" w:rsidRPr="004D2FCF">
        <w:rPr>
          <w:rFonts w:ascii="Arial" w:hAnsi="Arial" w:cs="Arial"/>
          <w:sz w:val="22"/>
          <w:szCs w:val="22"/>
        </w:rPr>
        <w:t>Service Staff Training</w:t>
      </w:r>
    </w:p>
    <w:p w14:paraId="79409981" w14:textId="77777777" w:rsidR="00BC4205" w:rsidRPr="004D2FCF" w:rsidRDefault="00BC4205" w:rsidP="008D100B">
      <w:pPr>
        <w:ind w:left="900"/>
        <w:jc w:val="both"/>
        <w:rPr>
          <w:rFonts w:ascii="Arial" w:hAnsi="Arial" w:cs="Arial"/>
          <w:sz w:val="22"/>
          <w:szCs w:val="22"/>
        </w:rPr>
      </w:pPr>
    </w:p>
    <w:p w14:paraId="3E4DF501" w14:textId="2D3DA871" w:rsidR="003C0032" w:rsidRPr="004D2FCF" w:rsidRDefault="003C0032" w:rsidP="0087750D">
      <w:pPr>
        <w:numPr>
          <w:ilvl w:val="0"/>
          <w:numId w:val="7"/>
        </w:numPr>
        <w:tabs>
          <w:tab w:val="clear" w:pos="1530"/>
        </w:tabs>
        <w:ind w:left="1080"/>
        <w:jc w:val="both"/>
        <w:rPr>
          <w:rFonts w:ascii="Arial" w:hAnsi="Arial" w:cs="Arial"/>
          <w:sz w:val="22"/>
          <w:szCs w:val="22"/>
        </w:rPr>
      </w:pPr>
      <w:r w:rsidRPr="004D2FCF">
        <w:rPr>
          <w:rFonts w:ascii="Arial" w:hAnsi="Arial" w:cs="Arial"/>
          <w:sz w:val="22"/>
          <w:szCs w:val="22"/>
        </w:rPr>
        <w:t xml:space="preserve">Describe your </w:t>
      </w:r>
      <w:r w:rsidR="00ED4EA7" w:rsidRPr="004D2FCF">
        <w:rPr>
          <w:rFonts w:ascii="Arial" w:hAnsi="Arial" w:cs="Arial"/>
          <w:sz w:val="22"/>
          <w:szCs w:val="22"/>
        </w:rPr>
        <w:t>agenc</w:t>
      </w:r>
      <w:r w:rsidR="0087750D" w:rsidRPr="004D2FCF">
        <w:rPr>
          <w:rFonts w:ascii="Arial" w:hAnsi="Arial" w:cs="Arial"/>
          <w:sz w:val="22"/>
          <w:szCs w:val="22"/>
        </w:rPr>
        <w:t xml:space="preserve">y’s </w:t>
      </w:r>
      <w:r w:rsidRPr="004D2FCF">
        <w:rPr>
          <w:rFonts w:ascii="Arial" w:hAnsi="Arial" w:cs="Arial"/>
          <w:sz w:val="22"/>
          <w:szCs w:val="22"/>
        </w:rPr>
        <w:t>plan to provide the required pre-service staff training</w:t>
      </w:r>
      <w:r w:rsidR="00C97A17" w:rsidRPr="004D2FCF">
        <w:rPr>
          <w:rFonts w:ascii="Arial" w:hAnsi="Arial" w:cs="Arial"/>
          <w:sz w:val="22"/>
          <w:szCs w:val="22"/>
        </w:rPr>
        <w:t xml:space="preserve"> for all paid and volunteer staff</w:t>
      </w:r>
      <w:r w:rsidRPr="004D2FCF">
        <w:rPr>
          <w:rFonts w:ascii="Arial" w:hAnsi="Arial" w:cs="Arial"/>
          <w:sz w:val="22"/>
          <w:szCs w:val="22"/>
        </w:rPr>
        <w:t xml:space="preserve">. </w:t>
      </w:r>
      <w:r w:rsidR="0087750D" w:rsidRPr="004D2FCF">
        <w:rPr>
          <w:rFonts w:ascii="Arial" w:hAnsi="Arial" w:cs="Arial"/>
          <w:sz w:val="22"/>
          <w:szCs w:val="22"/>
        </w:rPr>
        <w:t>The</w:t>
      </w:r>
      <w:r w:rsidRPr="004D2FCF">
        <w:rPr>
          <w:rFonts w:ascii="Arial" w:hAnsi="Arial" w:cs="Arial"/>
          <w:sz w:val="22"/>
          <w:szCs w:val="22"/>
        </w:rPr>
        <w:t xml:space="preserve"> plan </w:t>
      </w:r>
      <w:r w:rsidR="00E96823">
        <w:rPr>
          <w:rFonts w:ascii="Arial" w:hAnsi="Arial" w:cs="Arial"/>
          <w:sz w:val="22"/>
          <w:szCs w:val="22"/>
        </w:rPr>
        <w:t>must</w:t>
      </w:r>
      <w:r w:rsidRPr="004D2FCF">
        <w:rPr>
          <w:rFonts w:ascii="Arial" w:hAnsi="Arial" w:cs="Arial"/>
          <w:sz w:val="22"/>
          <w:szCs w:val="22"/>
        </w:rPr>
        <w:t xml:space="preserve"> </w:t>
      </w:r>
      <w:r w:rsidR="00C97A17" w:rsidRPr="004D2FCF">
        <w:rPr>
          <w:rFonts w:ascii="Arial" w:hAnsi="Arial" w:cs="Arial"/>
          <w:sz w:val="22"/>
          <w:szCs w:val="22"/>
        </w:rPr>
        <w:t xml:space="preserve">clearly identify how your agency will ensure that all minimum standards and required training topics </w:t>
      </w:r>
      <w:r w:rsidRPr="004D2FCF">
        <w:rPr>
          <w:rFonts w:ascii="Arial" w:hAnsi="Arial" w:cs="Arial"/>
          <w:sz w:val="22"/>
          <w:szCs w:val="22"/>
        </w:rPr>
        <w:t>outlined in Appendix A of the DOEA Handbook</w:t>
      </w:r>
      <w:r w:rsidR="00C97A17" w:rsidRPr="004D2FCF">
        <w:rPr>
          <w:rFonts w:ascii="Arial" w:hAnsi="Arial" w:cs="Arial"/>
          <w:sz w:val="22"/>
          <w:szCs w:val="22"/>
        </w:rPr>
        <w:t xml:space="preserve"> are met prior to staff delivery services</w:t>
      </w:r>
      <w:r w:rsidRPr="004D2FCF">
        <w:rPr>
          <w:rFonts w:ascii="Arial" w:hAnsi="Arial" w:cs="Arial"/>
          <w:sz w:val="22"/>
          <w:szCs w:val="22"/>
        </w:rPr>
        <w:t xml:space="preserve">. </w:t>
      </w:r>
      <w:r w:rsidR="00C97A17" w:rsidRPr="004D2FCF">
        <w:rPr>
          <w:rFonts w:ascii="Arial" w:hAnsi="Arial" w:cs="Arial"/>
          <w:sz w:val="22"/>
          <w:szCs w:val="22"/>
        </w:rPr>
        <w:t>Include details on the training topics, delivery methods, timelines, and verification of completion.</w:t>
      </w:r>
    </w:p>
    <w:p w14:paraId="4FBD0D0A" w14:textId="77777777" w:rsidR="00BC4205" w:rsidRPr="004D2FCF" w:rsidRDefault="00BC4205" w:rsidP="008D100B">
      <w:pPr>
        <w:ind w:left="1530"/>
        <w:jc w:val="both"/>
        <w:rPr>
          <w:rFonts w:ascii="Arial" w:hAnsi="Arial" w:cs="Arial"/>
          <w:sz w:val="22"/>
          <w:szCs w:val="22"/>
        </w:rPr>
      </w:pPr>
    </w:p>
    <w:p w14:paraId="0CC39229" w14:textId="77777777" w:rsidR="007A6972" w:rsidRPr="004D2FCF" w:rsidRDefault="007A6972" w:rsidP="008D100B">
      <w:pPr>
        <w:ind w:left="1530"/>
        <w:jc w:val="both"/>
        <w:rPr>
          <w:rFonts w:ascii="Arial" w:hAnsi="Arial" w:cs="Arial"/>
          <w:sz w:val="22"/>
          <w:szCs w:val="22"/>
        </w:rPr>
      </w:pPr>
    </w:p>
    <w:p w14:paraId="15B6CD07" w14:textId="77777777" w:rsidR="007A6972" w:rsidRPr="004D2FCF" w:rsidRDefault="007A6972" w:rsidP="008D100B">
      <w:pPr>
        <w:ind w:left="1530"/>
        <w:jc w:val="both"/>
        <w:rPr>
          <w:rFonts w:ascii="Arial" w:hAnsi="Arial" w:cs="Arial"/>
          <w:sz w:val="22"/>
          <w:szCs w:val="22"/>
        </w:rPr>
      </w:pPr>
    </w:p>
    <w:p w14:paraId="2B8FAF95" w14:textId="77777777" w:rsidR="007A6972" w:rsidRPr="004D2FCF" w:rsidRDefault="007A6972" w:rsidP="008D100B">
      <w:pPr>
        <w:ind w:left="1530"/>
        <w:jc w:val="both"/>
        <w:rPr>
          <w:rFonts w:ascii="Arial" w:hAnsi="Arial" w:cs="Arial"/>
          <w:sz w:val="22"/>
          <w:szCs w:val="22"/>
        </w:rPr>
      </w:pPr>
    </w:p>
    <w:p w14:paraId="22AA2522" w14:textId="572F5094" w:rsidR="00113C7D" w:rsidRPr="004D2FCF" w:rsidRDefault="003C0032" w:rsidP="0087750D">
      <w:pPr>
        <w:ind w:left="1080" w:hanging="360"/>
        <w:jc w:val="both"/>
        <w:rPr>
          <w:rFonts w:ascii="Arial" w:hAnsi="Arial" w:cs="Arial"/>
          <w:sz w:val="22"/>
          <w:szCs w:val="22"/>
        </w:rPr>
      </w:pPr>
      <w:r w:rsidRPr="004D2FCF">
        <w:rPr>
          <w:rFonts w:ascii="Arial" w:hAnsi="Arial" w:cs="Arial"/>
          <w:sz w:val="22"/>
          <w:szCs w:val="22"/>
        </w:rPr>
        <w:t xml:space="preserve">2. </w:t>
      </w:r>
      <w:r w:rsidR="00BC4205" w:rsidRPr="004D2FCF">
        <w:rPr>
          <w:rFonts w:ascii="Arial" w:hAnsi="Arial" w:cs="Arial"/>
          <w:sz w:val="22"/>
          <w:szCs w:val="22"/>
        </w:rPr>
        <w:tab/>
      </w:r>
      <w:r w:rsidR="00F67EAA" w:rsidRPr="004D2FCF">
        <w:rPr>
          <w:rFonts w:ascii="Arial" w:hAnsi="Arial" w:cs="Arial"/>
          <w:sz w:val="22"/>
          <w:szCs w:val="22"/>
        </w:rPr>
        <w:t xml:space="preserve">Describe your plan to provide </w:t>
      </w:r>
      <w:r w:rsidR="00861387" w:rsidRPr="004D2FCF">
        <w:rPr>
          <w:rFonts w:ascii="Arial" w:hAnsi="Arial" w:cs="Arial"/>
          <w:sz w:val="22"/>
          <w:szCs w:val="22"/>
        </w:rPr>
        <w:t xml:space="preserve">the </w:t>
      </w:r>
      <w:r w:rsidR="00F67EAA" w:rsidRPr="004D2FCF">
        <w:rPr>
          <w:rFonts w:ascii="Arial" w:hAnsi="Arial" w:cs="Arial"/>
          <w:sz w:val="22"/>
          <w:szCs w:val="22"/>
        </w:rPr>
        <w:t xml:space="preserve">required six (6) hours of in-service training </w:t>
      </w:r>
      <w:r w:rsidR="00861387" w:rsidRPr="004D2FCF">
        <w:rPr>
          <w:rFonts w:ascii="Arial" w:hAnsi="Arial" w:cs="Arial"/>
          <w:sz w:val="22"/>
          <w:szCs w:val="22"/>
        </w:rPr>
        <w:t xml:space="preserve">annually </w:t>
      </w:r>
      <w:r w:rsidR="00F67EAA" w:rsidRPr="004D2FCF">
        <w:rPr>
          <w:rFonts w:ascii="Arial" w:hAnsi="Arial" w:cs="Arial"/>
          <w:sz w:val="22"/>
          <w:szCs w:val="22"/>
        </w:rPr>
        <w:t xml:space="preserve">to case management staff.  </w:t>
      </w:r>
      <w:r w:rsidR="0087750D" w:rsidRPr="004D2FCF">
        <w:rPr>
          <w:rFonts w:ascii="Arial" w:hAnsi="Arial" w:cs="Arial"/>
          <w:sz w:val="22"/>
          <w:szCs w:val="22"/>
        </w:rPr>
        <w:t>The</w:t>
      </w:r>
      <w:r w:rsidR="00F67EAA" w:rsidRPr="004D2FCF">
        <w:rPr>
          <w:rFonts w:ascii="Arial" w:hAnsi="Arial" w:cs="Arial"/>
          <w:sz w:val="22"/>
          <w:szCs w:val="22"/>
        </w:rPr>
        <w:t xml:space="preserve"> plan </w:t>
      </w:r>
      <w:r w:rsidR="00E96823">
        <w:rPr>
          <w:rFonts w:ascii="Arial" w:hAnsi="Arial" w:cs="Arial"/>
          <w:sz w:val="22"/>
          <w:szCs w:val="22"/>
        </w:rPr>
        <w:t>must</w:t>
      </w:r>
      <w:r w:rsidR="002C2254" w:rsidRPr="004D2FCF">
        <w:rPr>
          <w:rFonts w:ascii="Arial" w:hAnsi="Arial" w:cs="Arial"/>
          <w:sz w:val="22"/>
          <w:szCs w:val="22"/>
        </w:rPr>
        <w:t xml:space="preserve"> include</w:t>
      </w:r>
      <w:r w:rsidR="00F67EAA" w:rsidRPr="004D2FCF">
        <w:rPr>
          <w:rFonts w:ascii="Arial" w:hAnsi="Arial" w:cs="Arial"/>
          <w:sz w:val="22"/>
          <w:szCs w:val="22"/>
        </w:rPr>
        <w:t xml:space="preserve"> </w:t>
      </w:r>
      <w:r w:rsidR="00C97A17" w:rsidRPr="004D2FCF">
        <w:rPr>
          <w:rFonts w:ascii="Arial" w:hAnsi="Arial" w:cs="Arial"/>
          <w:sz w:val="22"/>
          <w:szCs w:val="22"/>
        </w:rPr>
        <w:t xml:space="preserve">how your agency will incorporate </w:t>
      </w:r>
      <w:r w:rsidR="00F67EAA" w:rsidRPr="004D2FCF">
        <w:rPr>
          <w:rFonts w:ascii="Arial" w:hAnsi="Arial" w:cs="Arial"/>
          <w:sz w:val="22"/>
          <w:szCs w:val="22"/>
        </w:rPr>
        <w:t>the minimum standards</w:t>
      </w:r>
      <w:r w:rsidRPr="004D2FCF">
        <w:rPr>
          <w:rFonts w:ascii="Arial" w:hAnsi="Arial" w:cs="Arial"/>
          <w:sz w:val="22"/>
          <w:szCs w:val="22"/>
        </w:rPr>
        <w:t>/topics</w:t>
      </w:r>
      <w:r w:rsidR="00F67EAA" w:rsidRPr="004D2FCF">
        <w:rPr>
          <w:rFonts w:ascii="Arial" w:hAnsi="Arial" w:cs="Arial"/>
          <w:sz w:val="22"/>
          <w:szCs w:val="22"/>
        </w:rPr>
        <w:t xml:space="preserve"> as outlined in </w:t>
      </w:r>
      <w:r w:rsidRPr="004D2FCF">
        <w:rPr>
          <w:rFonts w:ascii="Arial" w:hAnsi="Arial" w:cs="Arial"/>
          <w:sz w:val="22"/>
          <w:szCs w:val="22"/>
        </w:rPr>
        <w:t>Chapter 2 of the</w:t>
      </w:r>
      <w:r w:rsidR="00F67EAA" w:rsidRPr="004D2FCF">
        <w:rPr>
          <w:rFonts w:ascii="Arial" w:hAnsi="Arial" w:cs="Arial"/>
          <w:sz w:val="22"/>
          <w:szCs w:val="22"/>
        </w:rPr>
        <w:t xml:space="preserve"> DOEA Handbook</w:t>
      </w:r>
      <w:r w:rsidR="00C97A17" w:rsidRPr="004D2FCF">
        <w:rPr>
          <w:rFonts w:ascii="Arial" w:hAnsi="Arial" w:cs="Arial"/>
          <w:sz w:val="22"/>
          <w:szCs w:val="22"/>
        </w:rPr>
        <w:t>, ensure timely completion, track and document training hours, and ver</w:t>
      </w:r>
      <w:r w:rsidR="00E96823">
        <w:rPr>
          <w:rFonts w:ascii="Arial" w:hAnsi="Arial" w:cs="Arial"/>
          <w:sz w:val="22"/>
          <w:szCs w:val="22"/>
        </w:rPr>
        <w:t>if</w:t>
      </w:r>
      <w:r w:rsidR="00C97A17" w:rsidRPr="004D2FCF">
        <w:rPr>
          <w:rFonts w:ascii="Arial" w:hAnsi="Arial" w:cs="Arial"/>
          <w:sz w:val="22"/>
          <w:szCs w:val="22"/>
        </w:rPr>
        <w:t>y staff competency</w:t>
      </w:r>
      <w:r w:rsidR="00E81676" w:rsidRPr="004D2FCF">
        <w:rPr>
          <w:rFonts w:ascii="Arial" w:hAnsi="Arial" w:cs="Arial"/>
          <w:sz w:val="22"/>
          <w:szCs w:val="22"/>
        </w:rPr>
        <w:t>.</w:t>
      </w:r>
    </w:p>
    <w:p w14:paraId="1D673C64" w14:textId="77777777" w:rsidR="00626CA4" w:rsidRPr="004D2FCF" w:rsidRDefault="00626CA4" w:rsidP="0087750D">
      <w:pPr>
        <w:ind w:left="1080" w:hanging="360"/>
        <w:jc w:val="both"/>
        <w:rPr>
          <w:rFonts w:ascii="Arial" w:hAnsi="Arial" w:cs="Arial"/>
          <w:sz w:val="22"/>
          <w:szCs w:val="22"/>
        </w:rPr>
      </w:pPr>
    </w:p>
    <w:p w14:paraId="70E4AA09" w14:textId="77777777" w:rsidR="007A6972" w:rsidRPr="004D2FCF" w:rsidRDefault="007A6972" w:rsidP="0087750D">
      <w:pPr>
        <w:ind w:left="1080" w:hanging="360"/>
        <w:jc w:val="both"/>
        <w:rPr>
          <w:rFonts w:ascii="Arial" w:hAnsi="Arial" w:cs="Arial"/>
          <w:sz w:val="22"/>
          <w:szCs w:val="22"/>
        </w:rPr>
      </w:pPr>
    </w:p>
    <w:p w14:paraId="57E22D61" w14:textId="77777777" w:rsidR="007A6972" w:rsidRPr="004D2FCF" w:rsidRDefault="007A6972" w:rsidP="0087750D">
      <w:pPr>
        <w:ind w:left="1080" w:hanging="360"/>
        <w:jc w:val="both"/>
        <w:rPr>
          <w:rFonts w:ascii="Arial" w:hAnsi="Arial" w:cs="Arial"/>
          <w:sz w:val="22"/>
          <w:szCs w:val="22"/>
        </w:rPr>
      </w:pPr>
    </w:p>
    <w:p w14:paraId="0E418191" w14:textId="77777777" w:rsidR="007A6972" w:rsidRPr="004D2FCF" w:rsidRDefault="007A6972" w:rsidP="0087750D">
      <w:pPr>
        <w:ind w:left="1080" w:hanging="360"/>
        <w:jc w:val="both"/>
        <w:rPr>
          <w:rFonts w:ascii="Arial" w:hAnsi="Arial" w:cs="Arial"/>
          <w:sz w:val="22"/>
          <w:szCs w:val="22"/>
        </w:rPr>
      </w:pPr>
    </w:p>
    <w:p w14:paraId="1718909D" w14:textId="77777777" w:rsidR="007A6972" w:rsidRPr="004D2FCF" w:rsidRDefault="007A6972" w:rsidP="0087750D">
      <w:pPr>
        <w:ind w:left="1080" w:hanging="360"/>
        <w:jc w:val="both"/>
        <w:rPr>
          <w:rFonts w:ascii="Arial" w:hAnsi="Arial" w:cs="Arial"/>
          <w:sz w:val="22"/>
          <w:szCs w:val="22"/>
        </w:rPr>
      </w:pPr>
    </w:p>
    <w:p w14:paraId="745F3D6D" w14:textId="3D4579A9" w:rsidR="0087750D" w:rsidRPr="004D2FCF" w:rsidRDefault="00626CA4" w:rsidP="0087750D">
      <w:pPr>
        <w:ind w:left="1080" w:hanging="360"/>
        <w:jc w:val="both"/>
        <w:rPr>
          <w:rFonts w:ascii="Arial" w:hAnsi="Arial" w:cs="Arial"/>
          <w:sz w:val="22"/>
          <w:szCs w:val="22"/>
        </w:rPr>
      </w:pPr>
      <w:r w:rsidRPr="004D2FCF">
        <w:rPr>
          <w:rFonts w:ascii="Arial" w:hAnsi="Arial" w:cs="Arial"/>
          <w:sz w:val="22"/>
          <w:szCs w:val="22"/>
        </w:rPr>
        <w:t xml:space="preserve">3.  </w:t>
      </w:r>
      <w:r w:rsidR="006705BE" w:rsidRPr="004D2FCF">
        <w:rPr>
          <w:rFonts w:ascii="Arial" w:hAnsi="Arial" w:cs="Arial"/>
          <w:sz w:val="22"/>
          <w:szCs w:val="22"/>
        </w:rPr>
        <w:t>Describe</w:t>
      </w:r>
      <w:r w:rsidRPr="004D2FCF">
        <w:rPr>
          <w:rFonts w:ascii="Arial" w:hAnsi="Arial" w:cs="Arial"/>
          <w:sz w:val="22"/>
          <w:szCs w:val="22"/>
        </w:rPr>
        <w:t xml:space="preserve"> your plan to collaborate with </w:t>
      </w:r>
      <w:r w:rsidR="00C97A17" w:rsidRPr="004D2FCF">
        <w:rPr>
          <w:rFonts w:ascii="Arial" w:hAnsi="Arial" w:cs="Arial"/>
          <w:sz w:val="22"/>
          <w:szCs w:val="22"/>
        </w:rPr>
        <w:t xml:space="preserve">one or more </w:t>
      </w:r>
      <w:r w:rsidRPr="004D2FCF">
        <w:rPr>
          <w:rFonts w:ascii="Arial" w:hAnsi="Arial" w:cs="Arial"/>
          <w:sz w:val="22"/>
          <w:szCs w:val="22"/>
        </w:rPr>
        <w:t>Memory Disorder Clinic</w:t>
      </w:r>
      <w:r w:rsidR="00246981" w:rsidRPr="004D2FCF">
        <w:rPr>
          <w:rFonts w:ascii="Arial" w:hAnsi="Arial" w:cs="Arial"/>
          <w:sz w:val="22"/>
          <w:szCs w:val="22"/>
        </w:rPr>
        <w:t>(</w:t>
      </w:r>
      <w:r w:rsidRPr="004D2FCF">
        <w:rPr>
          <w:rFonts w:ascii="Arial" w:hAnsi="Arial" w:cs="Arial"/>
          <w:sz w:val="22"/>
          <w:szCs w:val="22"/>
        </w:rPr>
        <w:t>s</w:t>
      </w:r>
      <w:r w:rsidR="00246981" w:rsidRPr="004D2FCF">
        <w:rPr>
          <w:rFonts w:ascii="Arial" w:hAnsi="Arial" w:cs="Arial"/>
          <w:sz w:val="22"/>
          <w:szCs w:val="22"/>
        </w:rPr>
        <w:t>)</w:t>
      </w:r>
      <w:r w:rsidRPr="004D2FCF">
        <w:rPr>
          <w:rFonts w:ascii="Arial" w:hAnsi="Arial" w:cs="Arial"/>
          <w:sz w:val="22"/>
          <w:szCs w:val="22"/>
        </w:rPr>
        <w:t xml:space="preserve"> in the development of staff training</w:t>
      </w:r>
      <w:r w:rsidR="00CF1625" w:rsidRPr="004D2FCF">
        <w:rPr>
          <w:rFonts w:ascii="Arial" w:hAnsi="Arial" w:cs="Arial"/>
          <w:sz w:val="22"/>
          <w:szCs w:val="22"/>
        </w:rPr>
        <w:t xml:space="preserve">.  </w:t>
      </w:r>
      <w:r w:rsidR="0087750D" w:rsidRPr="004D2FCF">
        <w:rPr>
          <w:rFonts w:ascii="Arial" w:hAnsi="Arial" w:cs="Arial"/>
          <w:sz w:val="22"/>
          <w:szCs w:val="22"/>
        </w:rPr>
        <w:t>The</w:t>
      </w:r>
      <w:r w:rsidR="00CF1625" w:rsidRPr="004D2FCF">
        <w:rPr>
          <w:rFonts w:ascii="Arial" w:hAnsi="Arial" w:cs="Arial"/>
          <w:sz w:val="22"/>
          <w:szCs w:val="22"/>
        </w:rPr>
        <w:t xml:space="preserve"> response </w:t>
      </w:r>
      <w:r w:rsidR="00764A8E">
        <w:rPr>
          <w:rFonts w:ascii="Arial" w:hAnsi="Arial" w:cs="Arial"/>
          <w:sz w:val="22"/>
          <w:szCs w:val="22"/>
        </w:rPr>
        <w:t>must</w:t>
      </w:r>
      <w:r w:rsidR="00CF1625" w:rsidRPr="004D2FCF">
        <w:rPr>
          <w:rFonts w:ascii="Arial" w:hAnsi="Arial" w:cs="Arial"/>
          <w:sz w:val="22"/>
          <w:szCs w:val="22"/>
        </w:rPr>
        <w:t xml:space="preserve"> explain how the partnership will be used to identify training needs, enhance staff competencies, and ensure that training content reflects current best practices in serving individuals with </w:t>
      </w:r>
      <w:r w:rsidR="000C12BF" w:rsidRPr="004D2FCF">
        <w:rPr>
          <w:rFonts w:ascii="Arial" w:hAnsi="Arial" w:cs="Arial"/>
          <w:sz w:val="22"/>
          <w:szCs w:val="22"/>
        </w:rPr>
        <w:t>AD</w:t>
      </w:r>
      <w:r w:rsidR="00CF1625" w:rsidRPr="004D2FCF">
        <w:rPr>
          <w:rFonts w:ascii="Arial" w:hAnsi="Arial" w:cs="Arial"/>
          <w:sz w:val="22"/>
          <w:szCs w:val="22"/>
        </w:rPr>
        <w:t xml:space="preserve"> and related disorders.</w:t>
      </w:r>
      <w:r w:rsidR="0087750D" w:rsidRPr="004D2FCF" w:rsidDel="0087750D">
        <w:rPr>
          <w:rFonts w:ascii="Arial" w:hAnsi="Arial" w:cs="Arial"/>
          <w:sz w:val="22"/>
          <w:szCs w:val="22"/>
        </w:rPr>
        <w:t xml:space="preserve"> </w:t>
      </w:r>
    </w:p>
    <w:p w14:paraId="62CF520C" w14:textId="77777777" w:rsidR="0087750D" w:rsidRPr="004D2FCF" w:rsidRDefault="0087750D">
      <w:pPr>
        <w:widowControl/>
        <w:autoSpaceDE/>
        <w:autoSpaceDN/>
        <w:adjustRightInd/>
        <w:rPr>
          <w:rFonts w:ascii="Arial" w:hAnsi="Arial" w:cs="Arial"/>
          <w:sz w:val="22"/>
          <w:szCs w:val="22"/>
        </w:rPr>
      </w:pPr>
      <w:r w:rsidRPr="004D2FCF">
        <w:rPr>
          <w:rFonts w:ascii="Arial" w:hAnsi="Arial" w:cs="Arial"/>
          <w:sz w:val="22"/>
          <w:szCs w:val="22"/>
        </w:rPr>
        <w:br w:type="page"/>
      </w:r>
    </w:p>
    <w:p w14:paraId="705CBE41" w14:textId="527EE543" w:rsidR="00BC4A83" w:rsidRPr="004D2FCF" w:rsidRDefault="00BC4A83" w:rsidP="0087750D">
      <w:pPr>
        <w:jc w:val="both"/>
        <w:rPr>
          <w:rFonts w:ascii="Arial" w:hAnsi="Arial" w:cs="Arial"/>
          <w:b/>
          <w:bCs/>
          <w:sz w:val="22"/>
          <w:szCs w:val="22"/>
        </w:rPr>
      </w:pPr>
      <w:r w:rsidRPr="004D2FCF">
        <w:rPr>
          <w:rFonts w:ascii="Arial" w:hAnsi="Arial" w:cs="Arial"/>
          <w:b/>
          <w:bCs/>
          <w:sz w:val="22"/>
          <w:szCs w:val="22"/>
        </w:rPr>
        <w:lastRenderedPageBreak/>
        <w:t>II.A.</w:t>
      </w:r>
      <w:r w:rsidR="003334F2" w:rsidRPr="004D2FCF">
        <w:rPr>
          <w:rFonts w:ascii="Arial" w:hAnsi="Arial" w:cs="Arial"/>
          <w:b/>
          <w:bCs/>
          <w:sz w:val="22"/>
          <w:szCs w:val="22"/>
        </w:rPr>
        <w:t>7</w:t>
      </w:r>
      <w:r w:rsidR="00485E70" w:rsidRPr="004D2FCF">
        <w:rPr>
          <w:rFonts w:ascii="Arial" w:hAnsi="Arial" w:cs="Arial"/>
          <w:b/>
          <w:bCs/>
          <w:sz w:val="22"/>
          <w:szCs w:val="22"/>
        </w:rPr>
        <w:t>. Process</w:t>
      </w:r>
      <w:r w:rsidRPr="004D2FCF">
        <w:rPr>
          <w:rFonts w:ascii="Arial" w:hAnsi="Arial" w:cs="Arial"/>
          <w:b/>
          <w:bCs/>
          <w:sz w:val="22"/>
          <w:szCs w:val="22"/>
        </w:rPr>
        <w:t xml:space="preserve"> for </w:t>
      </w:r>
      <w:r w:rsidR="002930BB" w:rsidRPr="004D2FCF">
        <w:rPr>
          <w:rFonts w:ascii="Arial" w:hAnsi="Arial" w:cs="Arial"/>
          <w:b/>
          <w:bCs/>
          <w:sz w:val="22"/>
          <w:szCs w:val="22"/>
        </w:rPr>
        <w:t xml:space="preserve">Handling and Reporting </w:t>
      </w:r>
      <w:r w:rsidRPr="004D2FCF">
        <w:rPr>
          <w:rFonts w:ascii="Arial" w:hAnsi="Arial" w:cs="Arial"/>
          <w:b/>
          <w:bCs/>
          <w:sz w:val="22"/>
          <w:szCs w:val="22"/>
        </w:rPr>
        <w:t>Consumer Complaints</w:t>
      </w:r>
      <w:r w:rsidR="009311B9" w:rsidRPr="004D2FCF">
        <w:rPr>
          <w:rFonts w:ascii="Arial" w:hAnsi="Arial" w:cs="Arial"/>
          <w:b/>
          <w:bCs/>
          <w:sz w:val="22"/>
          <w:szCs w:val="22"/>
        </w:rPr>
        <w:t>,</w:t>
      </w:r>
      <w:r w:rsidR="007940D5" w:rsidRPr="004D2FCF">
        <w:rPr>
          <w:rFonts w:ascii="Arial" w:hAnsi="Arial" w:cs="Arial"/>
          <w:b/>
          <w:bCs/>
          <w:sz w:val="22"/>
          <w:szCs w:val="22"/>
        </w:rPr>
        <w:t xml:space="preserve"> </w:t>
      </w:r>
      <w:r w:rsidR="002930BB" w:rsidRPr="004D2FCF">
        <w:rPr>
          <w:rFonts w:ascii="Arial" w:hAnsi="Arial" w:cs="Arial"/>
          <w:b/>
          <w:bCs/>
          <w:sz w:val="22"/>
          <w:szCs w:val="22"/>
        </w:rPr>
        <w:t>Grievances</w:t>
      </w:r>
      <w:r w:rsidR="009311B9" w:rsidRPr="004D2FCF">
        <w:rPr>
          <w:rFonts w:ascii="Arial" w:hAnsi="Arial" w:cs="Arial"/>
          <w:b/>
          <w:bCs/>
          <w:sz w:val="22"/>
          <w:szCs w:val="22"/>
        </w:rPr>
        <w:t>, and Appeals</w:t>
      </w:r>
      <w:r w:rsidRPr="004D2FCF">
        <w:rPr>
          <w:rFonts w:ascii="Arial" w:hAnsi="Arial" w:cs="Arial"/>
          <w:b/>
          <w:bCs/>
          <w:sz w:val="22"/>
          <w:szCs w:val="22"/>
        </w:rPr>
        <w:t xml:space="preserve">  </w:t>
      </w:r>
    </w:p>
    <w:p w14:paraId="30FBC205" w14:textId="77777777" w:rsidR="00BC4205" w:rsidRPr="004D2FCF" w:rsidRDefault="00BC4205" w:rsidP="008D100B">
      <w:pPr>
        <w:tabs>
          <w:tab w:val="left" w:pos="-1440"/>
        </w:tabs>
        <w:ind w:left="720" w:hanging="720"/>
        <w:jc w:val="both"/>
        <w:rPr>
          <w:rFonts w:ascii="Arial" w:hAnsi="Arial" w:cs="Arial"/>
          <w:b/>
          <w:bCs/>
          <w:sz w:val="22"/>
          <w:szCs w:val="22"/>
        </w:rPr>
      </w:pPr>
    </w:p>
    <w:p w14:paraId="7625E938" w14:textId="4F130E83" w:rsidR="00D80471" w:rsidRPr="004D2FCF" w:rsidRDefault="00D80471" w:rsidP="008D100B">
      <w:pPr>
        <w:ind w:left="360"/>
        <w:jc w:val="both"/>
        <w:rPr>
          <w:rFonts w:ascii="Arial" w:hAnsi="Arial" w:cs="Arial"/>
          <w:sz w:val="22"/>
          <w:szCs w:val="22"/>
        </w:rPr>
      </w:pPr>
      <w:r w:rsidRPr="004D2FCF">
        <w:rPr>
          <w:rFonts w:ascii="Arial" w:hAnsi="Arial" w:cs="Arial"/>
          <w:sz w:val="22"/>
          <w:szCs w:val="22"/>
        </w:rPr>
        <w:t xml:space="preserve">The ADI Agency must develop and maintain </w:t>
      </w:r>
      <w:r w:rsidR="00CF1625" w:rsidRPr="004D2FCF">
        <w:rPr>
          <w:rFonts w:ascii="Arial" w:hAnsi="Arial" w:cs="Arial"/>
          <w:sz w:val="22"/>
          <w:szCs w:val="22"/>
        </w:rPr>
        <w:t xml:space="preserve">written </w:t>
      </w:r>
      <w:r w:rsidRPr="004D2FCF">
        <w:rPr>
          <w:rFonts w:ascii="Arial" w:hAnsi="Arial" w:cs="Arial"/>
          <w:sz w:val="22"/>
          <w:szCs w:val="22"/>
        </w:rPr>
        <w:t xml:space="preserve">procedures </w:t>
      </w:r>
      <w:r w:rsidR="00CF1625" w:rsidRPr="004D2FCF">
        <w:rPr>
          <w:rFonts w:ascii="Arial" w:hAnsi="Arial" w:cs="Arial"/>
          <w:sz w:val="22"/>
          <w:szCs w:val="22"/>
        </w:rPr>
        <w:t xml:space="preserve">for receiving, documenting, and resolving </w:t>
      </w:r>
      <w:r w:rsidRPr="004D2FCF">
        <w:rPr>
          <w:rFonts w:ascii="Arial" w:hAnsi="Arial" w:cs="Arial"/>
          <w:sz w:val="22"/>
          <w:szCs w:val="22"/>
        </w:rPr>
        <w:t xml:space="preserve"> consumer complaints</w:t>
      </w:r>
      <w:r w:rsidR="00CF1625" w:rsidRPr="004D2FCF">
        <w:rPr>
          <w:rFonts w:ascii="Arial" w:hAnsi="Arial" w:cs="Arial"/>
          <w:sz w:val="22"/>
          <w:szCs w:val="22"/>
        </w:rPr>
        <w:t xml:space="preserve">, as well as for </w:t>
      </w:r>
      <w:r w:rsidRPr="004D2FCF">
        <w:rPr>
          <w:rFonts w:ascii="Arial" w:hAnsi="Arial" w:cs="Arial"/>
          <w:sz w:val="22"/>
          <w:szCs w:val="22"/>
        </w:rPr>
        <w:t>process</w:t>
      </w:r>
      <w:r w:rsidR="00DA08D7" w:rsidRPr="004D2FCF">
        <w:rPr>
          <w:rFonts w:ascii="Arial" w:hAnsi="Arial" w:cs="Arial"/>
          <w:sz w:val="22"/>
          <w:szCs w:val="22"/>
        </w:rPr>
        <w:t>ing</w:t>
      </w:r>
      <w:r w:rsidRPr="004D2FCF">
        <w:rPr>
          <w:rFonts w:ascii="Arial" w:hAnsi="Arial" w:cs="Arial"/>
          <w:sz w:val="22"/>
          <w:szCs w:val="22"/>
        </w:rPr>
        <w:t xml:space="preserve"> grievances and appeals regarding denial, reduction</w:t>
      </w:r>
      <w:r w:rsidR="000C35CF">
        <w:rPr>
          <w:rFonts w:ascii="Arial" w:hAnsi="Arial" w:cs="Arial"/>
          <w:sz w:val="22"/>
          <w:szCs w:val="22"/>
        </w:rPr>
        <w:t>,</w:t>
      </w:r>
      <w:r w:rsidRPr="004D2FCF">
        <w:rPr>
          <w:rFonts w:ascii="Arial" w:hAnsi="Arial" w:cs="Arial"/>
          <w:sz w:val="22"/>
          <w:szCs w:val="22"/>
        </w:rPr>
        <w:t xml:space="preserve"> or termination of services.  These procedures must </w:t>
      </w:r>
      <w:r w:rsidR="00CF1625" w:rsidRPr="004D2FCF">
        <w:rPr>
          <w:rFonts w:ascii="Arial" w:hAnsi="Arial" w:cs="Arial"/>
          <w:sz w:val="22"/>
          <w:szCs w:val="22"/>
        </w:rPr>
        <w:t xml:space="preserve">ensure that </w:t>
      </w:r>
      <w:r w:rsidRPr="004D2FCF">
        <w:rPr>
          <w:rFonts w:ascii="Arial" w:hAnsi="Arial" w:cs="Arial"/>
          <w:sz w:val="22"/>
          <w:szCs w:val="22"/>
        </w:rPr>
        <w:t xml:space="preserve"> all consumers </w:t>
      </w:r>
      <w:r w:rsidR="00CF1625" w:rsidRPr="004D2FCF">
        <w:rPr>
          <w:rFonts w:ascii="Arial" w:hAnsi="Arial" w:cs="Arial"/>
          <w:sz w:val="22"/>
          <w:szCs w:val="22"/>
        </w:rPr>
        <w:t xml:space="preserve">are informed of their rights and the steps involved in the </w:t>
      </w:r>
      <w:r w:rsidRPr="004D2FCF">
        <w:rPr>
          <w:rFonts w:ascii="Arial" w:hAnsi="Arial" w:cs="Arial"/>
          <w:sz w:val="22"/>
          <w:szCs w:val="22"/>
        </w:rPr>
        <w:t>complaint, grievance</w:t>
      </w:r>
      <w:r w:rsidR="000C35CF">
        <w:rPr>
          <w:rFonts w:ascii="Arial" w:hAnsi="Arial" w:cs="Arial"/>
          <w:sz w:val="22"/>
          <w:szCs w:val="22"/>
        </w:rPr>
        <w:t>,</w:t>
      </w:r>
      <w:r w:rsidRPr="004D2FCF">
        <w:rPr>
          <w:rFonts w:ascii="Arial" w:hAnsi="Arial" w:cs="Arial"/>
          <w:sz w:val="22"/>
          <w:szCs w:val="22"/>
        </w:rPr>
        <w:t xml:space="preserve"> and appeal process.  </w:t>
      </w:r>
      <w:r w:rsidR="00CF1625" w:rsidRPr="004D2FCF">
        <w:rPr>
          <w:rFonts w:ascii="Arial" w:hAnsi="Arial" w:cs="Arial"/>
          <w:sz w:val="22"/>
          <w:szCs w:val="22"/>
        </w:rPr>
        <w:t xml:space="preserve">Additional guidance </w:t>
      </w:r>
      <w:r w:rsidRPr="004D2FCF">
        <w:rPr>
          <w:rFonts w:ascii="Arial" w:hAnsi="Arial" w:cs="Arial"/>
          <w:sz w:val="22"/>
          <w:szCs w:val="22"/>
        </w:rPr>
        <w:t>can be found in Appendix D of the DOEA Handbook.</w:t>
      </w:r>
    </w:p>
    <w:p w14:paraId="30719155" w14:textId="0FE14392" w:rsidR="000139C6" w:rsidRPr="004D2FCF" w:rsidRDefault="000139C6" w:rsidP="008D100B">
      <w:pPr>
        <w:ind w:left="360"/>
        <w:jc w:val="both"/>
        <w:rPr>
          <w:rFonts w:ascii="Arial" w:hAnsi="Arial" w:cs="Arial"/>
          <w:sz w:val="22"/>
          <w:szCs w:val="22"/>
        </w:rPr>
      </w:pPr>
    </w:p>
    <w:p w14:paraId="5690BD65" w14:textId="6715168D" w:rsidR="00CF1625" w:rsidRPr="004D2FCF" w:rsidRDefault="00DA08D7" w:rsidP="00CF1625">
      <w:pPr>
        <w:ind w:left="360"/>
        <w:jc w:val="both"/>
        <w:rPr>
          <w:rFonts w:ascii="Arial" w:hAnsi="Arial" w:cs="Arial"/>
          <w:color w:val="FF0000"/>
          <w:sz w:val="22"/>
          <w:szCs w:val="22"/>
        </w:rPr>
      </w:pPr>
      <w:r w:rsidRPr="004D2FCF">
        <w:rPr>
          <w:rFonts w:ascii="Arial" w:hAnsi="Arial" w:cs="Arial"/>
          <w:sz w:val="22"/>
          <w:szCs w:val="22"/>
        </w:rPr>
        <w:t xml:space="preserve">The responses for the topics below should not exceed two (2) pages double spaced using a font size of at least 11 pt for each topic. </w:t>
      </w:r>
      <w:r w:rsidR="00CF1625" w:rsidRPr="004D2FCF">
        <w:rPr>
          <w:rFonts w:ascii="Arial" w:hAnsi="Arial" w:cs="Arial"/>
          <w:sz w:val="22"/>
          <w:szCs w:val="22"/>
        </w:rPr>
        <w:t>Each response must fully address every component of the questions.</w:t>
      </w:r>
    </w:p>
    <w:p w14:paraId="1322DE0F" w14:textId="09BEBAF7" w:rsidR="00DA08D7" w:rsidRPr="004D2FCF" w:rsidRDefault="00DA08D7" w:rsidP="008D100B">
      <w:pPr>
        <w:ind w:left="360"/>
        <w:jc w:val="both"/>
        <w:rPr>
          <w:rFonts w:ascii="Arial" w:hAnsi="Arial" w:cs="Arial"/>
          <w:color w:val="FF0000"/>
          <w:sz w:val="22"/>
          <w:szCs w:val="22"/>
        </w:rPr>
      </w:pPr>
    </w:p>
    <w:p w14:paraId="0EAFAFA2" w14:textId="77777777" w:rsidR="00745145" w:rsidRPr="004D2FCF" w:rsidRDefault="00745145" w:rsidP="008D100B">
      <w:pPr>
        <w:pStyle w:val="Header"/>
        <w:tabs>
          <w:tab w:val="clear" w:pos="4320"/>
          <w:tab w:val="clear" w:pos="8640"/>
        </w:tabs>
        <w:ind w:left="360"/>
        <w:jc w:val="both"/>
        <w:rPr>
          <w:rFonts w:ascii="Arial" w:hAnsi="Arial" w:cs="Arial"/>
          <w:sz w:val="22"/>
          <w:szCs w:val="22"/>
        </w:rPr>
      </w:pPr>
    </w:p>
    <w:p w14:paraId="445423D5" w14:textId="29209840" w:rsidR="00BC4205" w:rsidRPr="004D2FCF" w:rsidRDefault="00BB5EED" w:rsidP="00F36756">
      <w:pPr>
        <w:pStyle w:val="BlockText"/>
        <w:numPr>
          <w:ilvl w:val="0"/>
          <w:numId w:val="11"/>
        </w:numPr>
        <w:tabs>
          <w:tab w:val="clear" w:pos="1023"/>
          <w:tab w:val="clear" w:pos="1743"/>
        </w:tabs>
        <w:ind w:left="720" w:right="0"/>
        <w:jc w:val="both"/>
        <w:rPr>
          <w:b w:val="0"/>
          <w:bCs w:val="0"/>
        </w:rPr>
      </w:pPr>
      <w:r w:rsidRPr="004D2FCF">
        <w:rPr>
          <w:b w:val="0"/>
        </w:rPr>
        <w:t xml:space="preserve">Describe your agency’s </w:t>
      </w:r>
      <w:r w:rsidR="00745145" w:rsidRPr="004D2FCF">
        <w:rPr>
          <w:b w:val="0"/>
        </w:rPr>
        <w:t xml:space="preserve">process for receiving, </w:t>
      </w:r>
      <w:r w:rsidR="00CF1625" w:rsidRPr="004D2FCF">
        <w:rPr>
          <w:b w:val="0"/>
        </w:rPr>
        <w:t xml:space="preserve">documenting, </w:t>
      </w:r>
      <w:r w:rsidR="00745145" w:rsidRPr="004D2FCF">
        <w:rPr>
          <w:b w:val="0"/>
        </w:rPr>
        <w:t>reporting</w:t>
      </w:r>
      <w:r w:rsidR="00CF6B0D" w:rsidRPr="004D2FCF">
        <w:rPr>
          <w:b w:val="0"/>
        </w:rPr>
        <w:t>,</w:t>
      </w:r>
      <w:r w:rsidR="00745145" w:rsidRPr="004D2FCF">
        <w:rPr>
          <w:b w:val="0"/>
        </w:rPr>
        <w:t xml:space="preserve"> and remediating consumer complaints. </w:t>
      </w:r>
      <w:r w:rsidR="0087750D" w:rsidRPr="004D2FCF">
        <w:rPr>
          <w:b w:val="0"/>
        </w:rPr>
        <w:t>The</w:t>
      </w:r>
      <w:r w:rsidR="00CF1625" w:rsidRPr="004D2FCF">
        <w:rPr>
          <w:b w:val="0"/>
        </w:rPr>
        <w:t xml:space="preserve"> response </w:t>
      </w:r>
      <w:r w:rsidR="000C35CF">
        <w:rPr>
          <w:b w:val="0"/>
        </w:rPr>
        <w:t>must</w:t>
      </w:r>
      <w:r w:rsidR="00CF1625" w:rsidRPr="004D2FCF">
        <w:rPr>
          <w:b w:val="0"/>
        </w:rPr>
        <w:t xml:space="preserve"> include how complaints are logged, timeframes for response, staff roles and responsibilities, communication with the consumer, and the methods used to ensure that corrective actions are implemented and verified.</w:t>
      </w:r>
    </w:p>
    <w:p w14:paraId="6AEF6D01" w14:textId="77777777" w:rsidR="00745145" w:rsidRDefault="00745145" w:rsidP="008D100B">
      <w:pPr>
        <w:pStyle w:val="Header"/>
        <w:tabs>
          <w:tab w:val="clear" w:pos="4320"/>
          <w:tab w:val="clear" w:pos="8640"/>
        </w:tabs>
        <w:ind w:left="360"/>
        <w:jc w:val="both"/>
        <w:rPr>
          <w:rFonts w:ascii="Arial" w:hAnsi="Arial" w:cs="Arial"/>
          <w:sz w:val="22"/>
          <w:szCs w:val="22"/>
        </w:rPr>
      </w:pPr>
    </w:p>
    <w:p w14:paraId="43094153" w14:textId="77777777" w:rsidR="006A0243" w:rsidRDefault="006A0243" w:rsidP="008D100B">
      <w:pPr>
        <w:pStyle w:val="Header"/>
        <w:tabs>
          <w:tab w:val="clear" w:pos="4320"/>
          <w:tab w:val="clear" w:pos="8640"/>
        </w:tabs>
        <w:ind w:left="360"/>
        <w:jc w:val="both"/>
        <w:rPr>
          <w:rFonts w:ascii="Arial" w:hAnsi="Arial" w:cs="Arial"/>
          <w:sz w:val="22"/>
          <w:szCs w:val="22"/>
        </w:rPr>
      </w:pPr>
    </w:p>
    <w:p w14:paraId="7CAAB769" w14:textId="77777777" w:rsidR="006A0243" w:rsidRPr="004D2FCF" w:rsidRDefault="006A0243" w:rsidP="008D100B">
      <w:pPr>
        <w:pStyle w:val="Header"/>
        <w:tabs>
          <w:tab w:val="clear" w:pos="4320"/>
          <w:tab w:val="clear" w:pos="8640"/>
        </w:tabs>
        <w:ind w:left="360"/>
        <w:jc w:val="both"/>
        <w:rPr>
          <w:rFonts w:ascii="Arial" w:hAnsi="Arial" w:cs="Arial"/>
          <w:sz w:val="22"/>
          <w:szCs w:val="22"/>
        </w:rPr>
      </w:pPr>
    </w:p>
    <w:p w14:paraId="5E23F964" w14:textId="77777777" w:rsidR="007A6972" w:rsidRPr="004D2FCF" w:rsidRDefault="007A6972" w:rsidP="008D100B">
      <w:pPr>
        <w:pStyle w:val="Header"/>
        <w:tabs>
          <w:tab w:val="clear" w:pos="4320"/>
          <w:tab w:val="clear" w:pos="8640"/>
        </w:tabs>
        <w:ind w:left="360"/>
        <w:jc w:val="both"/>
        <w:rPr>
          <w:rFonts w:ascii="Arial" w:hAnsi="Arial" w:cs="Arial"/>
          <w:sz w:val="22"/>
          <w:szCs w:val="22"/>
        </w:rPr>
      </w:pPr>
    </w:p>
    <w:p w14:paraId="5A462869" w14:textId="77777777" w:rsidR="007A6972" w:rsidRPr="004D2FCF" w:rsidRDefault="007A6972" w:rsidP="008D100B">
      <w:pPr>
        <w:pStyle w:val="Header"/>
        <w:tabs>
          <w:tab w:val="clear" w:pos="4320"/>
          <w:tab w:val="clear" w:pos="8640"/>
        </w:tabs>
        <w:ind w:left="360"/>
        <w:jc w:val="both"/>
        <w:rPr>
          <w:rFonts w:ascii="Arial" w:hAnsi="Arial" w:cs="Arial"/>
          <w:sz w:val="22"/>
          <w:szCs w:val="22"/>
        </w:rPr>
      </w:pPr>
    </w:p>
    <w:p w14:paraId="51DAD844" w14:textId="77777777" w:rsidR="007A6972" w:rsidRPr="004D2FCF" w:rsidRDefault="007A6972" w:rsidP="008D100B">
      <w:pPr>
        <w:pStyle w:val="Header"/>
        <w:tabs>
          <w:tab w:val="clear" w:pos="4320"/>
          <w:tab w:val="clear" w:pos="8640"/>
        </w:tabs>
        <w:ind w:left="360"/>
        <w:jc w:val="both"/>
        <w:rPr>
          <w:rFonts w:ascii="Arial" w:hAnsi="Arial" w:cs="Arial"/>
          <w:sz w:val="22"/>
          <w:szCs w:val="22"/>
        </w:rPr>
      </w:pPr>
    </w:p>
    <w:p w14:paraId="7E35BC44" w14:textId="627D8EDD" w:rsidR="00BB5EED" w:rsidRPr="004D2FCF" w:rsidRDefault="00BB5EED" w:rsidP="00F36756">
      <w:pPr>
        <w:pStyle w:val="BlockText"/>
        <w:numPr>
          <w:ilvl w:val="0"/>
          <w:numId w:val="11"/>
        </w:numPr>
        <w:tabs>
          <w:tab w:val="clear" w:pos="1023"/>
          <w:tab w:val="clear" w:pos="1743"/>
        </w:tabs>
        <w:ind w:left="720" w:right="0"/>
        <w:jc w:val="both"/>
        <w:rPr>
          <w:b w:val="0"/>
          <w:bCs w:val="0"/>
        </w:rPr>
      </w:pPr>
      <w:r w:rsidRPr="004D2FCF">
        <w:rPr>
          <w:b w:val="0"/>
        </w:rPr>
        <w:t>Describe</w:t>
      </w:r>
      <w:r w:rsidR="00745145" w:rsidRPr="004D2FCF">
        <w:rPr>
          <w:b w:val="0"/>
        </w:rPr>
        <w:t xml:space="preserve"> your agency’s process for handling consumer grievances</w:t>
      </w:r>
      <w:r w:rsidR="00CF1625" w:rsidRPr="004D2FCF">
        <w:rPr>
          <w:b w:val="0"/>
        </w:rPr>
        <w:t>,</w:t>
      </w:r>
      <w:r w:rsidR="002C5FD6" w:rsidRPr="004D2FCF">
        <w:rPr>
          <w:b w:val="0"/>
        </w:rPr>
        <w:t xml:space="preserve"> including </w:t>
      </w:r>
      <w:r w:rsidR="00745145" w:rsidRPr="004D2FCF">
        <w:rPr>
          <w:b w:val="0"/>
        </w:rPr>
        <w:t>appeals re</w:t>
      </w:r>
      <w:r w:rsidR="00CF1625" w:rsidRPr="004D2FCF">
        <w:rPr>
          <w:b w:val="0"/>
        </w:rPr>
        <w:t xml:space="preserve">lated to the </w:t>
      </w:r>
      <w:r w:rsidR="00745145" w:rsidRPr="004D2FCF">
        <w:rPr>
          <w:b w:val="0"/>
        </w:rPr>
        <w:t>denial, reduction, or termination of services.</w:t>
      </w:r>
      <w:r w:rsidR="00BC4205" w:rsidRPr="004D2FCF">
        <w:rPr>
          <w:b w:val="0"/>
        </w:rPr>
        <w:t xml:space="preserve"> </w:t>
      </w:r>
      <w:r w:rsidR="0087750D" w:rsidRPr="004D2FCF">
        <w:rPr>
          <w:b w:val="0"/>
        </w:rPr>
        <w:t>The</w:t>
      </w:r>
      <w:r w:rsidR="00CF1625" w:rsidRPr="004D2FCF">
        <w:rPr>
          <w:b w:val="0"/>
        </w:rPr>
        <w:t xml:space="preserve"> response </w:t>
      </w:r>
      <w:r w:rsidR="00532186">
        <w:rPr>
          <w:b w:val="0"/>
        </w:rPr>
        <w:t>must</w:t>
      </w:r>
      <w:r w:rsidR="00CF1625" w:rsidRPr="004D2FCF">
        <w:rPr>
          <w:b w:val="0"/>
        </w:rPr>
        <w:t xml:space="preserve"> outline the steps in the grievance and appeal process, required timeframes, documentation standards, communication protocols with consumers, and the methods used to ensure compliance with DOEA requirements and due</w:t>
      </w:r>
      <w:r w:rsidR="00CF1625" w:rsidRPr="004D2FCF">
        <w:rPr>
          <w:b w:val="0"/>
        </w:rPr>
        <w:noBreakHyphen/>
        <w:t>process protections.</w:t>
      </w:r>
      <w:r w:rsidR="00BC4205" w:rsidRPr="004D2FCF">
        <w:rPr>
          <w:b w:val="0"/>
        </w:rPr>
        <w:t xml:space="preserve"> </w:t>
      </w:r>
    </w:p>
    <w:p w14:paraId="2978C175" w14:textId="2CE64089" w:rsidR="00571874" w:rsidRPr="004D2FCF" w:rsidRDefault="00571874" w:rsidP="008D100B">
      <w:pPr>
        <w:pStyle w:val="BlockText"/>
        <w:tabs>
          <w:tab w:val="clear" w:pos="1023"/>
          <w:tab w:val="clear" w:pos="1743"/>
        </w:tabs>
        <w:jc w:val="both"/>
        <w:rPr>
          <w:b w:val="0"/>
          <w:bCs w:val="0"/>
        </w:rPr>
      </w:pPr>
    </w:p>
    <w:p w14:paraId="1846A4E8" w14:textId="77777777" w:rsidR="000139C6" w:rsidRDefault="000139C6" w:rsidP="008D100B">
      <w:pPr>
        <w:pStyle w:val="BlockText"/>
        <w:tabs>
          <w:tab w:val="clear" w:pos="1023"/>
          <w:tab w:val="clear" w:pos="1743"/>
        </w:tabs>
        <w:jc w:val="both"/>
        <w:rPr>
          <w:b w:val="0"/>
          <w:bCs w:val="0"/>
        </w:rPr>
      </w:pPr>
    </w:p>
    <w:p w14:paraId="6FAD0ECC" w14:textId="77777777" w:rsidR="006A0243" w:rsidRDefault="006A0243" w:rsidP="008D100B">
      <w:pPr>
        <w:pStyle w:val="BlockText"/>
        <w:tabs>
          <w:tab w:val="clear" w:pos="1023"/>
          <w:tab w:val="clear" w:pos="1743"/>
        </w:tabs>
        <w:jc w:val="both"/>
        <w:rPr>
          <w:b w:val="0"/>
          <w:bCs w:val="0"/>
        </w:rPr>
      </w:pPr>
    </w:p>
    <w:p w14:paraId="0ECA0E26" w14:textId="77777777" w:rsidR="006A0243" w:rsidRPr="004D2FCF" w:rsidRDefault="006A0243" w:rsidP="008D100B">
      <w:pPr>
        <w:pStyle w:val="BlockText"/>
        <w:tabs>
          <w:tab w:val="clear" w:pos="1023"/>
          <w:tab w:val="clear" w:pos="1743"/>
        </w:tabs>
        <w:jc w:val="both"/>
        <w:rPr>
          <w:b w:val="0"/>
          <w:bCs w:val="0"/>
        </w:rPr>
      </w:pPr>
    </w:p>
    <w:p w14:paraId="3827B485" w14:textId="77777777" w:rsidR="007A6972" w:rsidRPr="004D2FCF" w:rsidRDefault="007A6972" w:rsidP="008D100B">
      <w:pPr>
        <w:pStyle w:val="BlockText"/>
        <w:tabs>
          <w:tab w:val="clear" w:pos="1023"/>
          <w:tab w:val="clear" w:pos="1743"/>
        </w:tabs>
        <w:jc w:val="both"/>
        <w:rPr>
          <w:b w:val="0"/>
          <w:bCs w:val="0"/>
        </w:rPr>
      </w:pPr>
    </w:p>
    <w:p w14:paraId="065730BC" w14:textId="77777777" w:rsidR="007A6972" w:rsidRPr="004D2FCF" w:rsidRDefault="007A6972" w:rsidP="008D100B">
      <w:pPr>
        <w:pStyle w:val="BlockText"/>
        <w:tabs>
          <w:tab w:val="clear" w:pos="1023"/>
          <w:tab w:val="clear" w:pos="1743"/>
        </w:tabs>
        <w:jc w:val="both"/>
        <w:rPr>
          <w:b w:val="0"/>
          <w:bCs w:val="0"/>
        </w:rPr>
      </w:pPr>
    </w:p>
    <w:p w14:paraId="5F589CDC" w14:textId="77777777" w:rsidR="007A6972" w:rsidRPr="004D2FCF" w:rsidRDefault="007A6972" w:rsidP="008D100B">
      <w:pPr>
        <w:pStyle w:val="BlockText"/>
        <w:tabs>
          <w:tab w:val="clear" w:pos="1023"/>
          <w:tab w:val="clear" w:pos="1743"/>
        </w:tabs>
        <w:jc w:val="both"/>
        <w:rPr>
          <w:b w:val="0"/>
          <w:bCs w:val="0"/>
        </w:rPr>
      </w:pPr>
    </w:p>
    <w:p w14:paraId="27676AED" w14:textId="118EDDC8" w:rsidR="003334F2" w:rsidRPr="004D2FCF" w:rsidRDefault="003334F2" w:rsidP="008D100B">
      <w:pPr>
        <w:pStyle w:val="BlockText"/>
        <w:tabs>
          <w:tab w:val="clear" w:pos="1023"/>
          <w:tab w:val="clear" w:pos="1743"/>
        </w:tabs>
        <w:ind w:left="360" w:right="0" w:firstLine="0"/>
        <w:jc w:val="both"/>
        <w:rPr>
          <w:b w:val="0"/>
        </w:rPr>
      </w:pPr>
      <w:r w:rsidRPr="004D2FCF">
        <w:rPr>
          <w:b w:val="0"/>
          <w:bCs w:val="0"/>
        </w:rPr>
        <w:t xml:space="preserve">Note:  Copies of </w:t>
      </w:r>
      <w:r w:rsidRPr="004D2FCF">
        <w:rPr>
          <w:b w:val="0"/>
        </w:rPr>
        <w:t xml:space="preserve">your agency’s Consumer Complaint, Grievance, </w:t>
      </w:r>
      <w:r w:rsidR="00DA08D7" w:rsidRPr="004D2FCF">
        <w:rPr>
          <w:b w:val="0"/>
        </w:rPr>
        <w:t xml:space="preserve">and </w:t>
      </w:r>
      <w:r w:rsidRPr="004D2FCF">
        <w:rPr>
          <w:b w:val="0"/>
        </w:rPr>
        <w:t>Appeals Procedures</w:t>
      </w:r>
      <w:r w:rsidR="00CF1625" w:rsidRPr="004D2FCF">
        <w:rPr>
          <w:b w:val="0"/>
        </w:rPr>
        <w:t xml:space="preserve">, </w:t>
      </w:r>
      <w:r w:rsidRPr="004D2FCF">
        <w:rPr>
          <w:b w:val="0"/>
        </w:rPr>
        <w:t>and</w:t>
      </w:r>
      <w:r w:rsidR="00CF1625" w:rsidRPr="004D2FCF">
        <w:rPr>
          <w:b w:val="0"/>
        </w:rPr>
        <w:t xml:space="preserve"> all associated</w:t>
      </w:r>
      <w:r w:rsidRPr="004D2FCF">
        <w:rPr>
          <w:b w:val="0"/>
        </w:rPr>
        <w:t xml:space="preserve"> logs</w:t>
      </w:r>
      <w:r w:rsidR="00CF1625" w:rsidRPr="004D2FCF">
        <w:rPr>
          <w:b w:val="0"/>
        </w:rPr>
        <w:t>,</w:t>
      </w:r>
      <w:r w:rsidRPr="004D2FCF">
        <w:rPr>
          <w:b w:val="0"/>
          <w:bCs w:val="0"/>
        </w:rPr>
        <w:t xml:space="preserve"> must be maintained and </w:t>
      </w:r>
      <w:r w:rsidR="00CF1625" w:rsidRPr="004D2FCF">
        <w:rPr>
          <w:b w:val="0"/>
          <w:bCs w:val="0"/>
        </w:rPr>
        <w:t xml:space="preserve">made </w:t>
      </w:r>
      <w:r w:rsidRPr="004D2FCF">
        <w:rPr>
          <w:b w:val="0"/>
          <w:bCs w:val="0"/>
        </w:rPr>
        <w:t>available upon request by the Alliance</w:t>
      </w:r>
      <w:r w:rsidRPr="001329B6">
        <w:rPr>
          <w:bCs w:val="0"/>
        </w:rPr>
        <w:t xml:space="preserve"> </w:t>
      </w:r>
      <w:r w:rsidR="00CF1625" w:rsidRPr="001329B6">
        <w:rPr>
          <w:b w:val="0"/>
        </w:rPr>
        <w:t xml:space="preserve">in accordance </w:t>
      </w:r>
      <w:r w:rsidR="009E7E16" w:rsidRPr="001329B6">
        <w:rPr>
          <w:b w:val="0"/>
        </w:rPr>
        <w:t>wi</w:t>
      </w:r>
      <w:r w:rsidR="001329B6" w:rsidRPr="001329B6">
        <w:rPr>
          <w:b w:val="0"/>
        </w:rPr>
        <w:t>th</w:t>
      </w:r>
      <w:r w:rsidRPr="001329B6">
        <w:rPr>
          <w:b w:val="0"/>
          <w:bCs w:val="0"/>
        </w:rPr>
        <w:t xml:space="preserve"> </w:t>
      </w:r>
      <w:r w:rsidR="006E233E" w:rsidRPr="001329B6">
        <w:rPr>
          <w:b w:val="0"/>
        </w:rPr>
        <w:t>S</w:t>
      </w:r>
      <w:r w:rsidRPr="001329B6">
        <w:rPr>
          <w:b w:val="0"/>
        </w:rPr>
        <w:t>ection II.B.</w:t>
      </w:r>
      <w:r w:rsidR="008D100B" w:rsidRPr="001329B6">
        <w:rPr>
          <w:b w:val="0"/>
        </w:rPr>
        <w:t>3</w:t>
      </w:r>
      <w:r w:rsidRPr="001329B6">
        <w:rPr>
          <w:b w:val="0"/>
        </w:rPr>
        <w:t xml:space="preserve"> (</w:t>
      </w:r>
      <w:r w:rsidR="003D129C" w:rsidRPr="001329B6">
        <w:rPr>
          <w:b w:val="0"/>
        </w:rPr>
        <w:t>Availability</w:t>
      </w:r>
      <w:r w:rsidRPr="001329B6">
        <w:rPr>
          <w:b w:val="0"/>
        </w:rPr>
        <w:t xml:space="preserve"> of Documents)</w:t>
      </w:r>
      <w:r w:rsidRPr="004D2FCF">
        <w:rPr>
          <w:b w:val="0"/>
        </w:rPr>
        <w:t>.</w:t>
      </w:r>
    </w:p>
    <w:p w14:paraId="6A8DAF7A" w14:textId="77777777" w:rsidR="00BC4205" w:rsidRPr="004D2FCF" w:rsidRDefault="00BC4205" w:rsidP="008D100B">
      <w:pPr>
        <w:pStyle w:val="BlockText"/>
        <w:tabs>
          <w:tab w:val="clear" w:pos="1023"/>
          <w:tab w:val="clear" w:pos="1743"/>
        </w:tabs>
        <w:jc w:val="both"/>
        <w:rPr>
          <w:b w:val="0"/>
        </w:rPr>
      </w:pPr>
    </w:p>
    <w:p w14:paraId="211C74A4" w14:textId="77777777" w:rsidR="00F51635" w:rsidRPr="004D2FCF" w:rsidRDefault="00F51635" w:rsidP="008D100B">
      <w:pPr>
        <w:pStyle w:val="Header"/>
        <w:tabs>
          <w:tab w:val="clear" w:pos="4320"/>
          <w:tab w:val="clear" w:pos="8640"/>
        </w:tabs>
        <w:jc w:val="both"/>
        <w:rPr>
          <w:rFonts w:ascii="Arial" w:hAnsi="Arial" w:cs="Arial"/>
          <w:sz w:val="22"/>
          <w:szCs w:val="22"/>
        </w:rPr>
      </w:pPr>
    </w:p>
    <w:p w14:paraId="5BB36A9A" w14:textId="77777777" w:rsidR="00BC4205" w:rsidRPr="004D2FCF" w:rsidRDefault="00BC4205" w:rsidP="008D100B">
      <w:pPr>
        <w:pStyle w:val="Header"/>
        <w:tabs>
          <w:tab w:val="clear" w:pos="4320"/>
          <w:tab w:val="clear" w:pos="8640"/>
        </w:tabs>
        <w:jc w:val="both"/>
        <w:rPr>
          <w:rFonts w:ascii="Arial" w:hAnsi="Arial" w:cs="Arial"/>
          <w:sz w:val="22"/>
          <w:szCs w:val="22"/>
        </w:rPr>
      </w:pPr>
    </w:p>
    <w:p w14:paraId="0D967326" w14:textId="77777777" w:rsidR="00D36778" w:rsidRPr="004D2FCF" w:rsidRDefault="00D36778" w:rsidP="008D100B">
      <w:pPr>
        <w:widowControl/>
        <w:autoSpaceDE/>
        <w:autoSpaceDN/>
        <w:adjustRightInd/>
        <w:jc w:val="both"/>
        <w:rPr>
          <w:rFonts w:ascii="Arial" w:hAnsi="Arial" w:cs="Arial"/>
          <w:b/>
          <w:bCs/>
          <w:sz w:val="22"/>
          <w:szCs w:val="22"/>
        </w:rPr>
      </w:pPr>
      <w:r w:rsidRPr="004D2FCF">
        <w:rPr>
          <w:rFonts w:ascii="Arial" w:hAnsi="Arial" w:cs="Arial"/>
          <w:b/>
          <w:bCs/>
          <w:sz w:val="22"/>
          <w:szCs w:val="22"/>
        </w:rPr>
        <w:br w:type="page"/>
      </w:r>
    </w:p>
    <w:p w14:paraId="0D0D8A8A" w14:textId="7AE0652D" w:rsidR="00BC4205" w:rsidRPr="004D2FCF" w:rsidRDefault="00BC4A83" w:rsidP="008D100B">
      <w:pPr>
        <w:tabs>
          <w:tab w:val="left" w:pos="-1440"/>
        </w:tabs>
        <w:ind w:left="720" w:hanging="720"/>
        <w:jc w:val="both"/>
        <w:rPr>
          <w:rFonts w:ascii="Arial" w:hAnsi="Arial" w:cs="Arial"/>
          <w:b/>
          <w:bCs/>
          <w:sz w:val="22"/>
          <w:szCs w:val="22"/>
        </w:rPr>
      </w:pPr>
      <w:r w:rsidRPr="004D2FCF">
        <w:rPr>
          <w:rFonts w:ascii="Arial" w:hAnsi="Arial" w:cs="Arial"/>
          <w:b/>
          <w:bCs/>
          <w:sz w:val="22"/>
          <w:szCs w:val="22"/>
        </w:rPr>
        <w:lastRenderedPageBreak/>
        <w:t>II.A.</w:t>
      </w:r>
      <w:r w:rsidR="003334F2" w:rsidRPr="004D2FCF">
        <w:rPr>
          <w:rFonts w:ascii="Arial" w:hAnsi="Arial" w:cs="Arial"/>
          <w:b/>
          <w:bCs/>
          <w:sz w:val="22"/>
          <w:szCs w:val="22"/>
        </w:rPr>
        <w:t>8</w:t>
      </w:r>
      <w:r w:rsidRPr="004D2FCF">
        <w:rPr>
          <w:rFonts w:ascii="Arial" w:hAnsi="Arial" w:cs="Arial"/>
          <w:b/>
          <w:bCs/>
          <w:sz w:val="22"/>
          <w:szCs w:val="22"/>
        </w:rPr>
        <w:t xml:space="preserve">.   Reporting </w:t>
      </w:r>
    </w:p>
    <w:p w14:paraId="5311C5C8" w14:textId="77777777" w:rsidR="008F67D4" w:rsidRDefault="008F67D4" w:rsidP="008D100B">
      <w:pPr>
        <w:tabs>
          <w:tab w:val="left" w:pos="-1440"/>
        </w:tabs>
        <w:ind w:left="720" w:hanging="720"/>
        <w:jc w:val="both"/>
        <w:rPr>
          <w:rFonts w:ascii="Arial" w:hAnsi="Arial" w:cs="Arial"/>
          <w:b/>
          <w:bCs/>
          <w:sz w:val="22"/>
          <w:szCs w:val="22"/>
        </w:rPr>
      </w:pPr>
    </w:p>
    <w:p w14:paraId="27C8CA9A" w14:textId="77777777" w:rsidR="008F67D4" w:rsidRDefault="008F67D4" w:rsidP="008D100B">
      <w:pPr>
        <w:tabs>
          <w:tab w:val="left" w:pos="-1440"/>
        </w:tabs>
        <w:ind w:left="720" w:hanging="720"/>
        <w:jc w:val="both"/>
        <w:rPr>
          <w:rFonts w:ascii="Arial" w:hAnsi="Arial" w:cs="Arial"/>
          <w:b/>
          <w:bCs/>
          <w:sz w:val="22"/>
          <w:szCs w:val="22"/>
        </w:rPr>
      </w:pPr>
    </w:p>
    <w:p w14:paraId="7B3D2E8D" w14:textId="77777777" w:rsidR="008F67D4" w:rsidRDefault="008F67D4" w:rsidP="008D100B">
      <w:pPr>
        <w:tabs>
          <w:tab w:val="left" w:pos="-1440"/>
        </w:tabs>
        <w:ind w:left="720" w:hanging="720"/>
        <w:jc w:val="both"/>
        <w:rPr>
          <w:rFonts w:ascii="Arial" w:hAnsi="Arial" w:cs="Arial"/>
          <w:b/>
          <w:bCs/>
          <w:sz w:val="22"/>
          <w:szCs w:val="22"/>
        </w:rPr>
      </w:pPr>
    </w:p>
    <w:p w14:paraId="5B887585" w14:textId="5D11497D" w:rsidR="00BC4A83" w:rsidRPr="004D2FCF" w:rsidRDefault="00B71B95" w:rsidP="008D100B">
      <w:pPr>
        <w:tabs>
          <w:tab w:val="left" w:pos="-1440"/>
        </w:tabs>
        <w:ind w:left="720" w:hanging="720"/>
        <w:jc w:val="both"/>
        <w:rPr>
          <w:rFonts w:ascii="Arial" w:hAnsi="Arial" w:cs="Arial"/>
          <w:b/>
          <w:bCs/>
          <w:sz w:val="22"/>
          <w:szCs w:val="22"/>
        </w:rPr>
      </w:pPr>
      <w:r w:rsidRPr="004D2FCF">
        <w:rPr>
          <w:rFonts w:ascii="Arial" w:hAnsi="Arial" w:cs="Arial"/>
          <w:b/>
          <w:bCs/>
          <w:sz w:val="22"/>
          <w:szCs w:val="22"/>
        </w:rPr>
        <w:t xml:space="preserve"> </w:t>
      </w:r>
    </w:p>
    <w:p w14:paraId="1D1161A9" w14:textId="3847ACA4" w:rsidR="00B756F9" w:rsidRPr="004D2FCF" w:rsidRDefault="00B756F9" w:rsidP="008D100B">
      <w:pPr>
        <w:widowControl/>
        <w:autoSpaceDE/>
        <w:autoSpaceDN/>
        <w:adjustRightInd/>
        <w:ind w:left="360"/>
        <w:jc w:val="both"/>
        <w:rPr>
          <w:rFonts w:ascii="Arial" w:hAnsi="Arial" w:cs="Arial"/>
          <w:color w:val="FF0000"/>
          <w:sz w:val="22"/>
          <w:szCs w:val="22"/>
        </w:rPr>
      </w:pPr>
      <w:r w:rsidRPr="004D2FCF">
        <w:rPr>
          <w:rFonts w:ascii="Arial" w:hAnsi="Arial" w:cs="Arial"/>
          <w:sz w:val="22"/>
          <w:szCs w:val="22"/>
        </w:rPr>
        <w:t xml:space="preserve">The </w:t>
      </w:r>
      <w:r w:rsidR="00615C49" w:rsidRPr="004D2FCF">
        <w:rPr>
          <w:rFonts w:ascii="Arial" w:hAnsi="Arial" w:cs="Arial"/>
          <w:sz w:val="22"/>
          <w:szCs w:val="22"/>
        </w:rPr>
        <w:t>ADI</w:t>
      </w:r>
      <w:r w:rsidRPr="004D2FCF">
        <w:rPr>
          <w:rFonts w:ascii="Arial" w:hAnsi="Arial" w:cs="Arial"/>
          <w:sz w:val="22"/>
          <w:szCs w:val="22"/>
        </w:rPr>
        <w:t xml:space="preserve"> Agency is required to compile service delivery statistics and other </w:t>
      </w:r>
      <w:r w:rsidR="009E7E16" w:rsidRPr="004D2FCF">
        <w:rPr>
          <w:rFonts w:ascii="Arial" w:hAnsi="Arial" w:cs="Arial"/>
          <w:sz w:val="22"/>
          <w:szCs w:val="22"/>
        </w:rPr>
        <w:t xml:space="preserve">program </w:t>
      </w:r>
      <w:r w:rsidRPr="004D2FCF">
        <w:rPr>
          <w:rFonts w:ascii="Arial" w:hAnsi="Arial" w:cs="Arial"/>
          <w:sz w:val="22"/>
          <w:szCs w:val="22"/>
        </w:rPr>
        <w:t xml:space="preserve">data and report </w:t>
      </w:r>
      <w:r w:rsidR="009E7E16" w:rsidRPr="004D2FCF">
        <w:rPr>
          <w:rFonts w:ascii="Arial" w:hAnsi="Arial" w:cs="Arial"/>
          <w:sz w:val="22"/>
          <w:szCs w:val="22"/>
        </w:rPr>
        <w:t xml:space="preserve">this information </w:t>
      </w:r>
      <w:r w:rsidRPr="004D2FCF">
        <w:rPr>
          <w:rFonts w:ascii="Arial" w:hAnsi="Arial" w:cs="Arial"/>
          <w:sz w:val="22"/>
          <w:szCs w:val="22"/>
        </w:rPr>
        <w:t xml:space="preserve">to the Alliance </w:t>
      </w:r>
      <w:r w:rsidR="009B030E" w:rsidRPr="004D2FCF">
        <w:rPr>
          <w:rFonts w:ascii="Arial" w:hAnsi="Arial" w:cs="Arial"/>
          <w:sz w:val="22"/>
          <w:szCs w:val="22"/>
        </w:rPr>
        <w:t>as required by contract</w:t>
      </w:r>
      <w:r w:rsidR="009E7E16" w:rsidRPr="004D2FCF">
        <w:rPr>
          <w:rFonts w:ascii="Arial" w:hAnsi="Arial" w:cs="Arial"/>
          <w:sz w:val="22"/>
          <w:szCs w:val="22"/>
        </w:rPr>
        <w:t xml:space="preserve"> </w:t>
      </w:r>
      <w:r w:rsidR="009B030E" w:rsidRPr="004D2FCF">
        <w:rPr>
          <w:rFonts w:ascii="Arial" w:hAnsi="Arial" w:cs="Arial"/>
          <w:sz w:val="22"/>
          <w:szCs w:val="22"/>
        </w:rPr>
        <w:t xml:space="preserve">or </w:t>
      </w:r>
      <w:r w:rsidR="009E7E16" w:rsidRPr="004D2FCF">
        <w:rPr>
          <w:rFonts w:ascii="Arial" w:hAnsi="Arial" w:cs="Arial"/>
          <w:sz w:val="22"/>
          <w:szCs w:val="22"/>
        </w:rPr>
        <w:t xml:space="preserve">upon </w:t>
      </w:r>
      <w:r w:rsidRPr="004D2FCF">
        <w:rPr>
          <w:rFonts w:ascii="Arial" w:hAnsi="Arial" w:cs="Arial"/>
          <w:sz w:val="22"/>
          <w:szCs w:val="22"/>
        </w:rPr>
        <w:t>request.</w:t>
      </w:r>
    </w:p>
    <w:p w14:paraId="3EDC4AEA" w14:textId="77777777" w:rsidR="00B756F9" w:rsidRPr="004D2FCF" w:rsidRDefault="00B756F9" w:rsidP="008D100B">
      <w:pPr>
        <w:widowControl/>
        <w:autoSpaceDE/>
        <w:autoSpaceDN/>
        <w:adjustRightInd/>
        <w:ind w:left="360"/>
        <w:jc w:val="both"/>
        <w:rPr>
          <w:rFonts w:ascii="Arial" w:hAnsi="Arial" w:cs="Arial"/>
          <w:color w:val="FF0000"/>
          <w:sz w:val="22"/>
          <w:szCs w:val="22"/>
        </w:rPr>
      </w:pPr>
    </w:p>
    <w:p w14:paraId="2432C787" w14:textId="5E5ADA14" w:rsidR="00B756F9" w:rsidRPr="004D2FCF" w:rsidRDefault="00B756F9" w:rsidP="008D100B">
      <w:pPr>
        <w:widowControl/>
        <w:autoSpaceDE/>
        <w:autoSpaceDN/>
        <w:adjustRightInd/>
        <w:ind w:left="360"/>
        <w:jc w:val="both"/>
        <w:rPr>
          <w:rFonts w:ascii="Arial" w:hAnsi="Arial" w:cs="Arial"/>
          <w:sz w:val="22"/>
          <w:szCs w:val="22"/>
        </w:rPr>
      </w:pPr>
      <w:r w:rsidRPr="004D2FCF">
        <w:rPr>
          <w:rFonts w:ascii="Arial" w:hAnsi="Arial" w:cs="Arial"/>
          <w:sz w:val="22"/>
          <w:szCs w:val="22"/>
        </w:rPr>
        <w:t xml:space="preserve">Monthly </w:t>
      </w:r>
      <w:r w:rsidR="009E7E16" w:rsidRPr="004D2FCF">
        <w:rPr>
          <w:rFonts w:ascii="Arial" w:hAnsi="Arial" w:cs="Arial"/>
          <w:sz w:val="22"/>
          <w:szCs w:val="22"/>
        </w:rPr>
        <w:t xml:space="preserve">eCIRTS </w:t>
      </w:r>
      <w:proofErr w:type="gramStart"/>
      <w:r w:rsidRPr="004D2FCF">
        <w:rPr>
          <w:rFonts w:ascii="Arial" w:hAnsi="Arial" w:cs="Arial"/>
          <w:sz w:val="22"/>
          <w:szCs w:val="22"/>
        </w:rPr>
        <w:t>reporting</w:t>
      </w:r>
      <w:proofErr w:type="gramEnd"/>
      <w:r w:rsidRPr="004D2FCF">
        <w:rPr>
          <w:rFonts w:ascii="Arial" w:hAnsi="Arial" w:cs="Arial"/>
          <w:sz w:val="22"/>
          <w:szCs w:val="22"/>
        </w:rPr>
        <w:t xml:space="preserve"> requirements </w:t>
      </w:r>
      <w:r w:rsidR="009E7E16" w:rsidRPr="004D2FCF">
        <w:rPr>
          <w:rFonts w:ascii="Arial" w:hAnsi="Arial" w:cs="Arial"/>
          <w:sz w:val="22"/>
          <w:szCs w:val="22"/>
        </w:rPr>
        <w:t xml:space="preserve">that </w:t>
      </w:r>
      <w:r w:rsidRPr="004D2FCF">
        <w:rPr>
          <w:rFonts w:ascii="Arial" w:hAnsi="Arial" w:cs="Arial"/>
          <w:sz w:val="22"/>
          <w:szCs w:val="22"/>
        </w:rPr>
        <w:t xml:space="preserve">all client and service data for the previous month </w:t>
      </w:r>
      <w:r w:rsidR="009E7E16" w:rsidRPr="004D2FCF">
        <w:rPr>
          <w:rFonts w:ascii="Arial" w:hAnsi="Arial" w:cs="Arial"/>
          <w:sz w:val="22"/>
          <w:szCs w:val="22"/>
        </w:rPr>
        <w:t xml:space="preserve"> </w:t>
      </w:r>
      <w:r w:rsidRPr="004D2FCF">
        <w:rPr>
          <w:rFonts w:ascii="Arial" w:hAnsi="Arial" w:cs="Arial"/>
          <w:sz w:val="22"/>
          <w:szCs w:val="22"/>
        </w:rPr>
        <w:t xml:space="preserve">be entered into </w:t>
      </w:r>
      <w:r w:rsidR="00CF6B0D" w:rsidRPr="004D2FCF">
        <w:rPr>
          <w:rFonts w:ascii="Arial" w:hAnsi="Arial" w:cs="Arial"/>
          <w:sz w:val="22"/>
          <w:szCs w:val="22"/>
        </w:rPr>
        <w:t>e</w:t>
      </w:r>
      <w:r w:rsidRPr="004D2FCF">
        <w:rPr>
          <w:rFonts w:ascii="Arial" w:hAnsi="Arial" w:cs="Arial"/>
          <w:sz w:val="22"/>
          <w:szCs w:val="22"/>
        </w:rPr>
        <w:t xml:space="preserve">CIRTS </w:t>
      </w:r>
      <w:r w:rsidR="009E7E16" w:rsidRPr="004D2FCF">
        <w:rPr>
          <w:rFonts w:ascii="Arial" w:hAnsi="Arial" w:cs="Arial"/>
          <w:sz w:val="22"/>
          <w:szCs w:val="22"/>
        </w:rPr>
        <w:t xml:space="preserve">no later than </w:t>
      </w:r>
      <w:r w:rsidRPr="004D2FCF">
        <w:rPr>
          <w:rFonts w:ascii="Arial" w:hAnsi="Arial" w:cs="Arial"/>
          <w:sz w:val="22"/>
          <w:szCs w:val="22"/>
        </w:rPr>
        <w:t>the</w:t>
      </w:r>
      <w:r w:rsidR="007B5E4C" w:rsidRPr="004D2FCF">
        <w:rPr>
          <w:rFonts w:ascii="Arial" w:hAnsi="Arial" w:cs="Arial"/>
          <w:sz w:val="22"/>
          <w:szCs w:val="22"/>
        </w:rPr>
        <w:t xml:space="preserve"> </w:t>
      </w:r>
      <w:r w:rsidR="00234A66" w:rsidRPr="004D2FCF">
        <w:rPr>
          <w:rFonts w:ascii="Arial" w:hAnsi="Arial" w:cs="Arial"/>
          <w:sz w:val="22"/>
          <w:szCs w:val="22"/>
        </w:rPr>
        <w:t>8</w:t>
      </w:r>
      <w:r w:rsidR="007B5E4C" w:rsidRPr="004D2FCF">
        <w:rPr>
          <w:rFonts w:ascii="Arial" w:hAnsi="Arial" w:cs="Arial"/>
          <w:sz w:val="22"/>
          <w:szCs w:val="22"/>
          <w:vertAlign w:val="superscript"/>
        </w:rPr>
        <w:t>th</w:t>
      </w:r>
      <w:r w:rsidR="007B5E4C" w:rsidRPr="004D2FCF">
        <w:rPr>
          <w:rFonts w:ascii="Arial" w:hAnsi="Arial" w:cs="Arial"/>
          <w:sz w:val="22"/>
          <w:szCs w:val="22"/>
        </w:rPr>
        <w:t xml:space="preserve"> </w:t>
      </w:r>
      <w:r w:rsidRPr="004D2FCF">
        <w:rPr>
          <w:rFonts w:ascii="Arial" w:hAnsi="Arial" w:cs="Arial"/>
          <w:sz w:val="22"/>
          <w:szCs w:val="22"/>
        </w:rPr>
        <w:t xml:space="preserve">day of the </w:t>
      </w:r>
      <w:r w:rsidR="009E7E16" w:rsidRPr="004D2FCF">
        <w:rPr>
          <w:rFonts w:ascii="Arial" w:hAnsi="Arial" w:cs="Arial"/>
          <w:sz w:val="22"/>
          <w:szCs w:val="22"/>
        </w:rPr>
        <w:t xml:space="preserve">following </w:t>
      </w:r>
      <w:r w:rsidRPr="004D2FCF">
        <w:rPr>
          <w:rFonts w:ascii="Arial" w:hAnsi="Arial" w:cs="Arial"/>
          <w:sz w:val="22"/>
          <w:szCs w:val="22"/>
        </w:rPr>
        <w:t xml:space="preserve">month. Information </w:t>
      </w:r>
      <w:r w:rsidR="0087750D" w:rsidRPr="004D2FCF">
        <w:rPr>
          <w:rFonts w:ascii="Arial" w:hAnsi="Arial" w:cs="Arial"/>
          <w:sz w:val="22"/>
          <w:szCs w:val="22"/>
        </w:rPr>
        <w:t>must</w:t>
      </w:r>
      <w:r w:rsidR="009E7E16" w:rsidRPr="004D2FCF">
        <w:rPr>
          <w:rFonts w:ascii="Arial" w:hAnsi="Arial" w:cs="Arial"/>
          <w:sz w:val="22"/>
          <w:szCs w:val="22"/>
        </w:rPr>
        <w:t xml:space="preserve"> </w:t>
      </w:r>
      <w:r w:rsidRPr="004D2FCF">
        <w:rPr>
          <w:rFonts w:ascii="Arial" w:hAnsi="Arial" w:cs="Arial"/>
          <w:sz w:val="22"/>
          <w:szCs w:val="22"/>
        </w:rPr>
        <w:t>be reported in the following categories:</w:t>
      </w:r>
    </w:p>
    <w:p w14:paraId="4B1D5BB0" w14:textId="77777777" w:rsidR="00B756F9" w:rsidRPr="004D2FCF" w:rsidRDefault="00B756F9" w:rsidP="008D100B">
      <w:pPr>
        <w:widowControl/>
        <w:autoSpaceDE/>
        <w:autoSpaceDN/>
        <w:adjustRightInd/>
        <w:jc w:val="both"/>
        <w:rPr>
          <w:rFonts w:ascii="Arial" w:hAnsi="Arial" w:cs="Arial"/>
          <w:sz w:val="22"/>
          <w:szCs w:val="22"/>
        </w:rPr>
      </w:pPr>
    </w:p>
    <w:p w14:paraId="40533A04" w14:textId="4F306CE2" w:rsidR="00B756F9" w:rsidRPr="004D2FCF" w:rsidRDefault="00B756F9" w:rsidP="00F36756">
      <w:pPr>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Consumer Demographics</w:t>
      </w:r>
      <w:r w:rsidR="009E7E16" w:rsidRPr="004D2FCF">
        <w:rPr>
          <w:rFonts w:ascii="Arial" w:hAnsi="Arial" w:cs="Arial"/>
          <w:sz w:val="22"/>
          <w:szCs w:val="22"/>
        </w:rPr>
        <w:t xml:space="preserve"> (Demographic tab)</w:t>
      </w:r>
    </w:p>
    <w:p w14:paraId="53E58571" w14:textId="0BA058DE" w:rsidR="00B756F9" w:rsidRPr="004D2FCF" w:rsidRDefault="00B756F9" w:rsidP="00F36756">
      <w:pPr>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Consumer Program Enrollment</w:t>
      </w:r>
      <w:r w:rsidR="009E7E16" w:rsidRPr="004D2FCF">
        <w:rPr>
          <w:rFonts w:ascii="Arial" w:hAnsi="Arial" w:cs="Arial"/>
          <w:sz w:val="22"/>
          <w:szCs w:val="22"/>
        </w:rPr>
        <w:t xml:space="preserve"> (Programs tab)</w:t>
      </w:r>
    </w:p>
    <w:p w14:paraId="273D1FA9" w14:textId="5196FA42" w:rsidR="00B756F9" w:rsidRPr="004D2FCF" w:rsidRDefault="00B756F9" w:rsidP="00F36756">
      <w:pPr>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Consumer Assessment Information</w:t>
      </w:r>
      <w:r w:rsidR="009E7E16" w:rsidRPr="004D2FCF">
        <w:rPr>
          <w:rFonts w:ascii="Arial" w:hAnsi="Arial" w:cs="Arial"/>
          <w:sz w:val="22"/>
          <w:szCs w:val="22"/>
        </w:rPr>
        <w:t xml:space="preserve"> (Forms tab)</w:t>
      </w:r>
    </w:p>
    <w:p w14:paraId="6EF4678A" w14:textId="21670907" w:rsidR="00B756F9" w:rsidRPr="004D2FCF" w:rsidRDefault="00B756F9" w:rsidP="0087750D">
      <w:pPr>
        <w:pStyle w:val="ListParagraph"/>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Consumer Care Plan Information</w:t>
      </w:r>
      <w:r w:rsidR="009E7E16" w:rsidRPr="004D2FCF">
        <w:rPr>
          <w:rFonts w:ascii="Arial" w:hAnsi="Arial" w:cs="Arial"/>
          <w:sz w:val="22"/>
          <w:szCs w:val="22"/>
        </w:rPr>
        <w:t xml:space="preserve"> (Service and Authorizations tabs)</w:t>
      </w:r>
    </w:p>
    <w:p w14:paraId="31350E79" w14:textId="12FDAC46" w:rsidR="00B756F9" w:rsidRPr="004D2FCF" w:rsidRDefault="00B756F9" w:rsidP="00F36756">
      <w:pPr>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 xml:space="preserve">Consumer </w:t>
      </w:r>
      <w:r w:rsidR="009E7E16" w:rsidRPr="004D2FCF">
        <w:rPr>
          <w:rFonts w:ascii="Arial" w:hAnsi="Arial" w:cs="Arial"/>
          <w:sz w:val="22"/>
          <w:szCs w:val="22"/>
        </w:rPr>
        <w:t>Activities (billing)</w:t>
      </w:r>
    </w:p>
    <w:p w14:paraId="4CBEDD39" w14:textId="5F0439AB" w:rsidR="009E7E16" w:rsidRPr="004D2FCF" w:rsidRDefault="009E7E16" w:rsidP="00F36756">
      <w:pPr>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Caregiver/Care Recipient tab</w:t>
      </w:r>
    </w:p>
    <w:p w14:paraId="0AE7D45A" w14:textId="67D8C899" w:rsidR="009E7E16" w:rsidRPr="004D2FCF" w:rsidRDefault="009E7E16" w:rsidP="00F36756">
      <w:pPr>
        <w:widowControl/>
        <w:numPr>
          <w:ilvl w:val="0"/>
          <w:numId w:val="9"/>
        </w:numPr>
        <w:autoSpaceDE/>
        <w:autoSpaceDN/>
        <w:adjustRightInd/>
        <w:jc w:val="both"/>
        <w:rPr>
          <w:rFonts w:ascii="Arial" w:hAnsi="Arial" w:cs="Arial"/>
          <w:sz w:val="22"/>
          <w:szCs w:val="22"/>
        </w:rPr>
      </w:pPr>
      <w:r w:rsidRPr="004D2FCF">
        <w:rPr>
          <w:rFonts w:ascii="Arial" w:hAnsi="Arial" w:cs="Arial"/>
          <w:sz w:val="22"/>
          <w:szCs w:val="22"/>
        </w:rPr>
        <w:t>Medications tab</w:t>
      </w:r>
    </w:p>
    <w:p w14:paraId="7C3F27B8" w14:textId="77777777" w:rsidR="009E7E16" w:rsidRPr="004D2FCF" w:rsidRDefault="009E7E16" w:rsidP="0087750D">
      <w:pPr>
        <w:widowControl/>
        <w:autoSpaceDE/>
        <w:autoSpaceDN/>
        <w:adjustRightInd/>
        <w:ind w:left="1296"/>
        <w:jc w:val="both"/>
        <w:rPr>
          <w:rFonts w:ascii="Arial" w:hAnsi="Arial" w:cs="Arial"/>
          <w:sz w:val="22"/>
          <w:szCs w:val="22"/>
        </w:rPr>
      </w:pPr>
    </w:p>
    <w:p w14:paraId="4B87B4FE" w14:textId="77777777" w:rsidR="00B756F9" w:rsidRPr="004D2FCF" w:rsidRDefault="00B756F9" w:rsidP="008D100B">
      <w:pPr>
        <w:widowControl/>
        <w:autoSpaceDE/>
        <w:autoSpaceDN/>
        <w:adjustRightInd/>
        <w:jc w:val="both"/>
        <w:rPr>
          <w:rFonts w:ascii="Arial" w:hAnsi="Arial" w:cs="Arial"/>
          <w:sz w:val="22"/>
          <w:szCs w:val="22"/>
        </w:rPr>
      </w:pPr>
    </w:p>
    <w:p w14:paraId="303750A9" w14:textId="5E6D2853" w:rsidR="00B756F9" w:rsidRPr="004D2FCF" w:rsidRDefault="00615C49" w:rsidP="008D100B">
      <w:pPr>
        <w:widowControl/>
        <w:autoSpaceDE/>
        <w:autoSpaceDN/>
        <w:adjustRightInd/>
        <w:ind w:left="360"/>
        <w:jc w:val="both"/>
        <w:rPr>
          <w:rFonts w:ascii="Arial" w:hAnsi="Arial" w:cs="Arial"/>
          <w:sz w:val="22"/>
          <w:szCs w:val="22"/>
        </w:rPr>
      </w:pPr>
      <w:r w:rsidRPr="004D2FCF">
        <w:rPr>
          <w:rFonts w:ascii="Arial" w:hAnsi="Arial" w:cs="Arial"/>
          <w:sz w:val="22"/>
          <w:szCs w:val="22"/>
        </w:rPr>
        <w:t>All</w:t>
      </w:r>
      <w:r w:rsidR="00B756F9" w:rsidRPr="004D2FCF">
        <w:rPr>
          <w:rFonts w:ascii="Arial" w:hAnsi="Arial" w:cs="Arial"/>
          <w:sz w:val="22"/>
          <w:szCs w:val="22"/>
        </w:rPr>
        <w:t xml:space="preserve"> service</w:t>
      </w:r>
      <w:r w:rsidRPr="004D2FCF">
        <w:rPr>
          <w:rFonts w:ascii="Arial" w:hAnsi="Arial" w:cs="Arial"/>
          <w:sz w:val="22"/>
          <w:szCs w:val="22"/>
        </w:rPr>
        <w:t>s</w:t>
      </w:r>
      <w:r w:rsidR="00B756F9" w:rsidRPr="004D2FCF">
        <w:rPr>
          <w:rFonts w:ascii="Arial" w:hAnsi="Arial" w:cs="Arial"/>
          <w:sz w:val="22"/>
          <w:szCs w:val="22"/>
        </w:rPr>
        <w:t xml:space="preserve"> provided by the </w:t>
      </w:r>
      <w:r w:rsidRPr="004D2FCF">
        <w:rPr>
          <w:rFonts w:ascii="Arial" w:hAnsi="Arial" w:cs="Arial"/>
          <w:sz w:val="22"/>
          <w:szCs w:val="22"/>
        </w:rPr>
        <w:t>ADI</w:t>
      </w:r>
      <w:r w:rsidR="00B756F9" w:rsidRPr="004D2FCF">
        <w:rPr>
          <w:rFonts w:ascii="Arial" w:hAnsi="Arial" w:cs="Arial"/>
          <w:sz w:val="22"/>
          <w:szCs w:val="22"/>
        </w:rPr>
        <w:t xml:space="preserve"> Agency must be reported monthly in </w:t>
      </w:r>
      <w:r w:rsidR="007141E8" w:rsidRPr="004D2FCF">
        <w:rPr>
          <w:rFonts w:ascii="Arial" w:hAnsi="Arial" w:cs="Arial"/>
          <w:sz w:val="22"/>
          <w:szCs w:val="22"/>
        </w:rPr>
        <w:t>e</w:t>
      </w:r>
      <w:r w:rsidR="00B756F9" w:rsidRPr="004D2FCF">
        <w:rPr>
          <w:rFonts w:ascii="Arial" w:hAnsi="Arial" w:cs="Arial"/>
          <w:sz w:val="22"/>
          <w:szCs w:val="22"/>
        </w:rPr>
        <w:t xml:space="preserve">CIRTS.   </w:t>
      </w:r>
      <w:r w:rsidR="006705BE" w:rsidRPr="004D2FCF">
        <w:rPr>
          <w:rFonts w:ascii="Arial" w:hAnsi="Arial" w:cs="Arial"/>
          <w:sz w:val="22"/>
          <w:szCs w:val="22"/>
        </w:rPr>
        <w:t>Additionally,</w:t>
      </w:r>
      <w:r w:rsidR="00B756F9" w:rsidRPr="004D2FCF">
        <w:rPr>
          <w:rFonts w:ascii="Arial" w:hAnsi="Arial" w:cs="Arial"/>
          <w:sz w:val="22"/>
          <w:szCs w:val="22"/>
        </w:rPr>
        <w:t xml:space="preserve"> all request</w:t>
      </w:r>
      <w:r w:rsidR="00DA08D7" w:rsidRPr="004D2FCF">
        <w:rPr>
          <w:rFonts w:ascii="Arial" w:hAnsi="Arial" w:cs="Arial"/>
          <w:sz w:val="22"/>
          <w:szCs w:val="22"/>
        </w:rPr>
        <w:t>s</w:t>
      </w:r>
      <w:r w:rsidR="00B756F9" w:rsidRPr="004D2FCF">
        <w:rPr>
          <w:rFonts w:ascii="Arial" w:hAnsi="Arial" w:cs="Arial"/>
          <w:sz w:val="22"/>
          <w:szCs w:val="22"/>
        </w:rPr>
        <w:t xml:space="preserve"> for payment</w:t>
      </w:r>
      <w:r w:rsidR="009E7E16" w:rsidRPr="004D2FCF">
        <w:rPr>
          <w:rFonts w:ascii="Arial" w:hAnsi="Arial" w:cs="Arial"/>
          <w:sz w:val="22"/>
          <w:szCs w:val="22"/>
        </w:rPr>
        <w:t xml:space="preserve"> and related </w:t>
      </w:r>
      <w:r w:rsidR="00B756F9" w:rsidRPr="004D2FCF">
        <w:rPr>
          <w:rFonts w:ascii="Arial" w:hAnsi="Arial" w:cs="Arial"/>
          <w:sz w:val="22"/>
          <w:szCs w:val="22"/>
        </w:rPr>
        <w:t>reporting requirements must be submitted within the time frame</w:t>
      </w:r>
      <w:r w:rsidR="00DA08D7" w:rsidRPr="004D2FCF">
        <w:rPr>
          <w:rFonts w:ascii="Arial" w:hAnsi="Arial" w:cs="Arial"/>
          <w:sz w:val="22"/>
          <w:szCs w:val="22"/>
        </w:rPr>
        <w:t>s</w:t>
      </w:r>
      <w:r w:rsidR="00B756F9" w:rsidRPr="004D2FCF">
        <w:rPr>
          <w:rFonts w:ascii="Arial" w:hAnsi="Arial" w:cs="Arial"/>
          <w:sz w:val="22"/>
          <w:szCs w:val="22"/>
        </w:rPr>
        <w:t xml:space="preserve"> established by </w:t>
      </w:r>
      <w:r w:rsidR="009B030E" w:rsidRPr="004D2FCF">
        <w:rPr>
          <w:rFonts w:ascii="Arial" w:hAnsi="Arial" w:cs="Arial"/>
          <w:sz w:val="22"/>
          <w:szCs w:val="22"/>
        </w:rPr>
        <w:t xml:space="preserve">the </w:t>
      </w:r>
      <w:r w:rsidR="00B756F9" w:rsidRPr="004D2FCF">
        <w:rPr>
          <w:rFonts w:ascii="Arial" w:hAnsi="Arial" w:cs="Arial"/>
          <w:sz w:val="22"/>
          <w:szCs w:val="22"/>
        </w:rPr>
        <w:t>Alliance.</w:t>
      </w:r>
    </w:p>
    <w:p w14:paraId="1E17CF8D" w14:textId="12820C92" w:rsidR="000139C6" w:rsidRPr="004D2FCF" w:rsidRDefault="000139C6" w:rsidP="008D100B">
      <w:pPr>
        <w:widowControl/>
        <w:autoSpaceDE/>
        <w:autoSpaceDN/>
        <w:adjustRightInd/>
        <w:ind w:left="360"/>
        <w:jc w:val="both"/>
        <w:rPr>
          <w:rFonts w:ascii="Arial" w:hAnsi="Arial" w:cs="Arial"/>
          <w:sz w:val="22"/>
          <w:szCs w:val="22"/>
        </w:rPr>
      </w:pPr>
    </w:p>
    <w:p w14:paraId="5AE8E602" w14:textId="77777777" w:rsidR="009E7E16" w:rsidRPr="00F92D6D" w:rsidRDefault="00DA08D7" w:rsidP="009E7E16">
      <w:pPr>
        <w:ind w:left="360"/>
        <w:jc w:val="both"/>
        <w:rPr>
          <w:rFonts w:ascii="Arial" w:hAnsi="Arial" w:cs="Arial"/>
          <w:color w:val="FF0000"/>
          <w:sz w:val="22"/>
          <w:szCs w:val="22"/>
        </w:rPr>
      </w:pPr>
      <w:r w:rsidRPr="004D2FCF">
        <w:rPr>
          <w:rFonts w:ascii="Arial" w:hAnsi="Arial" w:cs="Arial"/>
          <w:sz w:val="22"/>
          <w:szCs w:val="22"/>
        </w:rPr>
        <w:t xml:space="preserve">The responses for the </w:t>
      </w:r>
      <w:r w:rsidRPr="00F92D6D">
        <w:rPr>
          <w:rFonts w:ascii="Arial" w:hAnsi="Arial" w:cs="Arial"/>
          <w:sz w:val="22"/>
          <w:szCs w:val="22"/>
        </w:rPr>
        <w:t xml:space="preserve">topics below should not exceed two (2) pages double spaced using a font size of at least 11 pt for each topic. </w:t>
      </w:r>
      <w:r w:rsidR="009E7E16" w:rsidRPr="00F92D6D">
        <w:rPr>
          <w:rFonts w:ascii="Arial" w:hAnsi="Arial" w:cs="Arial"/>
          <w:sz w:val="22"/>
          <w:szCs w:val="22"/>
        </w:rPr>
        <w:t>Each response must fully address every component of the questions.</w:t>
      </w:r>
    </w:p>
    <w:p w14:paraId="03E95AEE" w14:textId="77777777" w:rsidR="00BC4A83" w:rsidRPr="00F92D6D" w:rsidRDefault="00BC4A83" w:rsidP="008D100B">
      <w:pPr>
        <w:tabs>
          <w:tab w:val="left" w:pos="-1440"/>
        </w:tabs>
        <w:ind w:left="1440" w:hanging="720"/>
        <w:jc w:val="both"/>
        <w:rPr>
          <w:rFonts w:ascii="Arial" w:hAnsi="Arial" w:cs="Arial"/>
          <w:sz w:val="22"/>
          <w:szCs w:val="22"/>
        </w:rPr>
      </w:pPr>
    </w:p>
    <w:p w14:paraId="3B57208B" w14:textId="4A0F856E" w:rsidR="009E7E16" w:rsidRPr="00F92D6D" w:rsidRDefault="00BC4A83" w:rsidP="00F36756">
      <w:pPr>
        <w:pStyle w:val="Header"/>
        <w:numPr>
          <w:ilvl w:val="0"/>
          <w:numId w:val="5"/>
        </w:numPr>
        <w:tabs>
          <w:tab w:val="clear" w:pos="4320"/>
          <w:tab w:val="clear" w:pos="8640"/>
        </w:tabs>
        <w:ind w:left="720"/>
        <w:jc w:val="both"/>
        <w:rPr>
          <w:rFonts w:ascii="Arial" w:hAnsi="Arial" w:cs="Arial"/>
          <w:sz w:val="22"/>
          <w:szCs w:val="22"/>
        </w:rPr>
      </w:pPr>
      <w:r w:rsidRPr="00F92D6D">
        <w:rPr>
          <w:rFonts w:ascii="Arial" w:hAnsi="Arial" w:cs="Arial"/>
          <w:sz w:val="22"/>
          <w:szCs w:val="22"/>
        </w:rPr>
        <w:t xml:space="preserve">Describe the steps your agency </w:t>
      </w:r>
      <w:r w:rsidR="00F3068D" w:rsidRPr="00F92D6D">
        <w:rPr>
          <w:rFonts w:ascii="Arial" w:hAnsi="Arial" w:cs="Arial"/>
          <w:sz w:val="22"/>
          <w:szCs w:val="22"/>
        </w:rPr>
        <w:t>will</w:t>
      </w:r>
      <w:r w:rsidRPr="00F92D6D">
        <w:rPr>
          <w:rFonts w:ascii="Arial" w:hAnsi="Arial" w:cs="Arial"/>
          <w:sz w:val="22"/>
          <w:szCs w:val="22"/>
        </w:rPr>
        <w:t xml:space="preserve"> follow </w:t>
      </w:r>
      <w:r w:rsidR="009E7E16" w:rsidRPr="00F92D6D">
        <w:rPr>
          <w:rFonts w:ascii="Arial" w:hAnsi="Arial" w:cs="Arial"/>
          <w:sz w:val="22"/>
          <w:szCs w:val="22"/>
        </w:rPr>
        <w:t xml:space="preserve">to ensure </w:t>
      </w:r>
      <w:r w:rsidRPr="00F92D6D">
        <w:rPr>
          <w:rFonts w:ascii="Arial" w:hAnsi="Arial" w:cs="Arial"/>
          <w:sz w:val="22"/>
          <w:szCs w:val="22"/>
        </w:rPr>
        <w:t xml:space="preserve">accurate and timely entry of all service and consumer specific information in the </w:t>
      </w:r>
      <w:r w:rsidR="006442A3" w:rsidRPr="00F92D6D">
        <w:rPr>
          <w:rFonts w:ascii="Arial" w:hAnsi="Arial" w:cs="Arial"/>
          <w:sz w:val="22"/>
          <w:szCs w:val="22"/>
        </w:rPr>
        <w:t>e</w:t>
      </w:r>
      <w:r w:rsidRPr="00F92D6D">
        <w:rPr>
          <w:rFonts w:ascii="Arial" w:hAnsi="Arial" w:cs="Arial"/>
          <w:sz w:val="22"/>
          <w:szCs w:val="22"/>
        </w:rPr>
        <w:t>C</w:t>
      </w:r>
      <w:r w:rsidR="00E623DE" w:rsidRPr="00F92D6D">
        <w:rPr>
          <w:rFonts w:ascii="Arial" w:hAnsi="Arial" w:cs="Arial"/>
          <w:sz w:val="22"/>
          <w:szCs w:val="22"/>
        </w:rPr>
        <w:t>IRTS</w:t>
      </w:r>
      <w:r w:rsidRPr="00F92D6D">
        <w:rPr>
          <w:rFonts w:ascii="Arial" w:hAnsi="Arial" w:cs="Arial"/>
          <w:sz w:val="22"/>
          <w:szCs w:val="22"/>
        </w:rPr>
        <w:t xml:space="preserve"> database. </w:t>
      </w:r>
      <w:r w:rsidR="0087750D" w:rsidRPr="00F92D6D">
        <w:rPr>
          <w:rFonts w:ascii="Arial" w:hAnsi="Arial" w:cs="Arial"/>
          <w:sz w:val="22"/>
          <w:szCs w:val="22"/>
        </w:rPr>
        <w:t>The</w:t>
      </w:r>
      <w:r w:rsidR="009E7E16" w:rsidRPr="00F92D6D">
        <w:rPr>
          <w:rFonts w:ascii="Arial" w:hAnsi="Arial" w:cs="Arial"/>
          <w:sz w:val="22"/>
          <w:szCs w:val="22"/>
        </w:rPr>
        <w:t xml:space="preserve"> response </w:t>
      </w:r>
      <w:r w:rsidR="00601962">
        <w:rPr>
          <w:rFonts w:ascii="Arial" w:hAnsi="Arial" w:cs="Arial"/>
          <w:sz w:val="22"/>
          <w:szCs w:val="22"/>
        </w:rPr>
        <w:t>must</w:t>
      </w:r>
      <w:r w:rsidR="009E7E16" w:rsidRPr="00F92D6D">
        <w:rPr>
          <w:rFonts w:ascii="Arial" w:hAnsi="Arial" w:cs="Arial"/>
          <w:sz w:val="22"/>
          <w:szCs w:val="22"/>
        </w:rPr>
        <w:t xml:space="preserve"> include internal workflows, staff roles and responsibilities, data verification procedures, supervisory review processes, and methods used to ensure compliance with the monthly reporting deadline. </w:t>
      </w:r>
    </w:p>
    <w:p w14:paraId="1DB112B0" w14:textId="77777777" w:rsidR="0087750D" w:rsidRPr="00F92D6D" w:rsidRDefault="0087750D" w:rsidP="0087750D">
      <w:pPr>
        <w:pStyle w:val="Header"/>
        <w:tabs>
          <w:tab w:val="clear" w:pos="4320"/>
          <w:tab w:val="clear" w:pos="8640"/>
        </w:tabs>
        <w:jc w:val="both"/>
        <w:rPr>
          <w:rFonts w:ascii="Arial" w:hAnsi="Arial" w:cs="Arial"/>
          <w:sz w:val="22"/>
          <w:szCs w:val="22"/>
        </w:rPr>
      </w:pPr>
    </w:p>
    <w:p w14:paraId="3A236D88" w14:textId="77777777" w:rsidR="0087750D" w:rsidRPr="004D2FCF" w:rsidRDefault="0087750D" w:rsidP="0087750D">
      <w:pPr>
        <w:pStyle w:val="Header"/>
        <w:tabs>
          <w:tab w:val="clear" w:pos="4320"/>
          <w:tab w:val="clear" w:pos="8640"/>
        </w:tabs>
        <w:jc w:val="both"/>
        <w:rPr>
          <w:rFonts w:ascii="Arial" w:hAnsi="Arial" w:cs="Arial"/>
          <w:sz w:val="22"/>
          <w:szCs w:val="22"/>
        </w:rPr>
      </w:pPr>
    </w:p>
    <w:p w14:paraId="503E3E9D" w14:textId="77777777" w:rsidR="0087750D" w:rsidRPr="00F92D6D" w:rsidRDefault="0087750D" w:rsidP="00F92D6D">
      <w:pPr>
        <w:pStyle w:val="Header"/>
        <w:tabs>
          <w:tab w:val="clear" w:pos="4320"/>
          <w:tab w:val="clear" w:pos="8640"/>
        </w:tabs>
        <w:jc w:val="both"/>
        <w:rPr>
          <w:rFonts w:ascii="Arial" w:hAnsi="Arial" w:cs="Arial"/>
          <w:sz w:val="22"/>
          <w:szCs w:val="22"/>
        </w:rPr>
      </w:pPr>
    </w:p>
    <w:p w14:paraId="2A521110" w14:textId="5DA5C3D8" w:rsidR="00090498" w:rsidRPr="004D2FCF" w:rsidRDefault="00A67AE3" w:rsidP="00F92D6D">
      <w:pPr>
        <w:pStyle w:val="Header"/>
        <w:tabs>
          <w:tab w:val="clear" w:pos="4320"/>
          <w:tab w:val="clear" w:pos="8640"/>
        </w:tabs>
        <w:ind w:left="360"/>
        <w:jc w:val="both"/>
        <w:rPr>
          <w:rFonts w:ascii="Arial" w:hAnsi="Arial" w:cs="Arial"/>
          <w:sz w:val="22"/>
          <w:szCs w:val="22"/>
        </w:rPr>
      </w:pPr>
      <w:r w:rsidRPr="00F92D6D">
        <w:rPr>
          <w:rFonts w:ascii="Arial" w:hAnsi="Arial" w:cs="Arial"/>
          <w:sz w:val="22"/>
          <w:szCs w:val="22"/>
        </w:rPr>
        <w:t xml:space="preserve">Note: </w:t>
      </w:r>
      <w:r w:rsidRPr="00F92D6D">
        <w:rPr>
          <w:rFonts w:ascii="Arial" w:hAnsi="Arial" w:cs="Arial"/>
          <w:bCs/>
          <w:sz w:val="22"/>
          <w:szCs w:val="22"/>
        </w:rPr>
        <w:t xml:space="preserve">Copies </w:t>
      </w:r>
      <w:r w:rsidRPr="004D2FCF">
        <w:rPr>
          <w:rFonts w:ascii="Arial" w:hAnsi="Arial" w:cs="Arial"/>
          <w:bCs/>
          <w:sz w:val="22"/>
          <w:szCs w:val="22"/>
        </w:rPr>
        <w:t xml:space="preserve">of </w:t>
      </w:r>
      <w:r w:rsidRPr="004D2FCF">
        <w:rPr>
          <w:rFonts w:ascii="Arial" w:hAnsi="Arial" w:cs="Arial"/>
          <w:sz w:val="22"/>
          <w:szCs w:val="22"/>
        </w:rPr>
        <w:t xml:space="preserve">your agency’s </w:t>
      </w:r>
      <w:r w:rsidR="006442A3" w:rsidRPr="004D2FCF">
        <w:rPr>
          <w:rFonts w:ascii="Arial" w:hAnsi="Arial" w:cs="Arial"/>
          <w:sz w:val="22"/>
          <w:szCs w:val="22"/>
        </w:rPr>
        <w:t>e</w:t>
      </w:r>
      <w:r w:rsidRPr="004D2FCF">
        <w:rPr>
          <w:rFonts w:ascii="Arial" w:hAnsi="Arial" w:cs="Arial"/>
          <w:sz w:val="22"/>
          <w:szCs w:val="22"/>
        </w:rPr>
        <w:t>CIRTS Polic</w:t>
      </w:r>
      <w:r w:rsidR="00DA08D7" w:rsidRPr="004D2FCF">
        <w:rPr>
          <w:rFonts w:ascii="Arial" w:hAnsi="Arial" w:cs="Arial"/>
          <w:sz w:val="22"/>
          <w:szCs w:val="22"/>
        </w:rPr>
        <w:t>ies</w:t>
      </w:r>
      <w:r w:rsidRPr="004D2FCF">
        <w:rPr>
          <w:rFonts w:ascii="Arial" w:hAnsi="Arial" w:cs="Arial"/>
          <w:sz w:val="22"/>
          <w:szCs w:val="22"/>
        </w:rPr>
        <w:t xml:space="preserve"> and Procedure</w:t>
      </w:r>
      <w:r w:rsidR="00DA08D7" w:rsidRPr="004D2FCF">
        <w:rPr>
          <w:rFonts w:ascii="Arial" w:hAnsi="Arial" w:cs="Arial"/>
          <w:sz w:val="22"/>
          <w:szCs w:val="22"/>
        </w:rPr>
        <w:t>s</w:t>
      </w:r>
      <w:r w:rsidRPr="004D2FCF">
        <w:rPr>
          <w:rFonts w:ascii="Arial" w:hAnsi="Arial" w:cs="Arial"/>
          <w:sz w:val="22"/>
          <w:szCs w:val="22"/>
        </w:rPr>
        <w:t xml:space="preserve"> </w:t>
      </w:r>
      <w:r w:rsidRPr="004D2FCF">
        <w:rPr>
          <w:rFonts w:ascii="Arial" w:hAnsi="Arial" w:cs="Arial"/>
          <w:bCs/>
          <w:sz w:val="22"/>
          <w:szCs w:val="22"/>
        </w:rPr>
        <w:t>must be maintained and available upon request by the Alliance</w:t>
      </w:r>
      <w:r w:rsidR="004772FD" w:rsidRPr="004D2FCF">
        <w:rPr>
          <w:rFonts w:ascii="Arial" w:hAnsi="Arial" w:cs="Arial"/>
          <w:bCs/>
          <w:sz w:val="22"/>
          <w:szCs w:val="22"/>
        </w:rPr>
        <w:t xml:space="preserve"> </w:t>
      </w:r>
      <w:r w:rsidR="002C5FD6" w:rsidRPr="004D2FCF">
        <w:rPr>
          <w:rFonts w:ascii="Arial" w:hAnsi="Arial" w:cs="Arial"/>
          <w:bCs/>
          <w:sz w:val="22"/>
          <w:szCs w:val="22"/>
        </w:rPr>
        <w:t>as per</w:t>
      </w:r>
      <w:r w:rsidR="002C5FD6" w:rsidRPr="004D2FCF">
        <w:rPr>
          <w:rFonts w:ascii="Arial" w:hAnsi="Arial" w:cs="Arial"/>
          <w:b/>
          <w:bCs/>
          <w:sz w:val="22"/>
          <w:szCs w:val="22"/>
        </w:rPr>
        <w:t xml:space="preserve"> </w:t>
      </w:r>
      <w:r w:rsidR="006E233E" w:rsidRPr="004D2FCF">
        <w:rPr>
          <w:rFonts w:ascii="Arial" w:hAnsi="Arial" w:cs="Arial"/>
          <w:sz w:val="22"/>
          <w:szCs w:val="22"/>
        </w:rPr>
        <w:t>S</w:t>
      </w:r>
      <w:r w:rsidR="002C5FD6" w:rsidRPr="004D2FCF">
        <w:rPr>
          <w:rFonts w:ascii="Arial" w:hAnsi="Arial" w:cs="Arial"/>
          <w:sz w:val="22"/>
          <w:szCs w:val="22"/>
        </w:rPr>
        <w:t>ection II.B.</w:t>
      </w:r>
      <w:r w:rsidR="008D100B" w:rsidRPr="004D2FCF">
        <w:rPr>
          <w:rFonts w:ascii="Arial" w:hAnsi="Arial" w:cs="Arial"/>
          <w:sz w:val="22"/>
          <w:szCs w:val="22"/>
        </w:rPr>
        <w:t>3</w:t>
      </w:r>
      <w:r w:rsidR="002C5FD6" w:rsidRPr="004D2FCF">
        <w:rPr>
          <w:rFonts w:ascii="Arial" w:hAnsi="Arial" w:cs="Arial"/>
          <w:sz w:val="22"/>
          <w:szCs w:val="22"/>
        </w:rPr>
        <w:t xml:space="preserve"> (</w:t>
      </w:r>
      <w:r w:rsidR="003D129C" w:rsidRPr="004D2FCF">
        <w:rPr>
          <w:rFonts w:ascii="Arial" w:hAnsi="Arial" w:cs="Arial"/>
          <w:sz w:val="22"/>
          <w:szCs w:val="22"/>
        </w:rPr>
        <w:t>Availability</w:t>
      </w:r>
      <w:r w:rsidR="002C5FD6" w:rsidRPr="004D2FCF">
        <w:rPr>
          <w:rFonts w:ascii="Arial" w:hAnsi="Arial" w:cs="Arial"/>
          <w:sz w:val="22"/>
          <w:szCs w:val="22"/>
        </w:rPr>
        <w:t xml:space="preserve"> of Documents).</w:t>
      </w:r>
      <w:r w:rsidR="002C5FD6" w:rsidRPr="004D2FCF">
        <w:rPr>
          <w:rFonts w:ascii="Arial" w:hAnsi="Arial" w:cs="Arial"/>
          <w:sz w:val="22"/>
          <w:szCs w:val="22"/>
        </w:rPr>
        <w:tab/>
      </w:r>
    </w:p>
    <w:p w14:paraId="303774AC" w14:textId="0E0586A4" w:rsidR="001C3949" w:rsidRPr="004D2FCF" w:rsidRDefault="00BC4A83" w:rsidP="008D100B">
      <w:pPr>
        <w:pStyle w:val="Header"/>
        <w:tabs>
          <w:tab w:val="clear" w:pos="4320"/>
          <w:tab w:val="clear" w:pos="8640"/>
        </w:tabs>
        <w:jc w:val="both"/>
        <w:rPr>
          <w:rFonts w:ascii="Arial" w:hAnsi="Arial" w:cs="Arial"/>
          <w:sz w:val="22"/>
          <w:szCs w:val="22"/>
        </w:rPr>
      </w:pPr>
      <w:r w:rsidRPr="004D2FCF">
        <w:rPr>
          <w:rFonts w:ascii="Arial" w:hAnsi="Arial" w:cs="Arial"/>
          <w:sz w:val="22"/>
          <w:szCs w:val="22"/>
        </w:rPr>
        <w:t xml:space="preserve"> </w:t>
      </w:r>
    </w:p>
    <w:p w14:paraId="7761E7AB" w14:textId="77777777" w:rsidR="007A6972" w:rsidRPr="004D2FCF" w:rsidRDefault="007A6972" w:rsidP="008D100B">
      <w:pPr>
        <w:pStyle w:val="Header"/>
        <w:tabs>
          <w:tab w:val="clear" w:pos="4320"/>
          <w:tab w:val="clear" w:pos="8640"/>
        </w:tabs>
        <w:jc w:val="both"/>
        <w:rPr>
          <w:rFonts w:ascii="Arial" w:hAnsi="Arial" w:cs="Arial"/>
          <w:sz w:val="22"/>
          <w:szCs w:val="22"/>
        </w:rPr>
      </w:pPr>
    </w:p>
    <w:p w14:paraId="318F6149" w14:textId="77777777" w:rsidR="007A6972" w:rsidRPr="004D2FCF" w:rsidRDefault="007A6972" w:rsidP="008D100B">
      <w:pPr>
        <w:pStyle w:val="Header"/>
        <w:tabs>
          <w:tab w:val="clear" w:pos="4320"/>
          <w:tab w:val="clear" w:pos="8640"/>
        </w:tabs>
        <w:jc w:val="both"/>
        <w:rPr>
          <w:rFonts w:ascii="Arial" w:hAnsi="Arial" w:cs="Arial"/>
          <w:sz w:val="22"/>
          <w:szCs w:val="22"/>
        </w:rPr>
      </w:pPr>
    </w:p>
    <w:p w14:paraId="0DD53D26" w14:textId="663AA6DD" w:rsidR="007A6972" w:rsidRPr="00F92D6D" w:rsidRDefault="00F92D6D" w:rsidP="008D100B">
      <w:pPr>
        <w:pStyle w:val="Header"/>
        <w:tabs>
          <w:tab w:val="clear" w:pos="4320"/>
          <w:tab w:val="clear" w:pos="8640"/>
        </w:tabs>
        <w:jc w:val="both"/>
        <w:rPr>
          <w:rFonts w:ascii="Arial" w:hAnsi="Arial" w:cs="Arial"/>
          <w:sz w:val="22"/>
          <w:szCs w:val="22"/>
        </w:rPr>
      </w:pPr>
      <w:r>
        <w:rPr>
          <w:rFonts w:ascii="Arial" w:hAnsi="Arial" w:cs="Arial"/>
          <w:sz w:val="22"/>
          <w:szCs w:val="22"/>
        </w:rPr>
        <w:t xml:space="preserve"> </w:t>
      </w:r>
    </w:p>
    <w:p w14:paraId="13265ED5" w14:textId="28BA56A7" w:rsidR="00875929" w:rsidRPr="00F92D6D" w:rsidRDefault="00875929" w:rsidP="008D100B">
      <w:pPr>
        <w:ind w:left="720" w:hanging="360"/>
        <w:jc w:val="both"/>
        <w:rPr>
          <w:rFonts w:ascii="Arial" w:hAnsi="Arial" w:cs="Arial"/>
          <w:sz w:val="22"/>
          <w:szCs w:val="22"/>
        </w:rPr>
      </w:pPr>
      <w:r w:rsidRPr="00BC5AA6">
        <w:rPr>
          <w:rFonts w:ascii="Arial" w:hAnsi="Arial" w:cs="Arial"/>
          <w:b/>
          <w:sz w:val="22"/>
          <w:szCs w:val="22"/>
        </w:rPr>
        <w:t>b</w:t>
      </w:r>
      <w:r w:rsidRPr="00F92D6D">
        <w:rPr>
          <w:rFonts w:ascii="Arial" w:hAnsi="Arial" w:cs="Arial"/>
          <w:bCs/>
          <w:sz w:val="22"/>
          <w:szCs w:val="22"/>
        </w:rPr>
        <w:t>.</w:t>
      </w:r>
      <w:r w:rsidRPr="00F92D6D">
        <w:rPr>
          <w:rFonts w:ascii="Arial" w:hAnsi="Arial" w:cs="Arial"/>
          <w:sz w:val="22"/>
          <w:szCs w:val="22"/>
        </w:rPr>
        <w:t xml:space="preserve"> </w:t>
      </w:r>
      <w:r w:rsidR="000139C6" w:rsidRPr="00F92D6D">
        <w:rPr>
          <w:rFonts w:ascii="Arial" w:hAnsi="Arial" w:cs="Arial"/>
          <w:sz w:val="22"/>
          <w:szCs w:val="22"/>
        </w:rPr>
        <w:t xml:space="preserve"> </w:t>
      </w:r>
      <w:r w:rsidR="00F92D6D">
        <w:rPr>
          <w:rFonts w:ascii="Arial" w:hAnsi="Arial" w:cs="Arial"/>
          <w:sz w:val="22"/>
          <w:szCs w:val="22"/>
        </w:rPr>
        <w:t xml:space="preserve"> </w:t>
      </w:r>
      <w:r w:rsidRPr="00F92D6D">
        <w:rPr>
          <w:rFonts w:ascii="Arial" w:hAnsi="Arial" w:cs="Arial"/>
          <w:sz w:val="22"/>
          <w:szCs w:val="22"/>
        </w:rPr>
        <w:t>Describe</w:t>
      </w:r>
      <w:r w:rsidR="00137E6D" w:rsidRPr="00F92D6D">
        <w:rPr>
          <w:rFonts w:ascii="Arial" w:hAnsi="Arial" w:cs="Arial"/>
          <w:sz w:val="22"/>
          <w:szCs w:val="22"/>
        </w:rPr>
        <w:t xml:space="preserve"> your Agency’s </w:t>
      </w:r>
      <w:r w:rsidRPr="00F92D6D">
        <w:rPr>
          <w:rFonts w:ascii="Arial" w:hAnsi="Arial" w:cs="Arial"/>
          <w:sz w:val="22"/>
          <w:szCs w:val="22"/>
        </w:rPr>
        <w:t xml:space="preserve">method for validating and reconciling service units from </w:t>
      </w:r>
      <w:r w:rsidR="004772FD" w:rsidRPr="00F92D6D">
        <w:rPr>
          <w:rFonts w:ascii="Arial" w:hAnsi="Arial" w:cs="Arial"/>
          <w:sz w:val="22"/>
          <w:szCs w:val="22"/>
        </w:rPr>
        <w:t>service authorization</w:t>
      </w:r>
      <w:r w:rsidRPr="00F92D6D">
        <w:rPr>
          <w:rFonts w:ascii="Arial" w:hAnsi="Arial" w:cs="Arial"/>
          <w:sz w:val="22"/>
          <w:szCs w:val="22"/>
        </w:rPr>
        <w:t xml:space="preserve"> to service delivery to billing </w:t>
      </w:r>
      <w:r w:rsidR="00137E6D" w:rsidRPr="00F92D6D">
        <w:rPr>
          <w:rFonts w:ascii="Arial" w:hAnsi="Arial" w:cs="Arial"/>
          <w:sz w:val="22"/>
          <w:szCs w:val="22"/>
        </w:rPr>
        <w:t>for services provided by your agency and by subcontractors</w:t>
      </w:r>
      <w:r w:rsidRPr="00F92D6D">
        <w:rPr>
          <w:rFonts w:ascii="Arial" w:hAnsi="Arial" w:cs="Arial"/>
          <w:sz w:val="22"/>
          <w:szCs w:val="22"/>
        </w:rPr>
        <w:t>.</w:t>
      </w:r>
      <w:r w:rsidR="00137E6D" w:rsidRPr="00F92D6D">
        <w:rPr>
          <w:rFonts w:ascii="Arial" w:hAnsi="Arial" w:cs="Arial"/>
          <w:sz w:val="22"/>
          <w:szCs w:val="22"/>
        </w:rPr>
        <w:t xml:space="preserve">  </w:t>
      </w:r>
      <w:r w:rsidR="00F92D6D">
        <w:rPr>
          <w:rFonts w:ascii="Arial" w:hAnsi="Arial" w:cs="Arial"/>
          <w:sz w:val="22"/>
          <w:szCs w:val="22"/>
        </w:rPr>
        <w:t>The</w:t>
      </w:r>
      <w:r w:rsidR="00137E6D" w:rsidRPr="00F92D6D">
        <w:rPr>
          <w:rFonts w:ascii="Arial" w:hAnsi="Arial" w:cs="Arial"/>
          <w:sz w:val="22"/>
          <w:szCs w:val="22"/>
        </w:rPr>
        <w:t xml:space="preserve"> response </w:t>
      </w:r>
      <w:r w:rsidR="0085080F">
        <w:rPr>
          <w:rFonts w:ascii="Arial" w:hAnsi="Arial" w:cs="Arial"/>
          <w:sz w:val="22"/>
          <w:szCs w:val="22"/>
        </w:rPr>
        <w:t>must</w:t>
      </w:r>
      <w:r w:rsidR="00137E6D" w:rsidRPr="00F92D6D">
        <w:rPr>
          <w:rFonts w:ascii="Arial" w:hAnsi="Arial" w:cs="Arial"/>
          <w:sz w:val="22"/>
          <w:szCs w:val="22"/>
        </w:rPr>
        <w:t xml:space="preserve"> outline how service authorizations are issued and tracked, how delivered units are verified against authorizations, how discrepancies are identified and resolved, and how final billing is reconciled to ensure accuracy and prevent over</w:t>
      </w:r>
      <w:r w:rsidR="00137E6D" w:rsidRPr="00F92D6D">
        <w:rPr>
          <w:rFonts w:ascii="Arial" w:hAnsi="Arial" w:cs="Arial"/>
          <w:sz w:val="22"/>
          <w:szCs w:val="22"/>
        </w:rPr>
        <w:noBreakHyphen/>
        <w:t xml:space="preserve"> or under</w:t>
      </w:r>
      <w:r w:rsidR="00137E6D" w:rsidRPr="00F92D6D">
        <w:rPr>
          <w:rFonts w:ascii="Arial" w:hAnsi="Arial" w:cs="Arial"/>
          <w:sz w:val="22"/>
          <w:szCs w:val="22"/>
        </w:rPr>
        <w:noBreakHyphen/>
        <w:t>billing.</w:t>
      </w:r>
      <w:r w:rsidRPr="00F92D6D">
        <w:rPr>
          <w:rFonts w:ascii="Arial" w:hAnsi="Arial" w:cs="Arial"/>
          <w:sz w:val="22"/>
          <w:szCs w:val="22"/>
        </w:rPr>
        <w:t xml:space="preserve">  </w:t>
      </w:r>
    </w:p>
    <w:p w14:paraId="5A83BE54" w14:textId="77777777" w:rsidR="00BC4205" w:rsidRPr="00F92D6D" w:rsidRDefault="00BC4205" w:rsidP="008D100B">
      <w:pPr>
        <w:pStyle w:val="Header"/>
        <w:tabs>
          <w:tab w:val="clear" w:pos="4320"/>
          <w:tab w:val="clear" w:pos="8640"/>
        </w:tabs>
        <w:jc w:val="both"/>
        <w:rPr>
          <w:rFonts w:ascii="Arial" w:hAnsi="Arial" w:cs="Arial"/>
          <w:sz w:val="22"/>
          <w:szCs w:val="22"/>
        </w:rPr>
      </w:pPr>
    </w:p>
    <w:p w14:paraId="2BC62133" w14:textId="77777777" w:rsidR="00F92D6D" w:rsidRDefault="00F92D6D">
      <w:pPr>
        <w:widowControl/>
        <w:autoSpaceDE/>
        <w:autoSpaceDN/>
        <w:adjustRightInd/>
        <w:rPr>
          <w:rFonts w:ascii="Arial" w:hAnsi="Arial" w:cs="Arial"/>
          <w:b/>
          <w:bCs/>
          <w:sz w:val="22"/>
          <w:szCs w:val="22"/>
        </w:rPr>
      </w:pPr>
      <w:r>
        <w:rPr>
          <w:rFonts w:ascii="Arial" w:hAnsi="Arial" w:cs="Arial"/>
          <w:b/>
          <w:bCs/>
          <w:sz w:val="22"/>
          <w:szCs w:val="22"/>
        </w:rPr>
        <w:br w:type="page"/>
      </w:r>
    </w:p>
    <w:p w14:paraId="1133640C" w14:textId="059121B0" w:rsidR="00BC4A83" w:rsidRPr="004D2FCF" w:rsidRDefault="00BC4A83" w:rsidP="008D100B">
      <w:pPr>
        <w:tabs>
          <w:tab w:val="left" w:pos="-1440"/>
        </w:tabs>
        <w:ind w:left="720" w:hanging="720"/>
        <w:jc w:val="both"/>
        <w:rPr>
          <w:rFonts w:ascii="Arial" w:hAnsi="Arial" w:cs="Arial"/>
          <w:b/>
          <w:bCs/>
          <w:sz w:val="22"/>
          <w:szCs w:val="22"/>
        </w:rPr>
      </w:pPr>
      <w:r w:rsidRPr="004D2FCF">
        <w:rPr>
          <w:rFonts w:ascii="Arial" w:hAnsi="Arial" w:cs="Arial"/>
          <w:b/>
          <w:bCs/>
          <w:sz w:val="22"/>
          <w:szCs w:val="22"/>
        </w:rPr>
        <w:lastRenderedPageBreak/>
        <w:t>II.A.</w:t>
      </w:r>
      <w:r w:rsidR="003334F2" w:rsidRPr="004D2FCF">
        <w:rPr>
          <w:rFonts w:ascii="Arial" w:hAnsi="Arial" w:cs="Arial"/>
          <w:b/>
          <w:bCs/>
          <w:sz w:val="22"/>
          <w:szCs w:val="22"/>
        </w:rPr>
        <w:t>9</w:t>
      </w:r>
      <w:r w:rsidRPr="004D2FCF">
        <w:rPr>
          <w:rFonts w:ascii="Arial" w:hAnsi="Arial" w:cs="Arial"/>
          <w:b/>
          <w:bCs/>
          <w:sz w:val="22"/>
          <w:szCs w:val="22"/>
        </w:rPr>
        <w:t xml:space="preserve">   Client Confidentiality</w:t>
      </w:r>
      <w:r w:rsidR="007216CB" w:rsidRPr="004D2FCF">
        <w:rPr>
          <w:rFonts w:ascii="Arial" w:hAnsi="Arial" w:cs="Arial"/>
          <w:b/>
          <w:bCs/>
          <w:sz w:val="22"/>
          <w:szCs w:val="22"/>
        </w:rPr>
        <w:t xml:space="preserve"> </w:t>
      </w:r>
    </w:p>
    <w:p w14:paraId="7B91D5DB" w14:textId="77777777" w:rsidR="00BC4205" w:rsidRPr="004D2FCF" w:rsidRDefault="00BC4205" w:rsidP="008D100B">
      <w:pPr>
        <w:tabs>
          <w:tab w:val="left" w:pos="-1440"/>
        </w:tabs>
        <w:ind w:left="720" w:hanging="720"/>
        <w:jc w:val="both"/>
        <w:rPr>
          <w:rFonts w:ascii="Arial" w:hAnsi="Arial" w:cs="Arial"/>
          <w:b/>
          <w:bCs/>
          <w:sz w:val="22"/>
          <w:szCs w:val="22"/>
        </w:rPr>
      </w:pPr>
    </w:p>
    <w:p w14:paraId="6C469136" w14:textId="224F21A9" w:rsidR="00BF7EEE" w:rsidRPr="00F92D6D" w:rsidRDefault="00BF7EEE" w:rsidP="008D100B">
      <w:pPr>
        <w:ind w:left="360"/>
        <w:jc w:val="both"/>
        <w:rPr>
          <w:rFonts w:ascii="Arial" w:hAnsi="Arial" w:cs="Arial"/>
          <w:sz w:val="22"/>
          <w:szCs w:val="22"/>
        </w:rPr>
      </w:pPr>
      <w:r w:rsidRPr="004D2FCF">
        <w:rPr>
          <w:rFonts w:ascii="Arial" w:hAnsi="Arial" w:cs="Arial"/>
          <w:sz w:val="22"/>
          <w:szCs w:val="22"/>
        </w:rPr>
        <w:t xml:space="preserve">Information about </w:t>
      </w:r>
      <w:r w:rsidRPr="00F92D6D">
        <w:rPr>
          <w:rFonts w:ascii="Arial" w:hAnsi="Arial" w:cs="Arial"/>
          <w:sz w:val="22"/>
          <w:szCs w:val="22"/>
        </w:rPr>
        <w:t xml:space="preserve">individuals with </w:t>
      </w:r>
      <w:r w:rsidR="00F92D6D">
        <w:rPr>
          <w:rFonts w:ascii="Arial" w:hAnsi="Arial" w:cs="Arial"/>
          <w:sz w:val="22"/>
          <w:szCs w:val="22"/>
        </w:rPr>
        <w:t>AD</w:t>
      </w:r>
      <w:r w:rsidRPr="00F92D6D">
        <w:rPr>
          <w:rFonts w:ascii="Arial" w:hAnsi="Arial" w:cs="Arial"/>
          <w:sz w:val="22"/>
          <w:szCs w:val="22"/>
        </w:rPr>
        <w:t xml:space="preserve"> or related memory disorders and their caregivers who receive services under the ADI program is confidential and exempt from the provisions of Section 119.07(1), F.S., Florida's Public Records Act.  </w:t>
      </w:r>
    </w:p>
    <w:p w14:paraId="60D00905" w14:textId="3E8A6A52" w:rsidR="00B756F9" w:rsidRPr="00F92D6D" w:rsidRDefault="007B5E4C" w:rsidP="008D100B">
      <w:pPr>
        <w:widowControl/>
        <w:autoSpaceDE/>
        <w:autoSpaceDN/>
        <w:adjustRightInd/>
        <w:ind w:left="360"/>
        <w:jc w:val="both"/>
        <w:rPr>
          <w:rFonts w:ascii="Arial" w:hAnsi="Arial" w:cs="Arial"/>
          <w:sz w:val="22"/>
          <w:szCs w:val="22"/>
        </w:rPr>
      </w:pPr>
      <w:r w:rsidRPr="00F92D6D">
        <w:rPr>
          <w:rFonts w:ascii="Arial" w:hAnsi="Arial" w:cs="Arial"/>
          <w:sz w:val="22"/>
          <w:szCs w:val="22"/>
        </w:rPr>
        <w:t xml:space="preserve"> </w:t>
      </w:r>
    </w:p>
    <w:p w14:paraId="74A1F4B4" w14:textId="4822CA1F" w:rsidR="00BF7EEE" w:rsidRPr="00F92D6D" w:rsidRDefault="00BF7EEE" w:rsidP="008D100B">
      <w:pPr>
        <w:ind w:left="360"/>
        <w:jc w:val="both"/>
        <w:rPr>
          <w:rFonts w:ascii="Arial" w:hAnsi="Arial" w:cs="Arial"/>
          <w:sz w:val="22"/>
          <w:szCs w:val="22"/>
        </w:rPr>
      </w:pPr>
      <w:r w:rsidRPr="00F92D6D">
        <w:rPr>
          <w:rFonts w:ascii="Arial" w:hAnsi="Arial" w:cs="Arial"/>
          <w:sz w:val="22"/>
          <w:szCs w:val="22"/>
        </w:rPr>
        <w:t>The ADI Agency must ensure</w:t>
      </w:r>
      <w:r w:rsidR="00C0049D">
        <w:rPr>
          <w:rFonts w:ascii="Arial" w:hAnsi="Arial" w:cs="Arial"/>
          <w:sz w:val="22"/>
          <w:szCs w:val="22"/>
        </w:rPr>
        <w:t xml:space="preserve"> that</w:t>
      </w:r>
      <w:r w:rsidRPr="00F92D6D">
        <w:rPr>
          <w:rFonts w:ascii="Arial" w:hAnsi="Arial" w:cs="Arial"/>
          <w:sz w:val="22"/>
          <w:szCs w:val="22"/>
        </w:rPr>
        <w:t xml:space="preserve"> </w:t>
      </w:r>
      <w:r w:rsidR="00FB3B3A" w:rsidRPr="00F92D6D">
        <w:rPr>
          <w:rFonts w:ascii="Arial" w:hAnsi="Arial" w:cs="Arial"/>
          <w:sz w:val="22"/>
          <w:szCs w:val="22"/>
        </w:rPr>
        <w:t xml:space="preserve">the </w:t>
      </w:r>
      <w:r w:rsidRPr="00F92D6D">
        <w:rPr>
          <w:rFonts w:ascii="Arial" w:hAnsi="Arial" w:cs="Arial"/>
          <w:sz w:val="22"/>
          <w:szCs w:val="22"/>
        </w:rPr>
        <w:t xml:space="preserve">confidentiality </w:t>
      </w:r>
      <w:r w:rsidR="00FB3B3A" w:rsidRPr="00F92D6D">
        <w:rPr>
          <w:rFonts w:ascii="Arial" w:hAnsi="Arial" w:cs="Arial"/>
          <w:sz w:val="22"/>
          <w:szCs w:val="22"/>
        </w:rPr>
        <w:t xml:space="preserve">and security </w:t>
      </w:r>
      <w:r w:rsidRPr="00F92D6D">
        <w:rPr>
          <w:rFonts w:ascii="Arial" w:hAnsi="Arial" w:cs="Arial"/>
          <w:sz w:val="22"/>
          <w:szCs w:val="22"/>
        </w:rPr>
        <w:t xml:space="preserve">of consumer information </w:t>
      </w:r>
      <w:r w:rsidR="00FB3B3A" w:rsidRPr="00F92D6D">
        <w:rPr>
          <w:rFonts w:ascii="Arial" w:hAnsi="Arial" w:cs="Arial"/>
          <w:sz w:val="22"/>
          <w:szCs w:val="22"/>
        </w:rPr>
        <w:t xml:space="preserve">maintained </w:t>
      </w:r>
      <w:r w:rsidRPr="00F92D6D">
        <w:rPr>
          <w:rFonts w:ascii="Arial" w:hAnsi="Arial" w:cs="Arial"/>
          <w:sz w:val="22"/>
          <w:szCs w:val="22"/>
        </w:rPr>
        <w:t xml:space="preserve">by all employees, </w:t>
      </w:r>
      <w:r w:rsidR="00FB3B3A" w:rsidRPr="00F92D6D">
        <w:rPr>
          <w:rFonts w:ascii="Arial" w:hAnsi="Arial" w:cs="Arial"/>
          <w:sz w:val="22"/>
          <w:szCs w:val="22"/>
        </w:rPr>
        <w:t xml:space="preserve">subcontracted </w:t>
      </w:r>
      <w:r w:rsidRPr="00F92D6D">
        <w:rPr>
          <w:rFonts w:ascii="Arial" w:hAnsi="Arial" w:cs="Arial"/>
          <w:sz w:val="22"/>
          <w:szCs w:val="22"/>
        </w:rPr>
        <w:t>service providers</w:t>
      </w:r>
      <w:r w:rsidR="00D243F4">
        <w:rPr>
          <w:rFonts w:ascii="Arial" w:hAnsi="Arial" w:cs="Arial"/>
          <w:sz w:val="22"/>
          <w:szCs w:val="22"/>
        </w:rPr>
        <w:t>,</w:t>
      </w:r>
      <w:r w:rsidRPr="00F92D6D">
        <w:rPr>
          <w:rFonts w:ascii="Arial" w:hAnsi="Arial" w:cs="Arial"/>
          <w:sz w:val="22"/>
          <w:szCs w:val="22"/>
        </w:rPr>
        <w:t xml:space="preserve"> and volunteers </w:t>
      </w:r>
      <w:r w:rsidR="00D243F4">
        <w:rPr>
          <w:rFonts w:ascii="Arial" w:hAnsi="Arial" w:cs="Arial"/>
          <w:sz w:val="22"/>
          <w:szCs w:val="22"/>
        </w:rPr>
        <w:t xml:space="preserve">is </w:t>
      </w:r>
      <w:r w:rsidR="00FB3B3A" w:rsidRPr="00F92D6D">
        <w:rPr>
          <w:rFonts w:ascii="Arial" w:hAnsi="Arial" w:cs="Arial"/>
          <w:sz w:val="22"/>
          <w:szCs w:val="22"/>
        </w:rPr>
        <w:t xml:space="preserve">in accordance with </w:t>
      </w:r>
      <w:r w:rsidRPr="00F92D6D">
        <w:rPr>
          <w:rFonts w:ascii="Arial" w:hAnsi="Arial" w:cs="Arial"/>
          <w:sz w:val="22"/>
          <w:szCs w:val="22"/>
        </w:rPr>
        <w:t xml:space="preserve">all applicable </w:t>
      </w:r>
      <w:r w:rsidR="00FB3B3A" w:rsidRPr="00F92D6D">
        <w:rPr>
          <w:rFonts w:ascii="Arial" w:hAnsi="Arial" w:cs="Arial"/>
          <w:sz w:val="22"/>
          <w:szCs w:val="22"/>
        </w:rPr>
        <w:t xml:space="preserve">state and federal </w:t>
      </w:r>
      <w:r w:rsidRPr="00F92D6D">
        <w:rPr>
          <w:rFonts w:ascii="Arial" w:hAnsi="Arial" w:cs="Arial"/>
          <w:sz w:val="22"/>
          <w:szCs w:val="22"/>
        </w:rPr>
        <w:t>laws</w:t>
      </w:r>
      <w:r w:rsidR="002F2BFE">
        <w:rPr>
          <w:rFonts w:ascii="Arial" w:hAnsi="Arial" w:cs="Arial"/>
          <w:sz w:val="22"/>
          <w:szCs w:val="22"/>
        </w:rPr>
        <w:t xml:space="preserve"> and regulations</w:t>
      </w:r>
      <w:r w:rsidRPr="00F92D6D">
        <w:rPr>
          <w:rFonts w:ascii="Arial" w:hAnsi="Arial" w:cs="Arial"/>
          <w:sz w:val="22"/>
          <w:szCs w:val="22"/>
        </w:rPr>
        <w:t xml:space="preserve">. </w:t>
      </w:r>
      <w:r w:rsidR="00FB3B3A" w:rsidRPr="00F92D6D">
        <w:rPr>
          <w:rFonts w:ascii="Arial" w:hAnsi="Arial" w:cs="Arial"/>
          <w:sz w:val="22"/>
          <w:szCs w:val="22"/>
        </w:rPr>
        <w:t xml:space="preserve">The Agency must establish and implement training, policies, and procedures that safeguard consumer information from </w:t>
      </w:r>
      <w:r w:rsidRPr="00F92D6D">
        <w:rPr>
          <w:rFonts w:ascii="Arial" w:hAnsi="Arial" w:cs="Arial"/>
          <w:sz w:val="22"/>
          <w:szCs w:val="22"/>
        </w:rPr>
        <w:t>loss, damage, defacement</w:t>
      </w:r>
      <w:r w:rsidR="002F2BFE">
        <w:rPr>
          <w:rFonts w:ascii="Arial" w:hAnsi="Arial" w:cs="Arial"/>
          <w:sz w:val="22"/>
          <w:szCs w:val="22"/>
        </w:rPr>
        <w:t>,</w:t>
      </w:r>
      <w:r w:rsidRPr="00F92D6D">
        <w:rPr>
          <w:rFonts w:ascii="Arial" w:hAnsi="Arial" w:cs="Arial"/>
          <w:sz w:val="22"/>
          <w:szCs w:val="22"/>
        </w:rPr>
        <w:t xml:space="preserve"> or unauthorized access.</w:t>
      </w:r>
      <w:r w:rsidR="00FB3B3A" w:rsidRPr="00F92D6D">
        <w:rPr>
          <w:rFonts w:ascii="Arial" w:hAnsi="Arial" w:cs="Arial"/>
          <w:sz w:val="22"/>
          <w:szCs w:val="22"/>
        </w:rPr>
        <w:t xml:space="preserve">  These requirements include, but are not limited to, compliance with the Health Insurance Portability and Accountability Act (HIPAA), Section 415.107, F.S., and any other governing confidentiality standards.</w:t>
      </w:r>
    </w:p>
    <w:p w14:paraId="512DB3AF" w14:textId="77777777" w:rsidR="00B756F9" w:rsidRPr="00F92D6D" w:rsidRDefault="00B756F9" w:rsidP="008D100B">
      <w:pPr>
        <w:widowControl/>
        <w:autoSpaceDE/>
        <w:autoSpaceDN/>
        <w:adjustRightInd/>
        <w:ind w:left="360"/>
        <w:jc w:val="both"/>
        <w:rPr>
          <w:rFonts w:ascii="Arial" w:hAnsi="Arial" w:cs="Arial"/>
          <w:sz w:val="22"/>
          <w:szCs w:val="22"/>
        </w:rPr>
      </w:pPr>
    </w:p>
    <w:p w14:paraId="4E0A11ED" w14:textId="316CD592" w:rsidR="00FE13D2" w:rsidRPr="00F92D6D" w:rsidRDefault="00BC4A83" w:rsidP="008D100B">
      <w:pPr>
        <w:pStyle w:val="Header"/>
        <w:tabs>
          <w:tab w:val="clear" w:pos="4320"/>
          <w:tab w:val="clear" w:pos="8640"/>
          <w:tab w:val="left" w:pos="-1440"/>
        </w:tabs>
        <w:ind w:left="360"/>
        <w:jc w:val="both"/>
        <w:rPr>
          <w:rFonts w:ascii="Arial" w:hAnsi="Arial" w:cs="Arial"/>
          <w:sz w:val="22"/>
          <w:szCs w:val="22"/>
        </w:rPr>
      </w:pPr>
      <w:r w:rsidRPr="00F92D6D">
        <w:rPr>
          <w:rFonts w:ascii="Arial" w:hAnsi="Arial" w:cs="Arial"/>
          <w:sz w:val="22"/>
          <w:szCs w:val="22"/>
        </w:rPr>
        <w:t xml:space="preserve"> </w:t>
      </w:r>
      <w:r w:rsidR="00E623DE" w:rsidRPr="00F92D6D">
        <w:rPr>
          <w:rFonts w:ascii="Arial" w:hAnsi="Arial" w:cs="Arial"/>
          <w:sz w:val="22"/>
          <w:szCs w:val="22"/>
        </w:rPr>
        <w:t xml:space="preserve"> </w:t>
      </w:r>
    </w:p>
    <w:p w14:paraId="5221FCDB" w14:textId="7CEE49FA" w:rsidR="000139C6" w:rsidRPr="00F92D6D" w:rsidRDefault="000139C6" w:rsidP="008D100B">
      <w:pPr>
        <w:pStyle w:val="Header"/>
        <w:tabs>
          <w:tab w:val="clear" w:pos="4320"/>
          <w:tab w:val="clear" w:pos="8640"/>
          <w:tab w:val="left" w:pos="-1440"/>
        </w:tabs>
        <w:ind w:left="360"/>
        <w:jc w:val="both"/>
        <w:rPr>
          <w:rFonts w:ascii="Arial" w:hAnsi="Arial" w:cs="Arial"/>
          <w:sz w:val="22"/>
          <w:szCs w:val="22"/>
        </w:rPr>
      </w:pPr>
    </w:p>
    <w:p w14:paraId="6D1DE307" w14:textId="77777777" w:rsidR="00FB3B3A" w:rsidRPr="00F92D6D" w:rsidRDefault="00DA08D7" w:rsidP="00FB3B3A">
      <w:pPr>
        <w:ind w:left="360"/>
        <w:jc w:val="both"/>
        <w:rPr>
          <w:rFonts w:ascii="Arial" w:hAnsi="Arial" w:cs="Arial"/>
          <w:color w:val="FF0000"/>
          <w:sz w:val="22"/>
          <w:szCs w:val="22"/>
        </w:rPr>
      </w:pPr>
      <w:r w:rsidRPr="00F92D6D">
        <w:rPr>
          <w:rFonts w:ascii="Arial" w:hAnsi="Arial" w:cs="Arial"/>
          <w:sz w:val="22"/>
          <w:szCs w:val="22"/>
        </w:rPr>
        <w:t xml:space="preserve">The response for the topic below should not exceed two (2) pages double spaced using a font size of at least 11 pt. </w:t>
      </w:r>
      <w:r w:rsidR="00FB3B3A" w:rsidRPr="00F92D6D">
        <w:rPr>
          <w:rFonts w:ascii="Arial" w:hAnsi="Arial" w:cs="Arial"/>
          <w:sz w:val="22"/>
          <w:szCs w:val="22"/>
        </w:rPr>
        <w:t>Each response must fully address every component of the questions.</w:t>
      </w:r>
    </w:p>
    <w:p w14:paraId="50AE66B2" w14:textId="2E9B828C" w:rsidR="00DA08D7" w:rsidRPr="00F92D6D" w:rsidRDefault="00DA08D7" w:rsidP="008D100B">
      <w:pPr>
        <w:ind w:left="360"/>
        <w:jc w:val="both"/>
        <w:rPr>
          <w:rFonts w:ascii="Arial" w:hAnsi="Arial" w:cs="Arial"/>
          <w:color w:val="FF0000"/>
          <w:sz w:val="22"/>
          <w:szCs w:val="22"/>
        </w:rPr>
      </w:pPr>
    </w:p>
    <w:p w14:paraId="735E9892" w14:textId="77777777" w:rsidR="00FE13D2" w:rsidRPr="00F92D6D" w:rsidRDefault="00FE13D2" w:rsidP="008D100B">
      <w:pPr>
        <w:pStyle w:val="Header"/>
        <w:tabs>
          <w:tab w:val="clear" w:pos="4320"/>
          <w:tab w:val="clear" w:pos="8640"/>
          <w:tab w:val="left" w:pos="-1440"/>
        </w:tabs>
        <w:ind w:left="720"/>
        <w:jc w:val="both"/>
        <w:rPr>
          <w:rFonts w:ascii="Arial" w:hAnsi="Arial" w:cs="Arial"/>
          <w:sz w:val="22"/>
          <w:szCs w:val="22"/>
        </w:rPr>
      </w:pPr>
    </w:p>
    <w:p w14:paraId="64C3D242" w14:textId="4EF68AE1" w:rsidR="00FB3B3A" w:rsidRPr="00F92D6D" w:rsidRDefault="00BC4A83" w:rsidP="00F36756">
      <w:pPr>
        <w:pStyle w:val="Header"/>
        <w:numPr>
          <w:ilvl w:val="0"/>
          <w:numId w:val="14"/>
        </w:numPr>
        <w:tabs>
          <w:tab w:val="clear" w:pos="4320"/>
          <w:tab w:val="clear" w:pos="8640"/>
          <w:tab w:val="left" w:pos="-1440"/>
        </w:tabs>
        <w:ind w:left="720"/>
        <w:jc w:val="both"/>
        <w:rPr>
          <w:rFonts w:ascii="Arial" w:hAnsi="Arial" w:cs="Arial"/>
          <w:sz w:val="22"/>
          <w:szCs w:val="22"/>
        </w:rPr>
      </w:pPr>
      <w:r w:rsidRPr="00F92D6D">
        <w:rPr>
          <w:rFonts w:ascii="Arial" w:hAnsi="Arial" w:cs="Arial"/>
          <w:sz w:val="22"/>
          <w:szCs w:val="22"/>
        </w:rPr>
        <w:t xml:space="preserve">Describe </w:t>
      </w:r>
      <w:r w:rsidR="00FB3B3A" w:rsidRPr="00F92D6D">
        <w:rPr>
          <w:rFonts w:ascii="Arial" w:hAnsi="Arial" w:cs="Arial"/>
          <w:sz w:val="22"/>
          <w:szCs w:val="22"/>
        </w:rPr>
        <w:t>the</w:t>
      </w:r>
      <w:r w:rsidRPr="00F92D6D">
        <w:rPr>
          <w:rFonts w:ascii="Arial" w:hAnsi="Arial" w:cs="Arial"/>
          <w:sz w:val="22"/>
          <w:szCs w:val="22"/>
        </w:rPr>
        <w:t xml:space="preserve"> security measures </w:t>
      </w:r>
      <w:r w:rsidR="00FB3B3A" w:rsidRPr="00F92D6D">
        <w:rPr>
          <w:rFonts w:ascii="Arial" w:hAnsi="Arial" w:cs="Arial"/>
          <w:sz w:val="22"/>
          <w:szCs w:val="22"/>
        </w:rPr>
        <w:t>your agency has</w:t>
      </w:r>
      <w:r w:rsidRPr="00F92D6D">
        <w:rPr>
          <w:rFonts w:ascii="Arial" w:hAnsi="Arial" w:cs="Arial"/>
          <w:sz w:val="22"/>
          <w:szCs w:val="22"/>
        </w:rPr>
        <w:t xml:space="preserve"> in place to </w:t>
      </w:r>
      <w:r w:rsidR="00FB3B3A" w:rsidRPr="00F92D6D">
        <w:rPr>
          <w:rFonts w:ascii="Arial" w:hAnsi="Arial" w:cs="Arial"/>
          <w:sz w:val="22"/>
          <w:szCs w:val="22"/>
        </w:rPr>
        <w:t xml:space="preserve">ensure </w:t>
      </w:r>
      <w:r w:rsidR="00BF7EEE" w:rsidRPr="00F92D6D">
        <w:rPr>
          <w:rFonts w:ascii="Arial" w:hAnsi="Arial" w:cs="Arial"/>
          <w:sz w:val="22"/>
          <w:szCs w:val="22"/>
        </w:rPr>
        <w:t xml:space="preserve">client </w:t>
      </w:r>
      <w:r w:rsidRPr="00F92D6D">
        <w:rPr>
          <w:rFonts w:ascii="Arial" w:hAnsi="Arial" w:cs="Arial"/>
          <w:sz w:val="22"/>
          <w:szCs w:val="22"/>
        </w:rPr>
        <w:t>confidentiality</w:t>
      </w:r>
      <w:r w:rsidR="00FB3B3A" w:rsidRPr="00F92D6D">
        <w:rPr>
          <w:rFonts w:ascii="Arial" w:hAnsi="Arial" w:cs="Arial"/>
          <w:sz w:val="22"/>
          <w:szCs w:val="22"/>
        </w:rPr>
        <w:t xml:space="preserve"> and to meet </w:t>
      </w:r>
      <w:r w:rsidRPr="00F92D6D">
        <w:rPr>
          <w:rFonts w:ascii="Arial" w:hAnsi="Arial" w:cs="Arial"/>
          <w:sz w:val="22"/>
          <w:szCs w:val="22"/>
        </w:rPr>
        <w:t>state and federal requirements</w:t>
      </w:r>
      <w:r w:rsidR="00FB3B3A" w:rsidRPr="00F92D6D">
        <w:rPr>
          <w:rFonts w:ascii="Arial" w:hAnsi="Arial" w:cs="Arial"/>
          <w:sz w:val="22"/>
          <w:szCs w:val="22"/>
        </w:rPr>
        <w:t>, including HIPAA</w:t>
      </w:r>
      <w:r w:rsidRPr="00F92D6D">
        <w:rPr>
          <w:rFonts w:ascii="Arial" w:hAnsi="Arial" w:cs="Arial"/>
          <w:sz w:val="22"/>
          <w:szCs w:val="22"/>
        </w:rPr>
        <w:t>.</w:t>
      </w:r>
      <w:r w:rsidR="007B3887" w:rsidRPr="00F92D6D">
        <w:rPr>
          <w:rFonts w:ascii="Arial" w:hAnsi="Arial" w:cs="Arial"/>
          <w:sz w:val="22"/>
          <w:szCs w:val="22"/>
        </w:rPr>
        <w:t xml:space="preserve"> </w:t>
      </w:r>
      <w:r w:rsidR="00F92D6D">
        <w:rPr>
          <w:rFonts w:ascii="Arial" w:hAnsi="Arial" w:cs="Arial"/>
          <w:sz w:val="22"/>
          <w:szCs w:val="22"/>
        </w:rPr>
        <w:t>The</w:t>
      </w:r>
      <w:r w:rsidR="00FB3B3A" w:rsidRPr="00F92D6D">
        <w:rPr>
          <w:rFonts w:ascii="Arial" w:hAnsi="Arial" w:cs="Arial"/>
          <w:sz w:val="22"/>
          <w:szCs w:val="22"/>
        </w:rPr>
        <w:t xml:space="preserve"> response </w:t>
      </w:r>
      <w:r w:rsidR="00EC311D">
        <w:rPr>
          <w:rFonts w:ascii="Arial" w:hAnsi="Arial" w:cs="Arial"/>
          <w:sz w:val="22"/>
          <w:szCs w:val="22"/>
        </w:rPr>
        <w:t>must</w:t>
      </w:r>
      <w:r w:rsidR="00FB3B3A" w:rsidRPr="00F92D6D">
        <w:rPr>
          <w:rFonts w:ascii="Arial" w:hAnsi="Arial" w:cs="Arial"/>
          <w:sz w:val="22"/>
          <w:szCs w:val="22"/>
        </w:rPr>
        <w:t xml:space="preserve"> address staff training, data protection protocols, breach notification procedures, and any additional safeguards used to protect consumer information.</w:t>
      </w:r>
    </w:p>
    <w:p w14:paraId="1A984FC5" w14:textId="77777777" w:rsidR="00FB3B3A" w:rsidRDefault="00FB3B3A" w:rsidP="00FB3B3A">
      <w:pPr>
        <w:pStyle w:val="Header"/>
        <w:tabs>
          <w:tab w:val="clear" w:pos="4320"/>
          <w:tab w:val="clear" w:pos="8640"/>
          <w:tab w:val="left" w:pos="-1440"/>
        </w:tabs>
        <w:ind w:left="720"/>
        <w:jc w:val="both"/>
        <w:rPr>
          <w:rFonts w:ascii="Arial" w:hAnsi="Arial" w:cs="Arial"/>
          <w:sz w:val="22"/>
          <w:szCs w:val="22"/>
        </w:rPr>
      </w:pPr>
    </w:p>
    <w:p w14:paraId="19EAE43F" w14:textId="77777777" w:rsidR="00F92D6D" w:rsidRDefault="00F92D6D" w:rsidP="00FB3B3A">
      <w:pPr>
        <w:pStyle w:val="Header"/>
        <w:tabs>
          <w:tab w:val="clear" w:pos="4320"/>
          <w:tab w:val="clear" w:pos="8640"/>
          <w:tab w:val="left" w:pos="-1440"/>
        </w:tabs>
        <w:ind w:left="720"/>
        <w:jc w:val="both"/>
        <w:rPr>
          <w:rFonts w:ascii="Arial" w:hAnsi="Arial" w:cs="Arial"/>
          <w:sz w:val="22"/>
          <w:szCs w:val="22"/>
        </w:rPr>
      </w:pPr>
    </w:p>
    <w:p w14:paraId="10EEBF27" w14:textId="77777777" w:rsidR="00F92D6D" w:rsidRDefault="00F92D6D" w:rsidP="00FB3B3A">
      <w:pPr>
        <w:pStyle w:val="Header"/>
        <w:tabs>
          <w:tab w:val="clear" w:pos="4320"/>
          <w:tab w:val="clear" w:pos="8640"/>
          <w:tab w:val="left" w:pos="-1440"/>
        </w:tabs>
        <w:ind w:left="720"/>
        <w:jc w:val="both"/>
        <w:rPr>
          <w:rFonts w:ascii="Arial" w:hAnsi="Arial" w:cs="Arial"/>
          <w:sz w:val="22"/>
          <w:szCs w:val="22"/>
        </w:rPr>
      </w:pPr>
    </w:p>
    <w:p w14:paraId="143A1081" w14:textId="77777777" w:rsidR="00F92D6D" w:rsidRDefault="00F92D6D" w:rsidP="00FB3B3A">
      <w:pPr>
        <w:pStyle w:val="Header"/>
        <w:tabs>
          <w:tab w:val="clear" w:pos="4320"/>
          <w:tab w:val="clear" w:pos="8640"/>
          <w:tab w:val="left" w:pos="-1440"/>
        </w:tabs>
        <w:ind w:left="720"/>
        <w:jc w:val="both"/>
        <w:rPr>
          <w:rFonts w:ascii="Arial" w:hAnsi="Arial" w:cs="Arial"/>
          <w:sz w:val="22"/>
          <w:szCs w:val="22"/>
        </w:rPr>
      </w:pPr>
    </w:p>
    <w:p w14:paraId="43D89673" w14:textId="77777777" w:rsidR="00F92D6D" w:rsidRDefault="00F92D6D" w:rsidP="00FB3B3A">
      <w:pPr>
        <w:pStyle w:val="Header"/>
        <w:tabs>
          <w:tab w:val="clear" w:pos="4320"/>
          <w:tab w:val="clear" w:pos="8640"/>
          <w:tab w:val="left" w:pos="-1440"/>
        </w:tabs>
        <w:ind w:left="720"/>
        <w:jc w:val="both"/>
        <w:rPr>
          <w:rFonts w:ascii="Arial" w:hAnsi="Arial" w:cs="Arial"/>
          <w:sz w:val="22"/>
          <w:szCs w:val="22"/>
        </w:rPr>
      </w:pPr>
    </w:p>
    <w:p w14:paraId="2A514A12" w14:textId="77777777" w:rsidR="00F92D6D" w:rsidRDefault="00F92D6D" w:rsidP="00FB3B3A">
      <w:pPr>
        <w:pStyle w:val="Header"/>
        <w:tabs>
          <w:tab w:val="clear" w:pos="4320"/>
          <w:tab w:val="clear" w:pos="8640"/>
          <w:tab w:val="left" w:pos="-1440"/>
        </w:tabs>
        <w:ind w:left="720"/>
        <w:jc w:val="both"/>
        <w:rPr>
          <w:rFonts w:ascii="Arial" w:hAnsi="Arial" w:cs="Arial"/>
          <w:sz w:val="22"/>
          <w:szCs w:val="22"/>
        </w:rPr>
      </w:pPr>
    </w:p>
    <w:p w14:paraId="186EC2BC" w14:textId="77777777" w:rsidR="00F92D6D" w:rsidRDefault="00F92D6D" w:rsidP="00FB3B3A">
      <w:pPr>
        <w:pStyle w:val="Header"/>
        <w:tabs>
          <w:tab w:val="clear" w:pos="4320"/>
          <w:tab w:val="clear" w:pos="8640"/>
          <w:tab w:val="left" w:pos="-1440"/>
        </w:tabs>
        <w:ind w:left="720"/>
        <w:jc w:val="both"/>
        <w:rPr>
          <w:rFonts w:ascii="Arial" w:hAnsi="Arial" w:cs="Arial"/>
          <w:sz w:val="22"/>
          <w:szCs w:val="22"/>
        </w:rPr>
      </w:pPr>
    </w:p>
    <w:p w14:paraId="5D648E42" w14:textId="77777777" w:rsidR="00F92D6D" w:rsidRPr="00F92D6D" w:rsidRDefault="00F92D6D" w:rsidP="00FB3B3A">
      <w:pPr>
        <w:pStyle w:val="Header"/>
        <w:tabs>
          <w:tab w:val="clear" w:pos="4320"/>
          <w:tab w:val="clear" w:pos="8640"/>
          <w:tab w:val="left" w:pos="-1440"/>
        </w:tabs>
        <w:ind w:left="720"/>
        <w:jc w:val="both"/>
        <w:rPr>
          <w:rFonts w:ascii="Arial" w:hAnsi="Arial" w:cs="Arial"/>
          <w:sz w:val="22"/>
          <w:szCs w:val="22"/>
        </w:rPr>
      </w:pPr>
    </w:p>
    <w:p w14:paraId="0F101353" w14:textId="205C617D" w:rsidR="00A67AE3" w:rsidRPr="00F92D6D" w:rsidRDefault="00A67AE3" w:rsidP="00F92D6D">
      <w:pPr>
        <w:pStyle w:val="Header"/>
        <w:tabs>
          <w:tab w:val="clear" w:pos="4320"/>
          <w:tab w:val="clear" w:pos="8640"/>
          <w:tab w:val="left" w:pos="-1440"/>
        </w:tabs>
        <w:ind w:left="720"/>
        <w:jc w:val="both"/>
        <w:rPr>
          <w:rFonts w:ascii="Arial" w:hAnsi="Arial" w:cs="Arial"/>
          <w:sz w:val="22"/>
          <w:szCs w:val="22"/>
        </w:rPr>
      </w:pPr>
      <w:r w:rsidRPr="00F92D6D">
        <w:rPr>
          <w:rFonts w:ascii="Arial" w:hAnsi="Arial" w:cs="Arial"/>
          <w:sz w:val="22"/>
          <w:szCs w:val="22"/>
        </w:rPr>
        <w:t xml:space="preserve">Note: A copy of </w:t>
      </w:r>
      <w:r w:rsidR="00FB3B3A" w:rsidRPr="00F92D6D">
        <w:rPr>
          <w:rFonts w:ascii="Arial" w:hAnsi="Arial" w:cs="Arial"/>
          <w:sz w:val="22"/>
          <w:szCs w:val="22"/>
        </w:rPr>
        <w:t>the</w:t>
      </w:r>
      <w:r w:rsidRPr="00F92D6D">
        <w:rPr>
          <w:rFonts w:ascii="Arial" w:hAnsi="Arial" w:cs="Arial"/>
          <w:sz w:val="22"/>
          <w:szCs w:val="22"/>
        </w:rPr>
        <w:t xml:space="preserve"> agency’s Privacy Notice issued to clients</w:t>
      </w:r>
      <w:r w:rsidR="006F2B4F" w:rsidRPr="00F92D6D">
        <w:rPr>
          <w:rFonts w:ascii="Arial" w:hAnsi="Arial" w:cs="Arial"/>
          <w:sz w:val="22"/>
          <w:szCs w:val="22"/>
        </w:rPr>
        <w:t xml:space="preserve"> </w:t>
      </w:r>
      <w:r w:rsidRPr="00F92D6D">
        <w:rPr>
          <w:rFonts w:ascii="Arial" w:hAnsi="Arial" w:cs="Arial"/>
          <w:bCs/>
          <w:sz w:val="22"/>
          <w:szCs w:val="22"/>
        </w:rPr>
        <w:t xml:space="preserve">must be maintained and </w:t>
      </w:r>
      <w:r w:rsidR="00FB3B3A" w:rsidRPr="00F92D6D">
        <w:rPr>
          <w:rFonts w:ascii="Arial" w:hAnsi="Arial" w:cs="Arial"/>
          <w:bCs/>
          <w:sz w:val="22"/>
          <w:szCs w:val="22"/>
        </w:rPr>
        <w:t xml:space="preserve">made </w:t>
      </w:r>
      <w:r w:rsidRPr="00F92D6D">
        <w:rPr>
          <w:rFonts w:ascii="Arial" w:hAnsi="Arial" w:cs="Arial"/>
          <w:bCs/>
          <w:sz w:val="22"/>
          <w:szCs w:val="22"/>
        </w:rPr>
        <w:t>available upon request by the Alliance</w:t>
      </w:r>
      <w:r w:rsidR="002C5FD6" w:rsidRPr="00F92D6D">
        <w:rPr>
          <w:rFonts w:ascii="Arial" w:hAnsi="Arial" w:cs="Arial"/>
          <w:bCs/>
          <w:sz w:val="22"/>
          <w:szCs w:val="22"/>
        </w:rPr>
        <w:t xml:space="preserve"> as per</w:t>
      </w:r>
      <w:r w:rsidR="002C5FD6" w:rsidRPr="00F92D6D">
        <w:rPr>
          <w:rFonts w:ascii="Arial" w:hAnsi="Arial" w:cs="Arial"/>
          <w:b/>
          <w:bCs/>
          <w:sz w:val="22"/>
          <w:szCs w:val="22"/>
        </w:rPr>
        <w:t xml:space="preserve"> </w:t>
      </w:r>
      <w:r w:rsidR="006E233E" w:rsidRPr="00F92D6D">
        <w:rPr>
          <w:rFonts w:ascii="Arial" w:hAnsi="Arial" w:cs="Arial"/>
          <w:sz w:val="22"/>
          <w:szCs w:val="22"/>
        </w:rPr>
        <w:t>S</w:t>
      </w:r>
      <w:r w:rsidR="002C5FD6" w:rsidRPr="00F92D6D">
        <w:rPr>
          <w:rFonts w:ascii="Arial" w:hAnsi="Arial" w:cs="Arial"/>
          <w:sz w:val="22"/>
          <w:szCs w:val="22"/>
        </w:rPr>
        <w:t>ection II.B.</w:t>
      </w:r>
      <w:r w:rsidR="008D100B" w:rsidRPr="00F92D6D">
        <w:rPr>
          <w:rFonts w:ascii="Arial" w:hAnsi="Arial" w:cs="Arial"/>
          <w:sz w:val="22"/>
          <w:szCs w:val="22"/>
        </w:rPr>
        <w:t>3</w:t>
      </w:r>
      <w:r w:rsidR="002C5FD6" w:rsidRPr="00F92D6D">
        <w:rPr>
          <w:rFonts w:ascii="Arial" w:hAnsi="Arial" w:cs="Arial"/>
          <w:sz w:val="22"/>
          <w:szCs w:val="22"/>
        </w:rPr>
        <w:t xml:space="preserve"> (</w:t>
      </w:r>
      <w:r w:rsidR="003D129C" w:rsidRPr="00F92D6D">
        <w:rPr>
          <w:rFonts w:ascii="Arial" w:hAnsi="Arial" w:cs="Arial"/>
          <w:sz w:val="22"/>
          <w:szCs w:val="22"/>
        </w:rPr>
        <w:t>Availability</w:t>
      </w:r>
      <w:r w:rsidR="002C5FD6" w:rsidRPr="00F92D6D">
        <w:rPr>
          <w:rFonts w:ascii="Arial" w:hAnsi="Arial" w:cs="Arial"/>
          <w:sz w:val="22"/>
          <w:szCs w:val="22"/>
        </w:rPr>
        <w:t xml:space="preserve"> of Documents)</w:t>
      </w:r>
      <w:r w:rsidRPr="00F92D6D">
        <w:rPr>
          <w:rFonts w:ascii="Arial" w:hAnsi="Arial" w:cs="Arial"/>
          <w:sz w:val="22"/>
          <w:szCs w:val="22"/>
        </w:rPr>
        <w:t>.</w:t>
      </w:r>
    </w:p>
    <w:p w14:paraId="76C21B69" w14:textId="77777777" w:rsidR="005B1C04" w:rsidRPr="004D2FCF" w:rsidRDefault="005B1C04" w:rsidP="007070AD">
      <w:pPr>
        <w:pStyle w:val="Header"/>
        <w:tabs>
          <w:tab w:val="clear" w:pos="4320"/>
          <w:tab w:val="clear" w:pos="8640"/>
        </w:tabs>
        <w:ind w:left="360"/>
        <w:rPr>
          <w:rFonts w:ascii="Arial" w:hAnsi="Arial" w:cs="Arial"/>
          <w:sz w:val="22"/>
          <w:szCs w:val="22"/>
        </w:rPr>
      </w:pPr>
    </w:p>
    <w:p w14:paraId="709BCDB9" w14:textId="77777777" w:rsidR="00D36778" w:rsidRPr="004D2FCF" w:rsidRDefault="00D36778">
      <w:pPr>
        <w:widowControl/>
        <w:autoSpaceDE/>
        <w:autoSpaceDN/>
        <w:adjustRightInd/>
        <w:rPr>
          <w:rFonts w:ascii="Arial" w:hAnsi="Arial" w:cs="Arial"/>
          <w:b/>
          <w:sz w:val="22"/>
          <w:szCs w:val="22"/>
        </w:rPr>
      </w:pPr>
      <w:r w:rsidRPr="004D2FCF">
        <w:rPr>
          <w:rFonts w:ascii="Arial" w:hAnsi="Arial" w:cs="Arial"/>
          <w:b/>
          <w:sz w:val="22"/>
          <w:szCs w:val="22"/>
        </w:rPr>
        <w:br w:type="page"/>
      </w:r>
    </w:p>
    <w:p w14:paraId="0FA27732" w14:textId="3B1004FA" w:rsidR="00F51635" w:rsidRPr="004D2FCF" w:rsidRDefault="00660F7F" w:rsidP="00660F7F">
      <w:pPr>
        <w:pStyle w:val="Header"/>
        <w:tabs>
          <w:tab w:val="clear" w:pos="4320"/>
          <w:tab w:val="clear" w:pos="8640"/>
        </w:tabs>
        <w:ind w:left="360" w:hanging="360"/>
        <w:rPr>
          <w:rFonts w:ascii="Arial" w:hAnsi="Arial" w:cs="Arial"/>
          <w:b/>
          <w:sz w:val="22"/>
          <w:szCs w:val="22"/>
        </w:rPr>
      </w:pPr>
      <w:r w:rsidRPr="004D2FCF">
        <w:rPr>
          <w:rFonts w:ascii="Arial" w:hAnsi="Arial" w:cs="Arial"/>
          <w:b/>
          <w:sz w:val="22"/>
          <w:szCs w:val="22"/>
        </w:rPr>
        <w:lastRenderedPageBreak/>
        <w:t>II.A.10</w:t>
      </w:r>
      <w:r w:rsidRPr="004D2FCF">
        <w:rPr>
          <w:rFonts w:ascii="Arial" w:hAnsi="Arial" w:cs="Arial"/>
          <w:b/>
          <w:sz w:val="22"/>
          <w:szCs w:val="22"/>
        </w:rPr>
        <w:tab/>
        <w:t xml:space="preserve"> Scree</w:t>
      </w:r>
      <w:r w:rsidR="00A82D79" w:rsidRPr="004D2FCF">
        <w:rPr>
          <w:rFonts w:ascii="Arial" w:hAnsi="Arial" w:cs="Arial"/>
          <w:b/>
          <w:sz w:val="22"/>
          <w:szCs w:val="22"/>
        </w:rPr>
        <w:t>n</w:t>
      </w:r>
      <w:r w:rsidRPr="004D2FCF">
        <w:rPr>
          <w:rFonts w:ascii="Arial" w:hAnsi="Arial" w:cs="Arial"/>
          <w:b/>
          <w:sz w:val="22"/>
          <w:szCs w:val="22"/>
        </w:rPr>
        <w:t>ing &amp; Security</w:t>
      </w:r>
    </w:p>
    <w:p w14:paraId="52C32EFA" w14:textId="77777777" w:rsidR="00B7499C" w:rsidRPr="004D2FCF" w:rsidRDefault="00B7499C" w:rsidP="008D100B">
      <w:pPr>
        <w:pStyle w:val="Header"/>
        <w:tabs>
          <w:tab w:val="clear" w:pos="4320"/>
          <w:tab w:val="clear" w:pos="8640"/>
        </w:tabs>
        <w:ind w:left="360"/>
        <w:jc w:val="both"/>
        <w:rPr>
          <w:rFonts w:ascii="Arial" w:hAnsi="Arial" w:cs="Arial"/>
          <w:sz w:val="22"/>
          <w:szCs w:val="22"/>
        </w:rPr>
      </w:pPr>
    </w:p>
    <w:p w14:paraId="24EE18DE" w14:textId="5D362FE0" w:rsidR="00FA7A43" w:rsidRPr="00F92D6D" w:rsidRDefault="00FA7A43" w:rsidP="008D100B">
      <w:pPr>
        <w:pStyle w:val="Header"/>
        <w:tabs>
          <w:tab w:val="clear" w:pos="4320"/>
          <w:tab w:val="clear" w:pos="8640"/>
        </w:tabs>
        <w:ind w:left="360"/>
        <w:jc w:val="both"/>
        <w:rPr>
          <w:rFonts w:ascii="Arial" w:hAnsi="Arial" w:cs="Arial"/>
          <w:sz w:val="22"/>
          <w:szCs w:val="22"/>
        </w:rPr>
      </w:pPr>
      <w:r w:rsidRPr="00F92D6D">
        <w:rPr>
          <w:rFonts w:ascii="Arial" w:hAnsi="Arial" w:cs="Arial"/>
          <w:sz w:val="22"/>
          <w:szCs w:val="22"/>
        </w:rPr>
        <w:t xml:space="preserve">The </w:t>
      </w:r>
      <w:r w:rsidR="0044102B" w:rsidRPr="00F92D6D">
        <w:rPr>
          <w:rFonts w:ascii="Arial" w:hAnsi="Arial" w:cs="Arial"/>
          <w:sz w:val="22"/>
          <w:szCs w:val="22"/>
        </w:rPr>
        <w:t>ADI</w:t>
      </w:r>
      <w:r w:rsidRPr="00F92D6D">
        <w:rPr>
          <w:rFonts w:ascii="Arial" w:hAnsi="Arial" w:cs="Arial"/>
          <w:sz w:val="22"/>
          <w:szCs w:val="22"/>
        </w:rPr>
        <w:t xml:space="preserve"> Agen</w:t>
      </w:r>
      <w:r w:rsidR="001A6E94" w:rsidRPr="00F92D6D">
        <w:rPr>
          <w:rFonts w:ascii="Arial" w:hAnsi="Arial" w:cs="Arial"/>
          <w:sz w:val="22"/>
          <w:szCs w:val="22"/>
        </w:rPr>
        <w:t>c</w:t>
      </w:r>
      <w:r w:rsidRPr="00F92D6D">
        <w:rPr>
          <w:rFonts w:ascii="Arial" w:hAnsi="Arial" w:cs="Arial"/>
          <w:sz w:val="22"/>
          <w:szCs w:val="22"/>
        </w:rPr>
        <w:t xml:space="preserve">y </w:t>
      </w:r>
      <w:r w:rsidR="001C361D" w:rsidRPr="00F92D6D">
        <w:rPr>
          <w:rFonts w:ascii="Arial" w:hAnsi="Arial" w:cs="Arial"/>
          <w:sz w:val="22"/>
          <w:szCs w:val="22"/>
        </w:rPr>
        <w:t xml:space="preserve">is responsible for complying with </w:t>
      </w:r>
      <w:r w:rsidR="00633CC9" w:rsidRPr="00F92D6D">
        <w:rPr>
          <w:rFonts w:ascii="Arial" w:hAnsi="Arial" w:cs="Arial"/>
          <w:sz w:val="22"/>
          <w:szCs w:val="22"/>
        </w:rPr>
        <w:t>all applicable</w:t>
      </w:r>
      <w:r w:rsidR="00FB3B3A" w:rsidRPr="00F92D6D">
        <w:rPr>
          <w:rFonts w:ascii="Arial" w:hAnsi="Arial" w:cs="Arial"/>
          <w:sz w:val="22"/>
          <w:szCs w:val="22"/>
        </w:rPr>
        <w:t xml:space="preserve"> federal and s</w:t>
      </w:r>
      <w:r w:rsidR="005A0C0B">
        <w:rPr>
          <w:rFonts w:ascii="Arial" w:hAnsi="Arial" w:cs="Arial"/>
          <w:sz w:val="22"/>
          <w:szCs w:val="22"/>
        </w:rPr>
        <w:t>t</w:t>
      </w:r>
      <w:r w:rsidR="00FB3B3A" w:rsidRPr="00F92D6D">
        <w:rPr>
          <w:rFonts w:ascii="Arial" w:hAnsi="Arial" w:cs="Arial"/>
          <w:sz w:val="22"/>
          <w:szCs w:val="22"/>
        </w:rPr>
        <w:t xml:space="preserve">ate </w:t>
      </w:r>
      <w:r w:rsidR="001C361D" w:rsidRPr="00F92D6D">
        <w:rPr>
          <w:rFonts w:ascii="Arial" w:hAnsi="Arial" w:cs="Arial"/>
          <w:sz w:val="22"/>
          <w:szCs w:val="22"/>
        </w:rPr>
        <w:t xml:space="preserve">requirements </w:t>
      </w:r>
      <w:r w:rsidR="00FB3B3A" w:rsidRPr="00F92D6D">
        <w:rPr>
          <w:rFonts w:ascii="Arial" w:hAnsi="Arial" w:cs="Arial"/>
          <w:sz w:val="22"/>
          <w:szCs w:val="22"/>
        </w:rPr>
        <w:t xml:space="preserve">related to the use of </w:t>
      </w:r>
      <w:r w:rsidR="001C361D" w:rsidRPr="00F92D6D">
        <w:rPr>
          <w:rFonts w:ascii="Arial" w:hAnsi="Arial" w:cs="Arial"/>
          <w:sz w:val="22"/>
          <w:szCs w:val="22"/>
        </w:rPr>
        <w:t xml:space="preserve"> the U.S. Department of Homeland Security’s E-</w:t>
      </w:r>
      <w:r w:rsidR="00FB3B3A" w:rsidRPr="00F92D6D">
        <w:rPr>
          <w:rFonts w:ascii="Arial" w:hAnsi="Arial" w:cs="Arial"/>
          <w:sz w:val="22"/>
          <w:szCs w:val="22"/>
        </w:rPr>
        <w:t>V</w:t>
      </w:r>
      <w:r w:rsidR="001C361D" w:rsidRPr="00F92D6D">
        <w:rPr>
          <w:rFonts w:ascii="Arial" w:hAnsi="Arial" w:cs="Arial"/>
          <w:sz w:val="22"/>
          <w:szCs w:val="22"/>
        </w:rPr>
        <w:t xml:space="preserve">erify system to </w:t>
      </w:r>
      <w:r w:rsidR="00FB3B3A" w:rsidRPr="00F92D6D">
        <w:rPr>
          <w:rFonts w:ascii="Arial" w:hAnsi="Arial" w:cs="Arial"/>
          <w:sz w:val="22"/>
          <w:szCs w:val="22"/>
        </w:rPr>
        <w:t xml:space="preserve">confirm </w:t>
      </w:r>
      <w:r w:rsidR="001C361D" w:rsidRPr="00F92D6D">
        <w:rPr>
          <w:rFonts w:ascii="Arial" w:hAnsi="Arial" w:cs="Arial"/>
          <w:sz w:val="22"/>
          <w:szCs w:val="22"/>
        </w:rPr>
        <w:t xml:space="preserve"> the employment </w:t>
      </w:r>
      <w:r w:rsidR="00FB3B3A" w:rsidRPr="00F92D6D">
        <w:rPr>
          <w:rFonts w:ascii="Arial" w:hAnsi="Arial" w:cs="Arial"/>
          <w:sz w:val="22"/>
          <w:szCs w:val="22"/>
        </w:rPr>
        <w:t xml:space="preserve">eligibility </w:t>
      </w:r>
      <w:r w:rsidR="001C361D" w:rsidRPr="00F92D6D">
        <w:rPr>
          <w:rFonts w:ascii="Arial" w:hAnsi="Arial" w:cs="Arial"/>
          <w:sz w:val="22"/>
          <w:szCs w:val="22"/>
        </w:rPr>
        <w:t>of all new employees hired by the agency</w:t>
      </w:r>
      <w:r w:rsidR="00FB3B3A" w:rsidRPr="00F92D6D">
        <w:rPr>
          <w:rFonts w:ascii="Arial" w:hAnsi="Arial" w:cs="Arial"/>
          <w:sz w:val="22"/>
          <w:szCs w:val="22"/>
        </w:rPr>
        <w:t xml:space="preserve"> during the contract period</w:t>
      </w:r>
      <w:r w:rsidR="001C361D" w:rsidRPr="00F92D6D">
        <w:rPr>
          <w:rFonts w:ascii="Arial" w:hAnsi="Arial" w:cs="Arial"/>
          <w:sz w:val="22"/>
          <w:szCs w:val="22"/>
        </w:rPr>
        <w:t xml:space="preserve">.  </w:t>
      </w:r>
      <w:r w:rsidR="0044102B" w:rsidRPr="00F92D6D">
        <w:rPr>
          <w:rFonts w:ascii="Arial" w:hAnsi="Arial" w:cs="Arial"/>
          <w:sz w:val="22"/>
          <w:szCs w:val="22"/>
        </w:rPr>
        <w:t xml:space="preserve">The ADI Agency </w:t>
      </w:r>
      <w:r w:rsidR="00FB3B3A" w:rsidRPr="00F92D6D">
        <w:rPr>
          <w:rFonts w:ascii="Arial" w:hAnsi="Arial" w:cs="Arial"/>
          <w:sz w:val="22"/>
          <w:szCs w:val="22"/>
        </w:rPr>
        <w:t xml:space="preserve">must </w:t>
      </w:r>
      <w:r w:rsidR="0044102B" w:rsidRPr="00F92D6D">
        <w:rPr>
          <w:rFonts w:ascii="Arial" w:hAnsi="Arial" w:cs="Arial"/>
          <w:sz w:val="22"/>
          <w:szCs w:val="22"/>
        </w:rPr>
        <w:t xml:space="preserve"> maintain documentation </w:t>
      </w:r>
      <w:r w:rsidR="00FB3B3A" w:rsidRPr="00F92D6D">
        <w:rPr>
          <w:rFonts w:ascii="Arial" w:hAnsi="Arial" w:cs="Arial"/>
          <w:sz w:val="22"/>
          <w:szCs w:val="22"/>
        </w:rPr>
        <w:t xml:space="preserve">demonstrating that each newly hired </w:t>
      </w:r>
      <w:r w:rsidR="0044102B" w:rsidRPr="00F92D6D">
        <w:rPr>
          <w:rFonts w:ascii="Arial" w:hAnsi="Arial" w:cs="Arial"/>
          <w:sz w:val="22"/>
          <w:szCs w:val="22"/>
        </w:rPr>
        <w:t>employee</w:t>
      </w:r>
      <w:r w:rsidR="00FB3B3A" w:rsidRPr="00F92D6D">
        <w:rPr>
          <w:rFonts w:ascii="Arial" w:hAnsi="Arial" w:cs="Arial"/>
          <w:sz w:val="22"/>
          <w:szCs w:val="22"/>
        </w:rPr>
        <w:t xml:space="preserve"> has been properly verified and determined eligible for employment.</w:t>
      </w:r>
      <w:r w:rsidR="0044102B" w:rsidRPr="00F92D6D">
        <w:rPr>
          <w:rFonts w:ascii="Arial" w:hAnsi="Arial" w:cs="Arial"/>
          <w:sz w:val="22"/>
          <w:szCs w:val="22"/>
        </w:rPr>
        <w:t xml:space="preserve">  </w:t>
      </w:r>
    </w:p>
    <w:p w14:paraId="709A8CAD" w14:textId="7413B26B" w:rsidR="00B32B00" w:rsidRPr="00F92D6D" w:rsidRDefault="00B32B00" w:rsidP="008D100B">
      <w:pPr>
        <w:pStyle w:val="Header"/>
        <w:tabs>
          <w:tab w:val="clear" w:pos="4320"/>
          <w:tab w:val="clear" w:pos="8640"/>
        </w:tabs>
        <w:ind w:left="360"/>
        <w:jc w:val="both"/>
        <w:rPr>
          <w:rFonts w:ascii="Arial" w:hAnsi="Arial" w:cs="Arial"/>
          <w:sz w:val="22"/>
          <w:szCs w:val="22"/>
        </w:rPr>
      </w:pPr>
    </w:p>
    <w:p w14:paraId="3B8AB0C0" w14:textId="77777777" w:rsidR="00FB3B3A" w:rsidRPr="00F92D6D" w:rsidRDefault="00B74AF5" w:rsidP="00FB3B3A">
      <w:pPr>
        <w:ind w:left="360"/>
        <w:jc w:val="both"/>
        <w:rPr>
          <w:rFonts w:ascii="Arial" w:hAnsi="Arial" w:cs="Arial"/>
          <w:color w:val="FF0000"/>
          <w:sz w:val="22"/>
          <w:szCs w:val="22"/>
        </w:rPr>
      </w:pPr>
      <w:r w:rsidRPr="00F92D6D">
        <w:rPr>
          <w:rFonts w:ascii="Arial" w:hAnsi="Arial" w:cs="Arial"/>
          <w:sz w:val="22"/>
          <w:szCs w:val="22"/>
        </w:rPr>
        <w:t xml:space="preserve">The responses for the topics below should not exceed two (2) pages double spaced using a font size of at least 11 pt for each topic. </w:t>
      </w:r>
      <w:r w:rsidR="00FB3B3A" w:rsidRPr="00F92D6D">
        <w:rPr>
          <w:rFonts w:ascii="Arial" w:hAnsi="Arial" w:cs="Arial"/>
          <w:sz w:val="22"/>
          <w:szCs w:val="22"/>
        </w:rPr>
        <w:t>Each response must fully address every component of the questions.</w:t>
      </w:r>
    </w:p>
    <w:p w14:paraId="4EB48528" w14:textId="52AB91D6" w:rsidR="00B74AF5" w:rsidRPr="00F92D6D" w:rsidRDefault="00B74AF5" w:rsidP="008D100B">
      <w:pPr>
        <w:ind w:left="360"/>
        <w:jc w:val="both"/>
        <w:rPr>
          <w:rFonts w:ascii="Arial" w:hAnsi="Arial" w:cs="Arial"/>
          <w:color w:val="FF0000"/>
          <w:sz w:val="22"/>
          <w:szCs w:val="22"/>
        </w:rPr>
      </w:pPr>
    </w:p>
    <w:p w14:paraId="5D3CD3A4" w14:textId="77777777" w:rsidR="001C361D" w:rsidRPr="00F92D6D" w:rsidRDefault="001C361D" w:rsidP="008D100B">
      <w:pPr>
        <w:pStyle w:val="Header"/>
        <w:tabs>
          <w:tab w:val="clear" w:pos="4320"/>
          <w:tab w:val="clear" w:pos="8640"/>
        </w:tabs>
        <w:ind w:left="360"/>
        <w:jc w:val="both"/>
        <w:rPr>
          <w:rFonts w:ascii="Arial" w:hAnsi="Arial" w:cs="Arial"/>
          <w:sz w:val="22"/>
          <w:szCs w:val="22"/>
        </w:rPr>
      </w:pPr>
    </w:p>
    <w:p w14:paraId="01901000" w14:textId="24D77EB1" w:rsidR="001C361D" w:rsidRPr="00F92D6D" w:rsidRDefault="00FE13D2" w:rsidP="00F36756">
      <w:pPr>
        <w:pStyle w:val="Header"/>
        <w:numPr>
          <w:ilvl w:val="0"/>
          <w:numId w:val="18"/>
        </w:numPr>
        <w:tabs>
          <w:tab w:val="clear" w:pos="4320"/>
          <w:tab w:val="clear" w:pos="8640"/>
        </w:tabs>
        <w:ind w:left="720"/>
        <w:jc w:val="both"/>
        <w:rPr>
          <w:rFonts w:ascii="Arial" w:hAnsi="Arial" w:cs="Arial"/>
          <w:sz w:val="22"/>
          <w:szCs w:val="22"/>
        </w:rPr>
      </w:pPr>
      <w:r w:rsidRPr="00F92D6D">
        <w:rPr>
          <w:rFonts w:ascii="Arial" w:hAnsi="Arial" w:cs="Arial"/>
          <w:sz w:val="22"/>
          <w:szCs w:val="22"/>
        </w:rPr>
        <w:t>Describe</w:t>
      </w:r>
      <w:r w:rsidR="001C361D" w:rsidRPr="00F92D6D">
        <w:rPr>
          <w:rFonts w:ascii="Arial" w:hAnsi="Arial" w:cs="Arial"/>
          <w:sz w:val="22"/>
          <w:szCs w:val="22"/>
        </w:rPr>
        <w:t xml:space="preserve"> the procedures </w:t>
      </w:r>
      <w:r w:rsidR="00FB3B3A" w:rsidRPr="00F92D6D">
        <w:rPr>
          <w:rFonts w:ascii="Arial" w:hAnsi="Arial" w:cs="Arial"/>
          <w:sz w:val="22"/>
          <w:szCs w:val="22"/>
        </w:rPr>
        <w:t xml:space="preserve">your agency has </w:t>
      </w:r>
      <w:r w:rsidR="001C361D" w:rsidRPr="00F92D6D">
        <w:rPr>
          <w:rFonts w:ascii="Arial" w:hAnsi="Arial" w:cs="Arial"/>
          <w:sz w:val="22"/>
          <w:szCs w:val="22"/>
        </w:rPr>
        <w:t xml:space="preserve">implemented to </w:t>
      </w:r>
      <w:r w:rsidR="0044102B" w:rsidRPr="00F92D6D">
        <w:rPr>
          <w:rFonts w:ascii="Arial" w:hAnsi="Arial" w:cs="Arial"/>
          <w:sz w:val="22"/>
          <w:szCs w:val="22"/>
        </w:rPr>
        <w:t>ensure</w:t>
      </w:r>
      <w:r w:rsidR="001C361D" w:rsidRPr="00F92D6D">
        <w:rPr>
          <w:rFonts w:ascii="Arial" w:hAnsi="Arial" w:cs="Arial"/>
          <w:sz w:val="22"/>
          <w:szCs w:val="22"/>
        </w:rPr>
        <w:t xml:space="preserve"> that all required employees are </w:t>
      </w:r>
      <w:r w:rsidR="008A7BFB" w:rsidRPr="00F92D6D">
        <w:rPr>
          <w:rFonts w:ascii="Arial" w:hAnsi="Arial" w:cs="Arial"/>
          <w:sz w:val="22"/>
          <w:szCs w:val="22"/>
        </w:rPr>
        <w:t xml:space="preserve">verified </w:t>
      </w:r>
      <w:r w:rsidR="001C361D" w:rsidRPr="00F92D6D">
        <w:rPr>
          <w:rFonts w:ascii="Arial" w:hAnsi="Arial" w:cs="Arial"/>
          <w:sz w:val="22"/>
          <w:szCs w:val="22"/>
        </w:rPr>
        <w:t>through the U.S. Department of Homeland Security’s E-verify system</w:t>
      </w:r>
      <w:r w:rsidR="008A7BFB" w:rsidRPr="00F92D6D">
        <w:rPr>
          <w:rFonts w:ascii="Arial" w:hAnsi="Arial" w:cs="Arial"/>
          <w:sz w:val="22"/>
          <w:szCs w:val="22"/>
        </w:rPr>
        <w:t xml:space="preserve"> and determined eligible for hire. </w:t>
      </w:r>
      <w:r w:rsidR="005A0C0B">
        <w:rPr>
          <w:rFonts w:ascii="Arial" w:hAnsi="Arial" w:cs="Arial"/>
          <w:sz w:val="22"/>
          <w:szCs w:val="22"/>
        </w:rPr>
        <w:t>The</w:t>
      </w:r>
      <w:r w:rsidR="008A7BFB" w:rsidRPr="00F92D6D">
        <w:rPr>
          <w:rFonts w:ascii="Arial" w:hAnsi="Arial" w:cs="Arial"/>
          <w:sz w:val="22"/>
          <w:szCs w:val="22"/>
        </w:rPr>
        <w:t xml:space="preserve"> response </w:t>
      </w:r>
      <w:r w:rsidR="00DE6B43">
        <w:rPr>
          <w:rFonts w:ascii="Arial" w:hAnsi="Arial" w:cs="Arial"/>
          <w:sz w:val="22"/>
          <w:szCs w:val="22"/>
        </w:rPr>
        <w:t>must</w:t>
      </w:r>
      <w:r w:rsidR="008A7BFB" w:rsidRPr="00F92D6D">
        <w:rPr>
          <w:rFonts w:ascii="Arial" w:hAnsi="Arial" w:cs="Arial"/>
          <w:sz w:val="22"/>
          <w:szCs w:val="22"/>
        </w:rPr>
        <w:t xml:space="preserve"> outline internal controls, documentation practices, staff responsibilities, and any quality assurance measures used to ensure full compliance with E</w:t>
      </w:r>
      <w:r w:rsidR="008A7BFB" w:rsidRPr="00F92D6D">
        <w:rPr>
          <w:rFonts w:ascii="Arial" w:hAnsi="Arial" w:cs="Arial"/>
          <w:sz w:val="22"/>
          <w:szCs w:val="22"/>
        </w:rPr>
        <w:noBreakHyphen/>
        <w:t>Verify requirements.</w:t>
      </w:r>
      <w:r w:rsidR="001C361D" w:rsidRPr="00F92D6D">
        <w:rPr>
          <w:rFonts w:ascii="Arial" w:hAnsi="Arial" w:cs="Arial"/>
          <w:sz w:val="22"/>
          <w:szCs w:val="22"/>
        </w:rPr>
        <w:t xml:space="preserve">   </w:t>
      </w:r>
    </w:p>
    <w:p w14:paraId="0EC2862D" w14:textId="7072DBF0" w:rsidR="001C361D" w:rsidRPr="004D2FCF" w:rsidRDefault="001C361D" w:rsidP="007070AD">
      <w:pPr>
        <w:pStyle w:val="Header"/>
        <w:tabs>
          <w:tab w:val="clear" w:pos="4320"/>
          <w:tab w:val="clear" w:pos="8640"/>
        </w:tabs>
        <w:rPr>
          <w:rFonts w:ascii="Arial" w:hAnsi="Arial" w:cs="Arial"/>
          <w:sz w:val="22"/>
          <w:szCs w:val="22"/>
        </w:rPr>
      </w:pPr>
    </w:p>
    <w:p w14:paraId="661E4B23" w14:textId="77777777" w:rsidR="00B12304" w:rsidRPr="004D2FCF" w:rsidRDefault="00B12304" w:rsidP="007070AD">
      <w:pPr>
        <w:pStyle w:val="Header"/>
        <w:tabs>
          <w:tab w:val="clear" w:pos="4320"/>
          <w:tab w:val="clear" w:pos="8640"/>
        </w:tabs>
        <w:rPr>
          <w:rFonts w:ascii="Arial" w:hAnsi="Arial" w:cs="Arial"/>
          <w:sz w:val="22"/>
          <w:szCs w:val="22"/>
        </w:rPr>
      </w:pPr>
    </w:p>
    <w:p w14:paraId="24ED6066" w14:textId="77777777" w:rsidR="00B12304" w:rsidRPr="004D2FCF" w:rsidRDefault="00B12304" w:rsidP="007070AD">
      <w:pPr>
        <w:pStyle w:val="Header"/>
        <w:tabs>
          <w:tab w:val="clear" w:pos="4320"/>
          <w:tab w:val="clear" w:pos="8640"/>
        </w:tabs>
        <w:rPr>
          <w:rFonts w:ascii="Arial" w:hAnsi="Arial" w:cs="Arial"/>
          <w:sz w:val="22"/>
          <w:szCs w:val="22"/>
        </w:rPr>
      </w:pPr>
    </w:p>
    <w:p w14:paraId="7F3282AE" w14:textId="77777777" w:rsidR="00B12304" w:rsidRPr="004D2FCF" w:rsidRDefault="00B12304" w:rsidP="007070AD">
      <w:pPr>
        <w:pStyle w:val="Header"/>
        <w:tabs>
          <w:tab w:val="clear" w:pos="4320"/>
          <w:tab w:val="clear" w:pos="8640"/>
        </w:tabs>
        <w:rPr>
          <w:rFonts w:ascii="Arial" w:hAnsi="Arial" w:cs="Arial"/>
          <w:sz w:val="22"/>
          <w:szCs w:val="22"/>
        </w:rPr>
      </w:pPr>
    </w:p>
    <w:p w14:paraId="6ABD18F2" w14:textId="77777777" w:rsidR="00B12304" w:rsidRPr="004D2FCF" w:rsidRDefault="00B12304" w:rsidP="007070AD">
      <w:pPr>
        <w:pStyle w:val="Header"/>
        <w:tabs>
          <w:tab w:val="clear" w:pos="4320"/>
          <w:tab w:val="clear" w:pos="8640"/>
        </w:tabs>
        <w:rPr>
          <w:rFonts w:ascii="Arial" w:hAnsi="Arial" w:cs="Arial"/>
          <w:sz w:val="22"/>
          <w:szCs w:val="22"/>
        </w:rPr>
      </w:pPr>
    </w:p>
    <w:p w14:paraId="1BE30C39" w14:textId="77777777" w:rsidR="00B12304" w:rsidRPr="004D2FCF" w:rsidRDefault="00B12304" w:rsidP="007070AD">
      <w:pPr>
        <w:pStyle w:val="Header"/>
        <w:tabs>
          <w:tab w:val="clear" w:pos="4320"/>
          <w:tab w:val="clear" w:pos="8640"/>
        </w:tabs>
        <w:rPr>
          <w:rFonts w:ascii="Arial" w:hAnsi="Arial" w:cs="Arial"/>
          <w:sz w:val="22"/>
          <w:szCs w:val="22"/>
        </w:rPr>
      </w:pPr>
    </w:p>
    <w:p w14:paraId="718DA4C0" w14:textId="70244197" w:rsidR="002C6645" w:rsidRPr="004D2FCF" w:rsidRDefault="002C6645" w:rsidP="000139C6">
      <w:pPr>
        <w:tabs>
          <w:tab w:val="left" w:pos="1234"/>
        </w:tabs>
        <w:autoSpaceDE/>
        <w:autoSpaceDN/>
        <w:adjustRightInd/>
        <w:ind w:left="360" w:right="109"/>
        <w:jc w:val="both"/>
        <w:rPr>
          <w:rFonts w:ascii="Arial" w:hAnsi="Arial" w:cs="Arial"/>
          <w:sz w:val="22"/>
          <w:szCs w:val="22"/>
        </w:rPr>
      </w:pPr>
      <w:r w:rsidRPr="004D2FCF">
        <w:rPr>
          <w:rFonts w:ascii="Arial" w:hAnsi="Arial" w:cs="Arial"/>
          <w:sz w:val="22"/>
          <w:szCs w:val="22"/>
        </w:rPr>
        <w:t xml:space="preserve">The </w:t>
      </w:r>
      <w:r w:rsidR="008A7BFB" w:rsidRPr="004D2FCF">
        <w:rPr>
          <w:rFonts w:ascii="Arial" w:hAnsi="Arial" w:cs="Arial"/>
          <w:sz w:val="22"/>
          <w:szCs w:val="22"/>
        </w:rPr>
        <w:t xml:space="preserve">ADI Agency </w:t>
      </w:r>
      <w:r w:rsidRPr="004D2FCF">
        <w:rPr>
          <w:rFonts w:ascii="Arial" w:hAnsi="Arial" w:cs="Arial"/>
          <w:sz w:val="22"/>
          <w:szCs w:val="22"/>
        </w:rPr>
        <w:t xml:space="preserve">shall ensure </w:t>
      </w:r>
      <w:r w:rsidR="008A7BFB" w:rsidRPr="004D2FCF">
        <w:rPr>
          <w:rFonts w:ascii="Arial" w:hAnsi="Arial" w:cs="Arial"/>
          <w:sz w:val="22"/>
          <w:szCs w:val="22"/>
        </w:rPr>
        <w:t>full compliance with Section</w:t>
      </w:r>
      <w:r w:rsidRPr="004D2FCF">
        <w:rPr>
          <w:rFonts w:ascii="Arial" w:hAnsi="Arial" w:cs="Arial"/>
          <w:sz w:val="22"/>
          <w:szCs w:val="22"/>
        </w:rPr>
        <w:t xml:space="preserve"> 430.0402 and Chapter 435, F.S., as amended, regarding </w:t>
      </w:r>
      <w:r w:rsidR="008A7BFB" w:rsidRPr="004D2FCF">
        <w:rPr>
          <w:rFonts w:ascii="Arial" w:hAnsi="Arial" w:cs="Arial"/>
          <w:sz w:val="22"/>
          <w:szCs w:val="22"/>
        </w:rPr>
        <w:t xml:space="preserve">Level 2 </w:t>
      </w:r>
      <w:r w:rsidRPr="004D2FCF">
        <w:rPr>
          <w:rFonts w:ascii="Arial" w:hAnsi="Arial" w:cs="Arial"/>
          <w:sz w:val="22"/>
          <w:szCs w:val="22"/>
        </w:rPr>
        <w:t>background screening for all</w:t>
      </w:r>
      <w:r w:rsidR="008A7BFB" w:rsidRPr="004D2FCF">
        <w:rPr>
          <w:rFonts w:ascii="Arial" w:hAnsi="Arial" w:cs="Arial"/>
          <w:sz w:val="22"/>
          <w:szCs w:val="22"/>
        </w:rPr>
        <w:t xml:space="preserve"> individuals</w:t>
      </w:r>
      <w:r w:rsidRPr="004D2FCF">
        <w:rPr>
          <w:rFonts w:ascii="Arial" w:hAnsi="Arial" w:cs="Arial"/>
          <w:sz w:val="22"/>
          <w:szCs w:val="22"/>
        </w:rPr>
        <w:t xml:space="preserve"> (staff, volunteers, and subcontractors) who meet the definition of a direct service provider and are not exempt from </w:t>
      </w:r>
      <w:r w:rsidR="00120704" w:rsidRPr="004D2FCF">
        <w:rPr>
          <w:rFonts w:ascii="Arial" w:hAnsi="Arial" w:cs="Arial"/>
          <w:sz w:val="22"/>
          <w:szCs w:val="22"/>
        </w:rPr>
        <w:t>DOEA</w:t>
      </w:r>
      <w:r w:rsidRPr="004D2FCF">
        <w:rPr>
          <w:rFonts w:ascii="Arial" w:hAnsi="Arial" w:cs="Arial"/>
          <w:sz w:val="22"/>
          <w:szCs w:val="22"/>
        </w:rPr>
        <w:t>'s background screening</w:t>
      </w:r>
      <w:r w:rsidR="008A7BFB" w:rsidRPr="004D2FCF">
        <w:rPr>
          <w:rFonts w:ascii="Arial" w:hAnsi="Arial" w:cs="Arial"/>
          <w:sz w:val="22"/>
          <w:szCs w:val="22"/>
        </w:rPr>
        <w:t xml:space="preserve"> requirements</w:t>
      </w:r>
      <w:r w:rsidRPr="004D2FCF">
        <w:rPr>
          <w:rFonts w:ascii="Arial" w:hAnsi="Arial" w:cs="Arial"/>
          <w:sz w:val="22"/>
          <w:szCs w:val="22"/>
        </w:rPr>
        <w:t xml:space="preserve">. The </w:t>
      </w:r>
      <w:r w:rsidR="008A7BFB" w:rsidRPr="004D2FCF">
        <w:rPr>
          <w:rFonts w:ascii="Arial" w:hAnsi="Arial" w:cs="Arial"/>
          <w:sz w:val="22"/>
          <w:szCs w:val="22"/>
        </w:rPr>
        <w:t>ADI Agency</w:t>
      </w:r>
      <w:r w:rsidRPr="004D2FCF">
        <w:rPr>
          <w:rFonts w:ascii="Arial" w:hAnsi="Arial" w:cs="Arial"/>
          <w:sz w:val="22"/>
          <w:szCs w:val="22"/>
        </w:rPr>
        <w:t xml:space="preserve"> must also comply with a</w:t>
      </w:r>
      <w:r w:rsidR="008A7BFB" w:rsidRPr="004D2FCF">
        <w:rPr>
          <w:rFonts w:ascii="Arial" w:hAnsi="Arial" w:cs="Arial"/>
          <w:sz w:val="22"/>
          <w:szCs w:val="22"/>
        </w:rPr>
        <w:t xml:space="preserve">ll </w:t>
      </w:r>
      <w:r w:rsidRPr="004D2FCF">
        <w:rPr>
          <w:rFonts w:ascii="Arial" w:hAnsi="Arial" w:cs="Arial"/>
          <w:sz w:val="22"/>
          <w:szCs w:val="22"/>
        </w:rPr>
        <w:t xml:space="preserve">applicable rules </w:t>
      </w:r>
      <w:r w:rsidR="008A7BFB" w:rsidRPr="004D2FCF">
        <w:rPr>
          <w:rFonts w:ascii="Arial" w:hAnsi="Arial" w:cs="Arial"/>
          <w:sz w:val="22"/>
          <w:szCs w:val="22"/>
        </w:rPr>
        <w:t>adopted</w:t>
      </w:r>
      <w:r w:rsidRPr="004D2FCF">
        <w:rPr>
          <w:rFonts w:ascii="Arial" w:hAnsi="Arial" w:cs="Arial"/>
          <w:sz w:val="22"/>
          <w:szCs w:val="22"/>
        </w:rPr>
        <w:t xml:space="preserve"> by D</w:t>
      </w:r>
      <w:r w:rsidR="00120704" w:rsidRPr="004D2FCF">
        <w:rPr>
          <w:rFonts w:ascii="Arial" w:hAnsi="Arial" w:cs="Arial"/>
          <w:sz w:val="22"/>
          <w:szCs w:val="22"/>
        </w:rPr>
        <w:t>OEA</w:t>
      </w:r>
      <w:r w:rsidRPr="004D2FCF">
        <w:rPr>
          <w:rFonts w:ascii="Arial" w:hAnsi="Arial" w:cs="Arial"/>
          <w:sz w:val="22"/>
          <w:szCs w:val="22"/>
        </w:rPr>
        <w:t xml:space="preserve"> and the Agency for Health Care Administration </w:t>
      </w:r>
      <w:r w:rsidR="008A7BFB" w:rsidRPr="004D2FCF">
        <w:rPr>
          <w:rFonts w:ascii="Arial" w:hAnsi="Arial" w:cs="Arial"/>
          <w:sz w:val="22"/>
          <w:szCs w:val="22"/>
        </w:rPr>
        <w:t xml:space="preserve">(AHCA) </w:t>
      </w:r>
      <w:r w:rsidRPr="004D2FCF">
        <w:rPr>
          <w:rFonts w:ascii="Arial" w:hAnsi="Arial" w:cs="Arial"/>
          <w:sz w:val="22"/>
          <w:szCs w:val="22"/>
        </w:rPr>
        <w:t>re</w:t>
      </w:r>
      <w:r w:rsidR="008A7BFB" w:rsidRPr="004D2FCF">
        <w:rPr>
          <w:rFonts w:ascii="Arial" w:hAnsi="Arial" w:cs="Arial"/>
          <w:sz w:val="22"/>
          <w:szCs w:val="22"/>
        </w:rPr>
        <w:t xml:space="preserve">lated to the </w:t>
      </w:r>
      <w:r w:rsidRPr="004D2FCF">
        <w:rPr>
          <w:rFonts w:ascii="Arial" w:hAnsi="Arial" w:cs="Arial"/>
          <w:sz w:val="22"/>
          <w:szCs w:val="22"/>
        </w:rPr>
        <w:t xml:space="preserve">implementation of </w:t>
      </w:r>
      <w:r w:rsidR="008A7BFB" w:rsidRPr="004D2FCF">
        <w:rPr>
          <w:rFonts w:ascii="Arial" w:hAnsi="Arial" w:cs="Arial"/>
          <w:sz w:val="22"/>
          <w:szCs w:val="22"/>
        </w:rPr>
        <w:t xml:space="preserve">these statutory provisions. </w:t>
      </w:r>
    </w:p>
    <w:p w14:paraId="61F648CB" w14:textId="77777777" w:rsidR="002C6645" w:rsidRPr="004D2FCF" w:rsidRDefault="002C6645" w:rsidP="000139C6">
      <w:pPr>
        <w:autoSpaceDE/>
        <w:autoSpaceDN/>
        <w:adjustRightInd/>
        <w:ind w:left="360"/>
        <w:rPr>
          <w:rFonts w:ascii="Arial" w:eastAsiaTheme="minorHAnsi" w:hAnsi="Arial" w:cs="Arial"/>
          <w:sz w:val="22"/>
          <w:szCs w:val="22"/>
        </w:rPr>
      </w:pPr>
    </w:p>
    <w:p w14:paraId="58783786" w14:textId="0FA66F45" w:rsidR="004D2FCF" w:rsidRDefault="005A0C0B" w:rsidP="000139C6">
      <w:pPr>
        <w:tabs>
          <w:tab w:val="left" w:pos="1234"/>
        </w:tabs>
        <w:autoSpaceDE/>
        <w:autoSpaceDN/>
        <w:adjustRightInd/>
        <w:ind w:left="360" w:right="111"/>
        <w:jc w:val="both"/>
        <w:rPr>
          <w:rFonts w:ascii="Arial" w:hAnsi="Arial" w:cs="Arial"/>
          <w:sz w:val="22"/>
          <w:szCs w:val="22"/>
        </w:rPr>
      </w:pPr>
      <w:r w:rsidRPr="005A0C0B">
        <w:rPr>
          <w:rFonts w:ascii="Arial" w:hAnsi="Arial" w:cs="Arial"/>
          <w:sz w:val="22"/>
          <w:szCs w:val="22"/>
        </w:rPr>
        <w:t>Additional</w:t>
      </w:r>
      <w:r w:rsidR="008A7BFB" w:rsidRPr="004D2FCF">
        <w:rPr>
          <w:rFonts w:ascii="Arial" w:hAnsi="Arial" w:cs="Arial"/>
          <w:sz w:val="22"/>
          <w:szCs w:val="22"/>
        </w:rPr>
        <w:t xml:space="preserve"> </w:t>
      </w:r>
      <w:r w:rsidR="002C6645" w:rsidRPr="004D2FCF">
        <w:rPr>
          <w:rFonts w:ascii="Arial" w:hAnsi="Arial" w:cs="Arial"/>
          <w:sz w:val="22"/>
          <w:szCs w:val="22"/>
        </w:rPr>
        <w:t xml:space="preserve"> information </w:t>
      </w:r>
      <w:r w:rsidR="008A7BFB" w:rsidRPr="004D2FCF">
        <w:rPr>
          <w:rFonts w:ascii="Arial" w:hAnsi="Arial" w:cs="Arial"/>
          <w:sz w:val="22"/>
          <w:szCs w:val="22"/>
        </w:rPr>
        <w:t xml:space="preserve">on </w:t>
      </w:r>
      <w:r w:rsidR="002C6645" w:rsidRPr="004D2FCF">
        <w:rPr>
          <w:rFonts w:ascii="Arial" w:hAnsi="Arial" w:cs="Arial"/>
          <w:sz w:val="22"/>
          <w:szCs w:val="22"/>
        </w:rPr>
        <w:t xml:space="preserve"> background screening</w:t>
      </w:r>
      <w:r w:rsidR="008A7BFB" w:rsidRPr="004D2FCF">
        <w:rPr>
          <w:rFonts w:ascii="Arial" w:hAnsi="Arial" w:cs="Arial"/>
          <w:sz w:val="22"/>
          <w:szCs w:val="22"/>
        </w:rPr>
        <w:t xml:space="preserve"> procedures is available at: </w:t>
      </w:r>
      <w:r w:rsidR="002C6645" w:rsidRPr="004D2FCF">
        <w:rPr>
          <w:rFonts w:ascii="Arial" w:hAnsi="Arial" w:cs="Arial"/>
          <w:sz w:val="22"/>
          <w:szCs w:val="22"/>
        </w:rPr>
        <w:t xml:space="preserve">   </w:t>
      </w:r>
    </w:p>
    <w:p w14:paraId="365814CC" w14:textId="77777777" w:rsidR="004D2FCF" w:rsidRDefault="004D2FCF" w:rsidP="000139C6">
      <w:pPr>
        <w:tabs>
          <w:tab w:val="left" w:pos="1234"/>
        </w:tabs>
        <w:autoSpaceDE/>
        <w:autoSpaceDN/>
        <w:adjustRightInd/>
        <w:ind w:left="360" w:right="111"/>
        <w:jc w:val="both"/>
        <w:rPr>
          <w:rFonts w:ascii="Arial" w:hAnsi="Arial" w:cs="Arial"/>
          <w:sz w:val="22"/>
          <w:szCs w:val="22"/>
        </w:rPr>
      </w:pPr>
      <w:hyperlink r:id="rId12" w:history="1">
        <w:r w:rsidRPr="004D2FCF">
          <w:rPr>
            <w:rStyle w:val="Hyperlink"/>
            <w:rFonts w:ascii="Arial" w:hAnsi="Arial" w:cs="Arial"/>
            <w:sz w:val="22"/>
            <w:szCs w:val="22"/>
          </w:rPr>
          <w:t>https://elderaffairs.org/about-us/background-screening/</w:t>
        </w:r>
      </w:hyperlink>
    </w:p>
    <w:p w14:paraId="40537514" w14:textId="7F07603C" w:rsidR="002C6645" w:rsidRPr="004D2FCF" w:rsidRDefault="008A7BFB" w:rsidP="000139C6">
      <w:pPr>
        <w:tabs>
          <w:tab w:val="left" w:pos="1234"/>
        </w:tabs>
        <w:autoSpaceDE/>
        <w:autoSpaceDN/>
        <w:adjustRightInd/>
        <w:ind w:left="360" w:right="111"/>
        <w:jc w:val="both"/>
        <w:rPr>
          <w:rFonts w:ascii="Arial" w:hAnsi="Arial" w:cs="Arial"/>
          <w:sz w:val="22"/>
          <w:szCs w:val="22"/>
        </w:rPr>
      </w:pPr>
      <w:r w:rsidRPr="004D2FCF">
        <w:rPr>
          <w:rFonts w:ascii="Arial" w:hAnsi="Arial" w:cs="Arial"/>
          <w:sz w:val="22"/>
          <w:szCs w:val="22"/>
        </w:rPr>
        <w:t xml:space="preserve">  </w:t>
      </w:r>
    </w:p>
    <w:p w14:paraId="56AFF9A7" w14:textId="09618A9B" w:rsidR="00D850E7" w:rsidRPr="004D2FCF" w:rsidRDefault="00034085" w:rsidP="008D100B">
      <w:pPr>
        <w:pStyle w:val="Header"/>
        <w:tabs>
          <w:tab w:val="clear" w:pos="4320"/>
          <w:tab w:val="clear" w:pos="8640"/>
        </w:tabs>
        <w:ind w:left="360"/>
        <w:jc w:val="both"/>
        <w:rPr>
          <w:rFonts w:ascii="Arial" w:hAnsi="Arial" w:cs="Arial"/>
          <w:sz w:val="22"/>
          <w:szCs w:val="22"/>
        </w:rPr>
      </w:pPr>
      <w:r w:rsidRPr="004D2FCF">
        <w:rPr>
          <w:rFonts w:ascii="Arial" w:hAnsi="Arial" w:cs="Arial"/>
          <w:sz w:val="22"/>
          <w:szCs w:val="22"/>
        </w:rPr>
        <w:t xml:space="preserve"> </w:t>
      </w:r>
    </w:p>
    <w:p w14:paraId="2EED0E09" w14:textId="590D293D" w:rsidR="00B756F9" w:rsidRPr="004D2FCF" w:rsidRDefault="00FE13D2" w:rsidP="00F36756">
      <w:pPr>
        <w:pStyle w:val="Header"/>
        <w:numPr>
          <w:ilvl w:val="0"/>
          <w:numId w:val="18"/>
        </w:numPr>
        <w:tabs>
          <w:tab w:val="clear" w:pos="4320"/>
          <w:tab w:val="clear" w:pos="8640"/>
        </w:tabs>
        <w:ind w:left="720"/>
        <w:jc w:val="both"/>
        <w:rPr>
          <w:rFonts w:ascii="Arial" w:hAnsi="Arial" w:cs="Arial"/>
          <w:sz w:val="22"/>
          <w:szCs w:val="22"/>
        </w:rPr>
      </w:pPr>
      <w:r w:rsidRPr="004D2FCF">
        <w:rPr>
          <w:rFonts w:ascii="Arial" w:hAnsi="Arial" w:cs="Arial"/>
          <w:sz w:val="22"/>
          <w:szCs w:val="22"/>
        </w:rPr>
        <w:t>Describe</w:t>
      </w:r>
      <w:r w:rsidR="00034085" w:rsidRPr="004D2FCF">
        <w:rPr>
          <w:rFonts w:ascii="Arial" w:hAnsi="Arial" w:cs="Arial"/>
          <w:sz w:val="22"/>
          <w:szCs w:val="22"/>
        </w:rPr>
        <w:t xml:space="preserve"> the procedures</w:t>
      </w:r>
      <w:r w:rsidR="008A7BFB" w:rsidRPr="004D2FCF">
        <w:rPr>
          <w:rFonts w:ascii="Arial" w:hAnsi="Arial" w:cs="Arial"/>
          <w:sz w:val="22"/>
          <w:szCs w:val="22"/>
        </w:rPr>
        <w:t xml:space="preserve"> your agency has</w:t>
      </w:r>
      <w:r w:rsidR="00034085" w:rsidRPr="004D2FCF">
        <w:rPr>
          <w:rFonts w:ascii="Arial" w:hAnsi="Arial" w:cs="Arial"/>
          <w:sz w:val="22"/>
          <w:szCs w:val="22"/>
        </w:rPr>
        <w:t xml:space="preserve"> implemented to </w:t>
      </w:r>
      <w:r w:rsidR="002C6645" w:rsidRPr="004D2FCF">
        <w:rPr>
          <w:rFonts w:ascii="Arial" w:hAnsi="Arial" w:cs="Arial"/>
          <w:sz w:val="22"/>
          <w:szCs w:val="22"/>
        </w:rPr>
        <w:t xml:space="preserve">ensure that all staff, volunteers, or subcontractors </w:t>
      </w:r>
      <w:r w:rsidR="00B74AF5" w:rsidRPr="004D2FCF">
        <w:rPr>
          <w:rFonts w:ascii="Arial" w:hAnsi="Arial" w:cs="Arial"/>
          <w:sz w:val="22"/>
          <w:szCs w:val="22"/>
        </w:rPr>
        <w:t xml:space="preserve">who meet the </w:t>
      </w:r>
      <w:r w:rsidR="008D100B" w:rsidRPr="004D2FCF">
        <w:rPr>
          <w:rFonts w:ascii="Arial" w:hAnsi="Arial" w:cs="Arial"/>
          <w:sz w:val="22"/>
          <w:szCs w:val="22"/>
        </w:rPr>
        <w:t>definition</w:t>
      </w:r>
      <w:r w:rsidR="00B74AF5" w:rsidRPr="004D2FCF">
        <w:rPr>
          <w:rFonts w:ascii="Arial" w:hAnsi="Arial" w:cs="Arial"/>
          <w:sz w:val="22"/>
          <w:szCs w:val="22"/>
        </w:rPr>
        <w:t xml:space="preserve"> of direct service providers </w:t>
      </w:r>
      <w:r w:rsidR="00034085" w:rsidRPr="004D2FCF">
        <w:rPr>
          <w:rFonts w:ascii="Arial" w:hAnsi="Arial" w:cs="Arial"/>
          <w:sz w:val="22"/>
          <w:szCs w:val="22"/>
        </w:rPr>
        <w:t xml:space="preserve">are properly screened and determined to have no disqualifying offenses prior to </w:t>
      </w:r>
      <w:r w:rsidR="00120704" w:rsidRPr="004D2FCF">
        <w:rPr>
          <w:rFonts w:ascii="Arial" w:hAnsi="Arial" w:cs="Arial"/>
          <w:sz w:val="22"/>
          <w:szCs w:val="22"/>
        </w:rPr>
        <w:t>rendering services</w:t>
      </w:r>
      <w:r w:rsidR="00034085" w:rsidRPr="004D2FCF">
        <w:rPr>
          <w:rFonts w:ascii="Arial" w:hAnsi="Arial" w:cs="Arial"/>
          <w:sz w:val="22"/>
          <w:szCs w:val="22"/>
        </w:rPr>
        <w:t xml:space="preserve">.  </w:t>
      </w:r>
      <w:r w:rsidR="008A7BFB" w:rsidRPr="004D2FCF">
        <w:rPr>
          <w:rFonts w:ascii="Arial" w:hAnsi="Arial" w:cs="Arial"/>
          <w:sz w:val="22"/>
          <w:szCs w:val="22"/>
        </w:rPr>
        <w:t xml:space="preserve">Your response </w:t>
      </w:r>
      <w:r w:rsidR="00E57AAE">
        <w:rPr>
          <w:rFonts w:ascii="Arial" w:hAnsi="Arial" w:cs="Arial"/>
          <w:sz w:val="22"/>
          <w:szCs w:val="22"/>
        </w:rPr>
        <w:t>must</w:t>
      </w:r>
      <w:r w:rsidR="008A7BFB" w:rsidRPr="004D2FCF">
        <w:rPr>
          <w:rFonts w:ascii="Arial" w:hAnsi="Arial" w:cs="Arial"/>
          <w:sz w:val="22"/>
          <w:szCs w:val="22"/>
        </w:rPr>
        <w:t xml:space="preserve"> address internal controls, documentation practices, screening timelines, Clearinghouse processes, and any quality assurance measures used to ensure full compliance with Sections 430.0402 and </w:t>
      </w:r>
      <w:r w:rsidR="00C809A4">
        <w:rPr>
          <w:rFonts w:ascii="Arial" w:hAnsi="Arial" w:cs="Arial"/>
          <w:sz w:val="22"/>
          <w:szCs w:val="22"/>
        </w:rPr>
        <w:t xml:space="preserve">Chapter </w:t>
      </w:r>
      <w:r w:rsidR="008A7BFB" w:rsidRPr="004D2FCF">
        <w:rPr>
          <w:rFonts w:ascii="Arial" w:hAnsi="Arial" w:cs="Arial"/>
          <w:sz w:val="22"/>
          <w:szCs w:val="22"/>
        </w:rPr>
        <w:t>435, F.S.</w:t>
      </w:r>
    </w:p>
    <w:p w14:paraId="5971D2A8" w14:textId="77777777" w:rsidR="007A6972" w:rsidRPr="004D2FCF" w:rsidRDefault="007A6972" w:rsidP="001F31F8">
      <w:pPr>
        <w:pStyle w:val="Header"/>
        <w:tabs>
          <w:tab w:val="clear" w:pos="4320"/>
          <w:tab w:val="clear" w:pos="8640"/>
        </w:tabs>
        <w:ind w:left="360"/>
        <w:rPr>
          <w:rFonts w:ascii="Arial" w:hAnsi="Arial" w:cs="Arial"/>
          <w:sz w:val="22"/>
          <w:szCs w:val="22"/>
        </w:rPr>
      </w:pPr>
    </w:p>
    <w:p w14:paraId="120E8F86" w14:textId="77777777" w:rsidR="00B12304" w:rsidRPr="004D2FCF" w:rsidRDefault="00B12304" w:rsidP="001F31F8">
      <w:pPr>
        <w:pStyle w:val="Header"/>
        <w:tabs>
          <w:tab w:val="clear" w:pos="4320"/>
          <w:tab w:val="clear" w:pos="8640"/>
        </w:tabs>
        <w:ind w:left="360"/>
        <w:rPr>
          <w:rFonts w:ascii="Arial" w:hAnsi="Arial" w:cs="Arial"/>
          <w:sz w:val="22"/>
          <w:szCs w:val="22"/>
        </w:rPr>
      </w:pPr>
    </w:p>
    <w:p w14:paraId="7550154C" w14:textId="77777777" w:rsidR="00B12304" w:rsidRPr="004D2FCF" w:rsidRDefault="00B12304" w:rsidP="001F31F8">
      <w:pPr>
        <w:pStyle w:val="Header"/>
        <w:tabs>
          <w:tab w:val="clear" w:pos="4320"/>
          <w:tab w:val="clear" w:pos="8640"/>
        </w:tabs>
        <w:ind w:left="360"/>
        <w:rPr>
          <w:rFonts w:ascii="Arial" w:hAnsi="Arial" w:cs="Arial"/>
          <w:sz w:val="22"/>
          <w:szCs w:val="22"/>
        </w:rPr>
      </w:pPr>
    </w:p>
    <w:p w14:paraId="7929A526" w14:textId="77777777" w:rsidR="00B12304" w:rsidRPr="004D2FCF" w:rsidRDefault="00B12304" w:rsidP="001F31F8">
      <w:pPr>
        <w:pStyle w:val="Header"/>
        <w:tabs>
          <w:tab w:val="clear" w:pos="4320"/>
          <w:tab w:val="clear" w:pos="8640"/>
        </w:tabs>
        <w:ind w:left="360"/>
        <w:rPr>
          <w:rFonts w:ascii="Arial" w:hAnsi="Arial" w:cs="Arial"/>
          <w:sz w:val="22"/>
          <w:szCs w:val="22"/>
        </w:rPr>
      </w:pPr>
    </w:p>
    <w:p w14:paraId="3331B09D" w14:textId="77777777" w:rsidR="00B12304" w:rsidRPr="004D2FCF" w:rsidRDefault="00B12304" w:rsidP="001F31F8">
      <w:pPr>
        <w:pStyle w:val="Header"/>
        <w:tabs>
          <w:tab w:val="clear" w:pos="4320"/>
          <w:tab w:val="clear" w:pos="8640"/>
        </w:tabs>
        <w:ind w:left="360"/>
        <w:rPr>
          <w:rFonts w:ascii="Arial" w:hAnsi="Arial" w:cs="Arial"/>
          <w:sz w:val="22"/>
          <w:szCs w:val="22"/>
        </w:rPr>
      </w:pPr>
    </w:p>
    <w:p w14:paraId="0EAC9225" w14:textId="77777777" w:rsidR="00B12304" w:rsidRPr="004D2FCF" w:rsidRDefault="00B12304" w:rsidP="001F31F8">
      <w:pPr>
        <w:pStyle w:val="Header"/>
        <w:tabs>
          <w:tab w:val="clear" w:pos="4320"/>
          <w:tab w:val="clear" w:pos="8640"/>
        </w:tabs>
        <w:ind w:left="360"/>
        <w:rPr>
          <w:rFonts w:ascii="Arial" w:hAnsi="Arial" w:cs="Arial"/>
          <w:sz w:val="22"/>
          <w:szCs w:val="22"/>
        </w:rPr>
      </w:pPr>
    </w:p>
    <w:p w14:paraId="02A90166" w14:textId="77777777" w:rsidR="00B12304" w:rsidRPr="004D2FCF" w:rsidRDefault="00B12304" w:rsidP="001F31F8">
      <w:pPr>
        <w:pStyle w:val="Header"/>
        <w:tabs>
          <w:tab w:val="clear" w:pos="4320"/>
          <w:tab w:val="clear" w:pos="8640"/>
        </w:tabs>
        <w:ind w:left="360"/>
        <w:rPr>
          <w:rFonts w:ascii="Arial" w:hAnsi="Arial" w:cs="Arial"/>
          <w:sz w:val="22"/>
          <w:szCs w:val="22"/>
        </w:rPr>
      </w:pPr>
    </w:p>
    <w:p w14:paraId="371428BA" w14:textId="77777777" w:rsidR="00B12304" w:rsidRDefault="00B12304" w:rsidP="001F31F8">
      <w:pPr>
        <w:pStyle w:val="Header"/>
        <w:tabs>
          <w:tab w:val="clear" w:pos="4320"/>
          <w:tab w:val="clear" w:pos="8640"/>
        </w:tabs>
        <w:ind w:left="360"/>
        <w:rPr>
          <w:rFonts w:ascii="Arial" w:hAnsi="Arial" w:cs="Arial"/>
          <w:sz w:val="22"/>
          <w:szCs w:val="22"/>
        </w:rPr>
      </w:pPr>
    </w:p>
    <w:p w14:paraId="156FC33F" w14:textId="77777777" w:rsidR="00C809A4" w:rsidRPr="004D2FCF" w:rsidRDefault="00C809A4" w:rsidP="001F31F8">
      <w:pPr>
        <w:pStyle w:val="Header"/>
        <w:tabs>
          <w:tab w:val="clear" w:pos="4320"/>
          <w:tab w:val="clear" w:pos="8640"/>
        </w:tabs>
        <w:ind w:left="360"/>
        <w:rPr>
          <w:rFonts w:ascii="Arial" w:hAnsi="Arial" w:cs="Arial"/>
          <w:sz w:val="22"/>
          <w:szCs w:val="22"/>
        </w:rPr>
      </w:pPr>
    </w:p>
    <w:p w14:paraId="73846B1D" w14:textId="68F3ECE3" w:rsidR="00462579" w:rsidRPr="00B16739" w:rsidRDefault="00462579" w:rsidP="008D100B">
      <w:pPr>
        <w:widowControl/>
        <w:autoSpaceDE/>
        <w:autoSpaceDN/>
        <w:adjustRightInd/>
        <w:ind w:left="360"/>
        <w:jc w:val="both"/>
        <w:rPr>
          <w:rFonts w:ascii="Arial" w:hAnsi="Arial" w:cs="Arial"/>
          <w:sz w:val="22"/>
          <w:szCs w:val="22"/>
        </w:rPr>
      </w:pPr>
      <w:r w:rsidRPr="00B16739">
        <w:rPr>
          <w:rFonts w:ascii="Arial" w:hAnsi="Arial" w:cs="Arial"/>
          <w:sz w:val="22"/>
          <w:szCs w:val="22"/>
        </w:rPr>
        <w:lastRenderedPageBreak/>
        <w:t xml:space="preserve">Proper storage, protection, security and preservation of source documentation, </w:t>
      </w:r>
      <w:r w:rsidR="008A7BFB" w:rsidRPr="00B16739">
        <w:rPr>
          <w:rFonts w:ascii="Arial" w:hAnsi="Arial" w:cs="Arial"/>
          <w:sz w:val="22"/>
          <w:szCs w:val="22"/>
        </w:rPr>
        <w:t xml:space="preserve">as well as </w:t>
      </w:r>
      <w:r w:rsidRPr="00B16739">
        <w:rPr>
          <w:rFonts w:ascii="Arial" w:hAnsi="Arial" w:cs="Arial"/>
          <w:sz w:val="22"/>
          <w:szCs w:val="22"/>
        </w:rPr>
        <w:t>valid backup and retention of electronic data on a regular basis</w:t>
      </w:r>
      <w:r w:rsidR="008A7BFB" w:rsidRPr="00B16739">
        <w:rPr>
          <w:rFonts w:ascii="Arial" w:hAnsi="Arial" w:cs="Arial"/>
          <w:sz w:val="22"/>
          <w:szCs w:val="22"/>
        </w:rPr>
        <w:t>,</w:t>
      </w:r>
      <w:r w:rsidRPr="00B16739">
        <w:rPr>
          <w:rFonts w:ascii="Arial" w:hAnsi="Arial" w:cs="Arial"/>
          <w:sz w:val="22"/>
          <w:szCs w:val="22"/>
        </w:rPr>
        <w:t xml:space="preserve"> is required.  </w:t>
      </w:r>
      <w:r w:rsidR="008A7BFB" w:rsidRPr="00B16739">
        <w:rPr>
          <w:rFonts w:ascii="Arial" w:hAnsi="Arial" w:cs="Arial"/>
          <w:sz w:val="22"/>
          <w:szCs w:val="22"/>
        </w:rPr>
        <w:t>The ADI Agency must maintain systems and procedures that safeguard all program records from loss, damage, unauthorized access, or premature destruction, and must ensure that electronic data is backed up and retained in accordance with applicable laws, contract requirements, and industry standards.</w:t>
      </w:r>
    </w:p>
    <w:p w14:paraId="5F890357" w14:textId="77777777" w:rsidR="002C6645" w:rsidRPr="00B16739" w:rsidRDefault="002C6645" w:rsidP="008D100B">
      <w:pPr>
        <w:pStyle w:val="Header"/>
        <w:tabs>
          <w:tab w:val="clear" w:pos="4320"/>
          <w:tab w:val="clear" w:pos="8640"/>
        </w:tabs>
        <w:ind w:left="360"/>
        <w:jc w:val="both"/>
        <w:rPr>
          <w:rFonts w:ascii="Arial" w:hAnsi="Arial" w:cs="Arial"/>
          <w:sz w:val="22"/>
          <w:szCs w:val="22"/>
        </w:rPr>
      </w:pPr>
    </w:p>
    <w:p w14:paraId="01A73F64" w14:textId="54EC4A4D" w:rsidR="00A82D79" w:rsidRPr="00B16739" w:rsidRDefault="00B756F9" w:rsidP="00F36756">
      <w:pPr>
        <w:pStyle w:val="Header"/>
        <w:numPr>
          <w:ilvl w:val="0"/>
          <w:numId w:val="18"/>
        </w:numPr>
        <w:tabs>
          <w:tab w:val="clear" w:pos="4320"/>
          <w:tab w:val="clear" w:pos="8640"/>
        </w:tabs>
        <w:ind w:left="720"/>
        <w:jc w:val="both"/>
        <w:rPr>
          <w:rFonts w:ascii="Arial" w:hAnsi="Arial" w:cs="Arial"/>
          <w:sz w:val="22"/>
          <w:szCs w:val="22"/>
        </w:rPr>
      </w:pPr>
      <w:r w:rsidRPr="00B16739">
        <w:rPr>
          <w:rFonts w:ascii="Arial" w:hAnsi="Arial" w:cs="Arial"/>
          <w:sz w:val="22"/>
          <w:szCs w:val="22"/>
        </w:rPr>
        <w:t>Describe your agenc</w:t>
      </w:r>
      <w:r w:rsidR="00193C4D" w:rsidRPr="00B16739">
        <w:rPr>
          <w:rFonts w:ascii="Arial" w:hAnsi="Arial" w:cs="Arial"/>
          <w:sz w:val="22"/>
          <w:szCs w:val="22"/>
        </w:rPr>
        <w:t>y's</w:t>
      </w:r>
      <w:r w:rsidRPr="00B16739">
        <w:rPr>
          <w:rFonts w:ascii="Arial" w:hAnsi="Arial" w:cs="Arial"/>
          <w:sz w:val="22"/>
          <w:szCs w:val="22"/>
        </w:rPr>
        <w:t xml:space="preserve"> procedures for the proper </w:t>
      </w:r>
      <w:r w:rsidR="00462579" w:rsidRPr="00B16739">
        <w:rPr>
          <w:rFonts w:ascii="Arial" w:hAnsi="Arial" w:cs="Arial"/>
          <w:sz w:val="22"/>
          <w:szCs w:val="22"/>
        </w:rPr>
        <w:t xml:space="preserve">storage, protection, security and preservation of source documentation, </w:t>
      </w:r>
      <w:r w:rsidR="008A7BFB" w:rsidRPr="00B16739">
        <w:rPr>
          <w:rFonts w:ascii="Arial" w:hAnsi="Arial" w:cs="Arial"/>
          <w:sz w:val="22"/>
          <w:szCs w:val="22"/>
        </w:rPr>
        <w:t xml:space="preserve">as well as the </w:t>
      </w:r>
      <w:r w:rsidR="00462579" w:rsidRPr="00B16739">
        <w:rPr>
          <w:rFonts w:ascii="Arial" w:hAnsi="Arial" w:cs="Arial"/>
          <w:sz w:val="22"/>
          <w:szCs w:val="22"/>
        </w:rPr>
        <w:t>valid backup and retention of electronic data</w:t>
      </w:r>
      <w:r w:rsidRPr="00B16739">
        <w:rPr>
          <w:rFonts w:ascii="Arial" w:hAnsi="Arial" w:cs="Arial"/>
          <w:sz w:val="22"/>
          <w:szCs w:val="22"/>
        </w:rPr>
        <w:t xml:space="preserve">.  </w:t>
      </w:r>
      <w:r w:rsidR="00B16739">
        <w:rPr>
          <w:rFonts w:ascii="Arial" w:hAnsi="Arial" w:cs="Arial"/>
          <w:sz w:val="22"/>
          <w:szCs w:val="22"/>
        </w:rPr>
        <w:t>The</w:t>
      </w:r>
      <w:r w:rsidR="009B437E" w:rsidRPr="00B16739">
        <w:rPr>
          <w:rFonts w:ascii="Arial" w:hAnsi="Arial" w:cs="Arial"/>
          <w:sz w:val="22"/>
          <w:szCs w:val="22"/>
        </w:rPr>
        <w:t xml:space="preserve"> response </w:t>
      </w:r>
      <w:r w:rsidR="00C809A4">
        <w:rPr>
          <w:rFonts w:ascii="Arial" w:hAnsi="Arial" w:cs="Arial"/>
          <w:sz w:val="22"/>
          <w:szCs w:val="22"/>
        </w:rPr>
        <w:t>must</w:t>
      </w:r>
      <w:r w:rsidR="009B437E" w:rsidRPr="00B16739">
        <w:rPr>
          <w:rFonts w:ascii="Arial" w:hAnsi="Arial" w:cs="Arial"/>
          <w:sz w:val="22"/>
          <w:szCs w:val="22"/>
        </w:rPr>
        <w:t xml:space="preserve"> address physical and electronic safeguards, access controls, backup schedules</w:t>
      </w:r>
      <w:r w:rsidR="0020163D">
        <w:rPr>
          <w:rFonts w:ascii="Arial" w:hAnsi="Arial" w:cs="Arial"/>
          <w:sz w:val="22"/>
          <w:szCs w:val="22"/>
        </w:rPr>
        <w:t xml:space="preserve"> or logs</w:t>
      </w:r>
      <w:r w:rsidR="009B437E" w:rsidRPr="00B16739">
        <w:rPr>
          <w:rFonts w:ascii="Arial" w:hAnsi="Arial" w:cs="Arial"/>
          <w:sz w:val="22"/>
          <w:szCs w:val="22"/>
        </w:rPr>
        <w:t>, disaster recovery processes, and any quality assurance measures used to ensure the integrity and availability of program records.</w:t>
      </w:r>
    </w:p>
    <w:p w14:paraId="55EE072F" w14:textId="77777777" w:rsidR="00A82D79" w:rsidRPr="00B16739" w:rsidRDefault="00A82D79" w:rsidP="008D100B">
      <w:pPr>
        <w:pStyle w:val="Header"/>
        <w:tabs>
          <w:tab w:val="clear" w:pos="4320"/>
          <w:tab w:val="clear" w:pos="8640"/>
        </w:tabs>
        <w:ind w:left="720"/>
        <w:jc w:val="both"/>
        <w:rPr>
          <w:rFonts w:ascii="Arial" w:hAnsi="Arial" w:cs="Arial"/>
          <w:sz w:val="22"/>
          <w:szCs w:val="22"/>
        </w:rPr>
      </w:pPr>
    </w:p>
    <w:p w14:paraId="52FE97B4" w14:textId="77777777" w:rsidR="00B12304" w:rsidRPr="00B16739" w:rsidRDefault="00B12304" w:rsidP="008D100B">
      <w:pPr>
        <w:pStyle w:val="Header"/>
        <w:tabs>
          <w:tab w:val="clear" w:pos="4320"/>
          <w:tab w:val="clear" w:pos="8640"/>
        </w:tabs>
        <w:ind w:left="720"/>
        <w:jc w:val="both"/>
        <w:rPr>
          <w:rFonts w:ascii="Arial" w:hAnsi="Arial" w:cs="Arial"/>
          <w:sz w:val="22"/>
          <w:szCs w:val="22"/>
        </w:rPr>
      </w:pPr>
    </w:p>
    <w:p w14:paraId="29E8A2FD" w14:textId="77777777" w:rsidR="00B12304" w:rsidRPr="00B16739" w:rsidRDefault="00B12304" w:rsidP="008D100B">
      <w:pPr>
        <w:pStyle w:val="Header"/>
        <w:tabs>
          <w:tab w:val="clear" w:pos="4320"/>
          <w:tab w:val="clear" w:pos="8640"/>
        </w:tabs>
        <w:ind w:left="720"/>
        <w:jc w:val="both"/>
        <w:rPr>
          <w:rFonts w:ascii="Arial" w:hAnsi="Arial" w:cs="Arial"/>
          <w:sz w:val="22"/>
          <w:szCs w:val="22"/>
        </w:rPr>
      </w:pPr>
    </w:p>
    <w:p w14:paraId="064454AC" w14:textId="77777777" w:rsidR="00B12304" w:rsidRPr="00B16739" w:rsidRDefault="00B12304" w:rsidP="008D100B">
      <w:pPr>
        <w:pStyle w:val="Header"/>
        <w:tabs>
          <w:tab w:val="clear" w:pos="4320"/>
          <w:tab w:val="clear" w:pos="8640"/>
        </w:tabs>
        <w:ind w:left="720"/>
        <w:jc w:val="both"/>
        <w:rPr>
          <w:rFonts w:ascii="Arial" w:hAnsi="Arial" w:cs="Arial"/>
          <w:sz w:val="22"/>
          <w:szCs w:val="22"/>
        </w:rPr>
      </w:pPr>
    </w:p>
    <w:p w14:paraId="3A04BE6F" w14:textId="77777777" w:rsidR="00B12304" w:rsidRPr="004D2FCF" w:rsidRDefault="00B12304" w:rsidP="008D100B">
      <w:pPr>
        <w:pStyle w:val="Header"/>
        <w:tabs>
          <w:tab w:val="clear" w:pos="4320"/>
          <w:tab w:val="clear" w:pos="8640"/>
        </w:tabs>
        <w:ind w:left="720"/>
        <w:jc w:val="both"/>
        <w:rPr>
          <w:rFonts w:ascii="Arial" w:hAnsi="Arial" w:cs="Arial"/>
          <w:sz w:val="22"/>
          <w:szCs w:val="22"/>
        </w:rPr>
      </w:pPr>
    </w:p>
    <w:p w14:paraId="2392698E" w14:textId="77777777" w:rsidR="00B12304" w:rsidRPr="004D2FCF" w:rsidRDefault="00B12304" w:rsidP="008D100B">
      <w:pPr>
        <w:pStyle w:val="Header"/>
        <w:tabs>
          <w:tab w:val="clear" w:pos="4320"/>
          <w:tab w:val="clear" w:pos="8640"/>
        </w:tabs>
        <w:ind w:left="720"/>
        <w:jc w:val="both"/>
        <w:rPr>
          <w:rFonts w:ascii="Arial" w:hAnsi="Arial" w:cs="Arial"/>
          <w:sz w:val="22"/>
          <w:szCs w:val="22"/>
        </w:rPr>
      </w:pPr>
    </w:p>
    <w:p w14:paraId="60C37938" w14:textId="77777777" w:rsidR="00B12304" w:rsidRPr="004D2FCF" w:rsidRDefault="00B12304" w:rsidP="008D100B">
      <w:pPr>
        <w:pStyle w:val="Header"/>
        <w:tabs>
          <w:tab w:val="clear" w:pos="4320"/>
          <w:tab w:val="clear" w:pos="8640"/>
        </w:tabs>
        <w:ind w:left="720"/>
        <w:jc w:val="both"/>
        <w:rPr>
          <w:rFonts w:ascii="Arial" w:hAnsi="Arial" w:cs="Arial"/>
          <w:sz w:val="22"/>
          <w:szCs w:val="22"/>
        </w:rPr>
      </w:pPr>
    </w:p>
    <w:p w14:paraId="2EB3AB5D" w14:textId="77777777" w:rsidR="00B12304" w:rsidRPr="004D2FCF" w:rsidRDefault="00B12304" w:rsidP="008D100B">
      <w:pPr>
        <w:pStyle w:val="Header"/>
        <w:tabs>
          <w:tab w:val="clear" w:pos="4320"/>
          <w:tab w:val="clear" w:pos="8640"/>
        </w:tabs>
        <w:ind w:left="720"/>
        <w:jc w:val="both"/>
        <w:rPr>
          <w:rFonts w:ascii="Arial" w:hAnsi="Arial" w:cs="Arial"/>
          <w:sz w:val="22"/>
          <w:szCs w:val="22"/>
        </w:rPr>
      </w:pPr>
    </w:p>
    <w:p w14:paraId="4E268BEC" w14:textId="77777777" w:rsidR="00B12304" w:rsidRPr="004D2FCF" w:rsidRDefault="00B12304" w:rsidP="008D100B">
      <w:pPr>
        <w:pStyle w:val="Header"/>
        <w:tabs>
          <w:tab w:val="clear" w:pos="4320"/>
          <w:tab w:val="clear" w:pos="8640"/>
        </w:tabs>
        <w:ind w:left="720"/>
        <w:jc w:val="both"/>
        <w:rPr>
          <w:rFonts w:ascii="Arial" w:hAnsi="Arial" w:cs="Arial"/>
          <w:sz w:val="22"/>
          <w:szCs w:val="22"/>
        </w:rPr>
      </w:pPr>
    </w:p>
    <w:p w14:paraId="2AC07683" w14:textId="03ABC4A3" w:rsidR="008F7388" w:rsidRPr="004D2FCF" w:rsidRDefault="00FB6FC3" w:rsidP="008D100B">
      <w:pPr>
        <w:tabs>
          <w:tab w:val="left" w:pos="720"/>
        </w:tabs>
        <w:ind w:left="360"/>
        <w:jc w:val="both"/>
        <w:rPr>
          <w:rFonts w:ascii="Arial" w:hAnsi="Arial" w:cs="Arial"/>
          <w:bCs/>
          <w:sz w:val="22"/>
          <w:szCs w:val="22"/>
        </w:rPr>
      </w:pPr>
      <w:r w:rsidRPr="004D2FCF">
        <w:rPr>
          <w:rFonts w:ascii="Arial" w:hAnsi="Arial" w:cs="Arial"/>
          <w:sz w:val="22"/>
          <w:szCs w:val="22"/>
        </w:rPr>
        <w:t xml:space="preserve">Note: A copy of your agency’s </w:t>
      </w:r>
      <w:r w:rsidR="00A82D79" w:rsidRPr="001329B6">
        <w:rPr>
          <w:rFonts w:ascii="Arial" w:hAnsi="Arial" w:cs="Arial"/>
          <w:sz w:val="22"/>
          <w:szCs w:val="22"/>
        </w:rPr>
        <w:t xml:space="preserve">Staff Level II Background Procedures, E-Verify procedures, and IT and Electronic Back-up Procedures </w:t>
      </w:r>
      <w:r w:rsidRPr="004D2FCF">
        <w:rPr>
          <w:rFonts w:ascii="Arial" w:hAnsi="Arial" w:cs="Arial"/>
          <w:bCs/>
          <w:sz w:val="22"/>
          <w:szCs w:val="22"/>
        </w:rPr>
        <w:t>must be maintained and available upon request by the Alliance</w:t>
      </w:r>
      <w:r w:rsidR="00A82D79" w:rsidRPr="004D2FCF">
        <w:rPr>
          <w:rFonts w:ascii="Arial" w:hAnsi="Arial" w:cs="Arial"/>
          <w:bCs/>
          <w:sz w:val="22"/>
          <w:szCs w:val="22"/>
        </w:rPr>
        <w:t xml:space="preserve"> as per </w:t>
      </w:r>
      <w:r w:rsidR="006E233E" w:rsidRPr="004D2FCF">
        <w:rPr>
          <w:rFonts w:ascii="Arial" w:hAnsi="Arial" w:cs="Arial"/>
          <w:bCs/>
          <w:sz w:val="22"/>
          <w:szCs w:val="22"/>
        </w:rPr>
        <w:t>S</w:t>
      </w:r>
      <w:r w:rsidR="00A82D79" w:rsidRPr="004D2FCF">
        <w:rPr>
          <w:rFonts w:ascii="Arial" w:hAnsi="Arial" w:cs="Arial"/>
          <w:bCs/>
          <w:sz w:val="22"/>
          <w:szCs w:val="22"/>
        </w:rPr>
        <w:t>ection II.B.</w:t>
      </w:r>
      <w:r w:rsidR="008D100B" w:rsidRPr="004D2FCF">
        <w:rPr>
          <w:rFonts w:ascii="Arial" w:hAnsi="Arial" w:cs="Arial"/>
          <w:bCs/>
          <w:sz w:val="22"/>
          <w:szCs w:val="22"/>
        </w:rPr>
        <w:t>3</w:t>
      </w:r>
      <w:r w:rsidR="00A82D79" w:rsidRPr="004D2FCF">
        <w:rPr>
          <w:rFonts w:ascii="Arial" w:hAnsi="Arial" w:cs="Arial"/>
          <w:bCs/>
          <w:sz w:val="22"/>
          <w:szCs w:val="22"/>
        </w:rPr>
        <w:t xml:space="preserve"> (Availability of Documents)</w:t>
      </w:r>
      <w:r w:rsidRPr="004D2FCF">
        <w:rPr>
          <w:rFonts w:ascii="Arial" w:hAnsi="Arial" w:cs="Arial"/>
          <w:bCs/>
          <w:sz w:val="22"/>
          <w:szCs w:val="22"/>
        </w:rPr>
        <w:t>.</w:t>
      </w:r>
    </w:p>
    <w:p w14:paraId="1D081050" w14:textId="7737A7C0" w:rsidR="00B12304" w:rsidRPr="004D2FCF" w:rsidRDefault="00B12304" w:rsidP="008D100B">
      <w:pPr>
        <w:widowControl/>
        <w:autoSpaceDE/>
        <w:autoSpaceDN/>
        <w:adjustRightInd/>
        <w:jc w:val="both"/>
        <w:rPr>
          <w:rFonts w:ascii="Arial" w:hAnsi="Arial" w:cs="Arial"/>
          <w:sz w:val="22"/>
          <w:szCs w:val="22"/>
        </w:rPr>
      </w:pPr>
      <w:r w:rsidRPr="004D2FCF">
        <w:rPr>
          <w:rFonts w:ascii="Arial" w:hAnsi="Arial" w:cs="Arial"/>
          <w:sz w:val="22"/>
          <w:szCs w:val="22"/>
        </w:rPr>
        <w:br w:type="page"/>
      </w:r>
    </w:p>
    <w:p w14:paraId="2624A77A" w14:textId="4AD49E44" w:rsidR="00BC4A83" w:rsidRPr="004D2FCF" w:rsidRDefault="00BC4A83" w:rsidP="007070AD">
      <w:pPr>
        <w:tabs>
          <w:tab w:val="left" w:pos="720"/>
        </w:tabs>
        <w:rPr>
          <w:rFonts w:ascii="Arial" w:hAnsi="Arial" w:cs="Arial"/>
          <w:b/>
          <w:bCs/>
          <w:sz w:val="22"/>
          <w:szCs w:val="22"/>
        </w:rPr>
      </w:pPr>
      <w:r w:rsidRPr="004D2FCF">
        <w:rPr>
          <w:rFonts w:ascii="Arial" w:hAnsi="Arial" w:cs="Arial"/>
          <w:b/>
          <w:bCs/>
          <w:sz w:val="22"/>
          <w:szCs w:val="22"/>
        </w:rPr>
        <w:lastRenderedPageBreak/>
        <w:t>II.A.</w:t>
      </w:r>
      <w:r w:rsidR="003334F2" w:rsidRPr="004D2FCF">
        <w:rPr>
          <w:rFonts w:ascii="Arial" w:hAnsi="Arial" w:cs="Arial"/>
          <w:b/>
          <w:bCs/>
          <w:sz w:val="22"/>
          <w:szCs w:val="22"/>
        </w:rPr>
        <w:t>1</w:t>
      </w:r>
      <w:r w:rsidR="00462579" w:rsidRPr="004D2FCF">
        <w:rPr>
          <w:rFonts w:ascii="Arial" w:hAnsi="Arial" w:cs="Arial"/>
          <w:b/>
          <w:bCs/>
          <w:sz w:val="22"/>
          <w:szCs w:val="22"/>
        </w:rPr>
        <w:t>1</w:t>
      </w:r>
      <w:r w:rsidRPr="004D2FCF">
        <w:rPr>
          <w:rFonts w:ascii="Arial" w:hAnsi="Arial" w:cs="Arial"/>
          <w:b/>
          <w:bCs/>
          <w:sz w:val="22"/>
          <w:szCs w:val="22"/>
        </w:rPr>
        <w:t xml:space="preserve">. </w:t>
      </w:r>
      <w:r w:rsidRPr="004D2FCF">
        <w:rPr>
          <w:rFonts w:ascii="Arial" w:hAnsi="Arial" w:cs="Arial"/>
          <w:b/>
          <w:bCs/>
          <w:sz w:val="22"/>
          <w:szCs w:val="22"/>
        </w:rPr>
        <w:tab/>
        <w:t>Disaster Preparedness</w:t>
      </w:r>
    </w:p>
    <w:p w14:paraId="6739C5F7" w14:textId="77777777" w:rsidR="00B7499C" w:rsidRPr="00B16739" w:rsidRDefault="00B7499C" w:rsidP="007070AD">
      <w:pPr>
        <w:tabs>
          <w:tab w:val="left" w:pos="720"/>
        </w:tabs>
        <w:rPr>
          <w:rFonts w:ascii="Arial" w:hAnsi="Arial" w:cs="Arial"/>
          <w:b/>
          <w:bCs/>
          <w:sz w:val="22"/>
          <w:szCs w:val="22"/>
        </w:rPr>
      </w:pPr>
    </w:p>
    <w:p w14:paraId="2E6C7BFC" w14:textId="2EDA058C" w:rsidR="006F2B4F" w:rsidRPr="00B16739" w:rsidRDefault="006F2B4F" w:rsidP="008D100B">
      <w:pPr>
        <w:widowControl/>
        <w:autoSpaceDE/>
        <w:autoSpaceDN/>
        <w:adjustRightInd/>
        <w:ind w:left="360"/>
        <w:jc w:val="both"/>
        <w:rPr>
          <w:rFonts w:ascii="Arial" w:hAnsi="Arial" w:cs="Arial"/>
          <w:sz w:val="22"/>
          <w:szCs w:val="22"/>
        </w:rPr>
      </w:pPr>
      <w:r w:rsidRPr="00B16739">
        <w:rPr>
          <w:rFonts w:ascii="Arial" w:hAnsi="Arial" w:cs="Arial"/>
          <w:sz w:val="22"/>
          <w:szCs w:val="22"/>
        </w:rPr>
        <w:t xml:space="preserve">The </w:t>
      </w:r>
      <w:r w:rsidR="00A72BA2" w:rsidRPr="00B16739">
        <w:rPr>
          <w:rFonts w:ascii="Arial" w:hAnsi="Arial" w:cs="Arial"/>
          <w:sz w:val="22"/>
          <w:szCs w:val="22"/>
        </w:rPr>
        <w:t>ADI</w:t>
      </w:r>
      <w:r w:rsidRPr="00B16739">
        <w:rPr>
          <w:rFonts w:ascii="Arial" w:hAnsi="Arial" w:cs="Arial"/>
          <w:sz w:val="22"/>
          <w:szCs w:val="22"/>
        </w:rPr>
        <w:t xml:space="preserve"> Agency </w:t>
      </w:r>
      <w:r w:rsidR="009B437E" w:rsidRPr="00B16739">
        <w:rPr>
          <w:rFonts w:ascii="Arial" w:hAnsi="Arial" w:cs="Arial"/>
          <w:sz w:val="22"/>
          <w:szCs w:val="22"/>
        </w:rPr>
        <w:t>must</w:t>
      </w:r>
      <w:r w:rsidRPr="00B16739">
        <w:rPr>
          <w:rFonts w:ascii="Arial" w:hAnsi="Arial" w:cs="Arial"/>
          <w:sz w:val="22"/>
          <w:szCs w:val="22"/>
        </w:rPr>
        <w:t xml:space="preserve"> maintain a current Disaster Plan </w:t>
      </w:r>
      <w:r w:rsidR="009B437E" w:rsidRPr="00B16739">
        <w:rPr>
          <w:rFonts w:ascii="Arial" w:hAnsi="Arial" w:cs="Arial"/>
          <w:sz w:val="22"/>
          <w:szCs w:val="22"/>
        </w:rPr>
        <w:t xml:space="preserve">that can be activated </w:t>
      </w:r>
      <w:proofErr w:type="gramStart"/>
      <w:r w:rsidRPr="00B16739">
        <w:rPr>
          <w:rFonts w:ascii="Arial" w:hAnsi="Arial" w:cs="Arial"/>
          <w:sz w:val="22"/>
          <w:szCs w:val="22"/>
        </w:rPr>
        <w:t>at</w:t>
      </w:r>
      <w:proofErr w:type="gramEnd"/>
      <w:r w:rsidRPr="00B16739">
        <w:rPr>
          <w:rFonts w:ascii="Arial" w:hAnsi="Arial" w:cs="Arial"/>
          <w:sz w:val="22"/>
          <w:szCs w:val="22"/>
        </w:rPr>
        <w:t xml:space="preserve"> the direction of </w:t>
      </w:r>
      <w:r w:rsidR="00B74AF5" w:rsidRPr="00B16739">
        <w:rPr>
          <w:rFonts w:ascii="Arial" w:hAnsi="Arial" w:cs="Arial"/>
          <w:sz w:val="22"/>
          <w:szCs w:val="22"/>
        </w:rPr>
        <w:t xml:space="preserve">the </w:t>
      </w:r>
      <w:r w:rsidRPr="00B16739">
        <w:rPr>
          <w:rFonts w:ascii="Arial" w:hAnsi="Arial" w:cs="Arial"/>
          <w:sz w:val="22"/>
          <w:szCs w:val="22"/>
        </w:rPr>
        <w:t>Alliance</w:t>
      </w:r>
      <w:r w:rsidR="00462579" w:rsidRPr="00B16739">
        <w:rPr>
          <w:rFonts w:ascii="Arial" w:hAnsi="Arial" w:cs="Arial"/>
          <w:sz w:val="22"/>
          <w:szCs w:val="22"/>
        </w:rPr>
        <w:t xml:space="preserve"> or DOEA</w:t>
      </w:r>
      <w:r w:rsidR="009B437E" w:rsidRPr="00B16739">
        <w:rPr>
          <w:rFonts w:ascii="Arial" w:hAnsi="Arial" w:cs="Arial"/>
          <w:sz w:val="22"/>
          <w:szCs w:val="22"/>
        </w:rPr>
        <w:t xml:space="preserve"> when </w:t>
      </w:r>
      <w:r w:rsidRPr="00B16739">
        <w:rPr>
          <w:rFonts w:ascii="Arial" w:hAnsi="Arial" w:cs="Arial"/>
          <w:sz w:val="22"/>
          <w:szCs w:val="22"/>
        </w:rPr>
        <w:t>a disaster is declared by federal, state</w:t>
      </w:r>
      <w:r w:rsidR="006E3332">
        <w:rPr>
          <w:rFonts w:ascii="Arial" w:hAnsi="Arial" w:cs="Arial"/>
          <w:sz w:val="22"/>
          <w:szCs w:val="22"/>
        </w:rPr>
        <w:t>,</w:t>
      </w:r>
      <w:r w:rsidRPr="00B16739">
        <w:rPr>
          <w:rFonts w:ascii="Arial" w:hAnsi="Arial" w:cs="Arial"/>
          <w:sz w:val="22"/>
          <w:szCs w:val="22"/>
        </w:rPr>
        <w:t xml:space="preserve"> or local officials.  </w:t>
      </w:r>
      <w:r w:rsidR="00B74AF5" w:rsidRPr="00B16739">
        <w:rPr>
          <w:rFonts w:ascii="Arial" w:hAnsi="Arial" w:cs="Arial"/>
          <w:sz w:val="22"/>
          <w:szCs w:val="22"/>
        </w:rPr>
        <w:t xml:space="preserve">The ADI Agency is required to </w:t>
      </w:r>
      <w:r w:rsidR="009B437E" w:rsidRPr="00B16739">
        <w:rPr>
          <w:rFonts w:ascii="Arial" w:hAnsi="Arial" w:cs="Arial"/>
          <w:sz w:val="22"/>
          <w:szCs w:val="22"/>
        </w:rPr>
        <w:t xml:space="preserve">ensure that all consumer </w:t>
      </w:r>
      <w:r w:rsidR="00B74AF5" w:rsidRPr="00B16739">
        <w:rPr>
          <w:rFonts w:ascii="Arial" w:hAnsi="Arial" w:cs="Arial"/>
          <w:sz w:val="22"/>
          <w:szCs w:val="22"/>
        </w:rPr>
        <w:t xml:space="preserve">data </w:t>
      </w:r>
      <w:r w:rsidR="009B437E" w:rsidRPr="00B16739">
        <w:rPr>
          <w:rFonts w:ascii="Arial" w:hAnsi="Arial" w:cs="Arial"/>
          <w:sz w:val="22"/>
          <w:szCs w:val="22"/>
        </w:rPr>
        <w:t xml:space="preserve">is accurately entered </w:t>
      </w:r>
      <w:r w:rsidR="00B74AF5" w:rsidRPr="00B16739">
        <w:rPr>
          <w:rFonts w:ascii="Arial" w:hAnsi="Arial" w:cs="Arial"/>
          <w:sz w:val="22"/>
          <w:szCs w:val="22"/>
        </w:rPr>
        <w:t xml:space="preserve">into </w:t>
      </w:r>
      <w:r w:rsidR="00C41B97" w:rsidRPr="00B16739">
        <w:rPr>
          <w:rFonts w:ascii="Arial" w:hAnsi="Arial" w:cs="Arial"/>
          <w:sz w:val="22"/>
          <w:szCs w:val="22"/>
        </w:rPr>
        <w:t>e</w:t>
      </w:r>
      <w:r w:rsidR="00B74AF5" w:rsidRPr="00B16739">
        <w:rPr>
          <w:rFonts w:ascii="Arial" w:hAnsi="Arial" w:cs="Arial"/>
          <w:sz w:val="22"/>
          <w:szCs w:val="22"/>
        </w:rPr>
        <w:t>CIRTS</w:t>
      </w:r>
      <w:r w:rsidR="009B437E" w:rsidRPr="00B16739">
        <w:rPr>
          <w:rFonts w:ascii="Arial" w:hAnsi="Arial" w:cs="Arial"/>
          <w:sz w:val="22"/>
          <w:szCs w:val="22"/>
        </w:rPr>
        <w:t xml:space="preserve">, as this information is used to support </w:t>
      </w:r>
      <w:r w:rsidR="00B74AF5" w:rsidRPr="00B16739">
        <w:rPr>
          <w:rFonts w:ascii="Arial" w:hAnsi="Arial" w:cs="Arial"/>
          <w:sz w:val="22"/>
          <w:szCs w:val="22"/>
        </w:rPr>
        <w:t>disaster preparedness</w:t>
      </w:r>
      <w:r w:rsidR="009B437E" w:rsidRPr="00B16739">
        <w:rPr>
          <w:rFonts w:ascii="Arial" w:hAnsi="Arial" w:cs="Arial"/>
          <w:sz w:val="22"/>
          <w:szCs w:val="22"/>
        </w:rPr>
        <w:t xml:space="preserve"> and response activities</w:t>
      </w:r>
      <w:r w:rsidRPr="00B16739">
        <w:rPr>
          <w:rFonts w:ascii="Arial" w:hAnsi="Arial" w:cs="Arial"/>
          <w:sz w:val="22"/>
          <w:szCs w:val="22"/>
        </w:rPr>
        <w:t xml:space="preserve">.  </w:t>
      </w:r>
    </w:p>
    <w:p w14:paraId="12DD3191" w14:textId="77777777" w:rsidR="006F2B4F" w:rsidRPr="00B16739" w:rsidRDefault="006F2B4F" w:rsidP="008D100B">
      <w:pPr>
        <w:widowControl/>
        <w:autoSpaceDE/>
        <w:autoSpaceDN/>
        <w:adjustRightInd/>
        <w:ind w:left="360"/>
        <w:jc w:val="both"/>
        <w:rPr>
          <w:rFonts w:ascii="Arial" w:hAnsi="Arial" w:cs="Arial"/>
          <w:sz w:val="22"/>
          <w:szCs w:val="22"/>
        </w:rPr>
      </w:pPr>
    </w:p>
    <w:p w14:paraId="4AC331EF" w14:textId="7A4147B7" w:rsidR="006F2B4F" w:rsidRPr="00B16739" w:rsidRDefault="00A72BA2" w:rsidP="008D100B">
      <w:pPr>
        <w:widowControl/>
        <w:autoSpaceDE/>
        <w:autoSpaceDN/>
        <w:adjustRightInd/>
        <w:ind w:left="360"/>
        <w:jc w:val="both"/>
        <w:rPr>
          <w:rFonts w:ascii="Arial" w:hAnsi="Arial" w:cs="Arial"/>
          <w:sz w:val="22"/>
          <w:szCs w:val="22"/>
        </w:rPr>
      </w:pPr>
      <w:r w:rsidRPr="00B16739">
        <w:rPr>
          <w:rFonts w:ascii="Arial" w:hAnsi="Arial" w:cs="Arial"/>
          <w:sz w:val="22"/>
          <w:szCs w:val="22"/>
        </w:rPr>
        <w:t>ADI</w:t>
      </w:r>
      <w:r w:rsidR="006F2B4F" w:rsidRPr="00B16739">
        <w:rPr>
          <w:rFonts w:ascii="Arial" w:hAnsi="Arial" w:cs="Arial"/>
          <w:sz w:val="22"/>
          <w:szCs w:val="22"/>
        </w:rPr>
        <w:t xml:space="preserve"> Agencies must be prepared to </w:t>
      </w:r>
      <w:r w:rsidR="009B437E" w:rsidRPr="00B16739">
        <w:rPr>
          <w:rFonts w:ascii="Arial" w:hAnsi="Arial" w:cs="Arial"/>
          <w:sz w:val="22"/>
          <w:szCs w:val="22"/>
        </w:rPr>
        <w:t xml:space="preserve">utilize </w:t>
      </w:r>
      <w:r w:rsidR="00C41B97" w:rsidRPr="00B16739">
        <w:rPr>
          <w:rFonts w:ascii="Arial" w:hAnsi="Arial" w:cs="Arial"/>
          <w:sz w:val="22"/>
          <w:szCs w:val="22"/>
        </w:rPr>
        <w:t>e</w:t>
      </w:r>
      <w:r w:rsidR="006F2B4F" w:rsidRPr="00B16739">
        <w:rPr>
          <w:rFonts w:ascii="Arial" w:hAnsi="Arial" w:cs="Arial"/>
          <w:sz w:val="22"/>
          <w:szCs w:val="22"/>
        </w:rPr>
        <w:t xml:space="preserve">CIRTS reports to routinely provide registry information to local emergency management </w:t>
      </w:r>
      <w:r w:rsidR="009B437E" w:rsidRPr="00B16739">
        <w:rPr>
          <w:rFonts w:ascii="Arial" w:hAnsi="Arial" w:cs="Arial"/>
          <w:sz w:val="22"/>
          <w:szCs w:val="22"/>
        </w:rPr>
        <w:t xml:space="preserve">officials </w:t>
      </w:r>
      <w:r w:rsidR="006F2B4F" w:rsidRPr="00B16739">
        <w:rPr>
          <w:rFonts w:ascii="Arial" w:hAnsi="Arial" w:cs="Arial"/>
          <w:sz w:val="22"/>
          <w:szCs w:val="22"/>
        </w:rPr>
        <w:t xml:space="preserve">and to identify, locate, and assist </w:t>
      </w:r>
      <w:r w:rsidR="009B437E" w:rsidRPr="00B16739">
        <w:rPr>
          <w:rFonts w:ascii="Arial" w:hAnsi="Arial" w:cs="Arial"/>
          <w:sz w:val="22"/>
          <w:szCs w:val="22"/>
        </w:rPr>
        <w:t xml:space="preserve">at-risk consumers who may require </w:t>
      </w:r>
      <w:r w:rsidR="006F2B4F" w:rsidRPr="00B16739">
        <w:rPr>
          <w:rFonts w:ascii="Arial" w:hAnsi="Arial" w:cs="Arial"/>
          <w:sz w:val="22"/>
          <w:szCs w:val="22"/>
        </w:rPr>
        <w:t xml:space="preserve">evacuation </w:t>
      </w:r>
      <w:r w:rsidR="009B437E" w:rsidRPr="00B16739">
        <w:rPr>
          <w:rFonts w:ascii="Arial" w:hAnsi="Arial" w:cs="Arial"/>
          <w:sz w:val="22"/>
          <w:szCs w:val="22"/>
        </w:rPr>
        <w:t xml:space="preserve">or emergency services during </w:t>
      </w:r>
      <w:r w:rsidR="006F2B4F" w:rsidRPr="00B16739">
        <w:rPr>
          <w:rFonts w:ascii="Arial" w:hAnsi="Arial" w:cs="Arial"/>
          <w:sz w:val="22"/>
          <w:szCs w:val="22"/>
        </w:rPr>
        <w:t>a disaster.</w:t>
      </w:r>
    </w:p>
    <w:p w14:paraId="248393AE" w14:textId="66C549C8" w:rsidR="00B32B00" w:rsidRPr="00B16739" w:rsidRDefault="00B32B00" w:rsidP="008D100B">
      <w:pPr>
        <w:widowControl/>
        <w:autoSpaceDE/>
        <w:autoSpaceDN/>
        <w:adjustRightInd/>
        <w:ind w:left="360"/>
        <w:jc w:val="both"/>
        <w:rPr>
          <w:rFonts w:ascii="Arial" w:hAnsi="Arial" w:cs="Arial"/>
          <w:sz w:val="22"/>
          <w:szCs w:val="22"/>
        </w:rPr>
      </w:pPr>
    </w:p>
    <w:p w14:paraId="3251BFF9" w14:textId="77777777" w:rsidR="009B437E" w:rsidRPr="00B16739" w:rsidRDefault="00B74AF5" w:rsidP="009B437E">
      <w:pPr>
        <w:ind w:left="360"/>
        <w:jc w:val="both"/>
        <w:rPr>
          <w:rFonts w:ascii="Arial" w:hAnsi="Arial" w:cs="Arial"/>
          <w:color w:val="FF0000"/>
          <w:sz w:val="22"/>
          <w:szCs w:val="22"/>
        </w:rPr>
      </w:pPr>
      <w:r w:rsidRPr="00B16739">
        <w:rPr>
          <w:rFonts w:ascii="Arial" w:hAnsi="Arial" w:cs="Arial"/>
          <w:sz w:val="22"/>
          <w:szCs w:val="22"/>
        </w:rPr>
        <w:t xml:space="preserve">The response for the topic below should not exceed </w:t>
      </w:r>
      <w:r w:rsidR="00043614" w:rsidRPr="00B16739">
        <w:rPr>
          <w:rFonts w:ascii="Arial" w:hAnsi="Arial" w:cs="Arial"/>
          <w:sz w:val="22"/>
          <w:szCs w:val="22"/>
        </w:rPr>
        <w:t>four</w:t>
      </w:r>
      <w:r w:rsidRPr="00B16739">
        <w:rPr>
          <w:rFonts w:ascii="Arial" w:hAnsi="Arial" w:cs="Arial"/>
          <w:sz w:val="22"/>
          <w:szCs w:val="22"/>
        </w:rPr>
        <w:t xml:space="preserve"> (</w:t>
      </w:r>
      <w:r w:rsidR="00043614" w:rsidRPr="00B16739">
        <w:rPr>
          <w:rFonts w:ascii="Arial" w:hAnsi="Arial" w:cs="Arial"/>
          <w:sz w:val="22"/>
          <w:szCs w:val="22"/>
        </w:rPr>
        <w:t>4</w:t>
      </w:r>
      <w:r w:rsidRPr="00B16739">
        <w:rPr>
          <w:rFonts w:ascii="Arial" w:hAnsi="Arial" w:cs="Arial"/>
          <w:sz w:val="22"/>
          <w:szCs w:val="22"/>
        </w:rPr>
        <w:t>) pages double spaced using a font size of at least 11 pt</w:t>
      </w:r>
      <w:r w:rsidR="00043614" w:rsidRPr="00B16739">
        <w:rPr>
          <w:rFonts w:ascii="Arial" w:hAnsi="Arial" w:cs="Arial"/>
          <w:sz w:val="22"/>
          <w:szCs w:val="22"/>
        </w:rPr>
        <w:t>.</w:t>
      </w:r>
      <w:r w:rsidRPr="00B16739">
        <w:rPr>
          <w:rFonts w:ascii="Arial" w:hAnsi="Arial" w:cs="Arial"/>
          <w:sz w:val="22"/>
          <w:szCs w:val="22"/>
        </w:rPr>
        <w:t xml:space="preserve"> </w:t>
      </w:r>
      <w:r w:rsidR="009B437E" w:rsidRPr="00B16739">
        <w:rPr>
          <w:rFonts w:ascii="Arial" w:hAnsi="Arial" w:cs="Arial"/>
          <w:sz w:val="22"/>
          <w:szCs w:val="22"/>
        </w:rPr>
        <w:t>Each response must fully address every component of the questions.</w:t>
      </w:r>
    </w:p>
    <w:p w14:paraId="667E8DEE" w14:textId="053E7E77" w:rsidR="00B74AF5" w:rsidRPr="00B16739" w:rsidRDefault="00B74AF5" w:rsidP="008D100B">
      <w:pPr>
        <w:ind w:left="360"/>
        <w:jc w:val="both"/>
        <w:rPr>
          <w:rFonts w:ascii="Arial" w:hAnsi="Arial" w:cs="Arial"/>
          <w:color w:val="FF0000"/>
          <w:sz w:val="22"/>
          <w:szCs w:val="22"/>
        </w:rPr>
      </w:pPr>
    </w:p>
    <w:p w14:paraId="3D5F88BF" w14:textId="77777777" w:rsidR="00BC4A83" w:rsidRPr="00B16739" w:rsidRDefault="00BC4A83" w:rsidP="008D100B">
      <w:pPr>
        <w:tabs>
          <w:tab w:val="left" w:pos="720"/>
        </w:tabs>
        <w:jc w:val="both"/>
        <w:rPr>
          <w:rFonts w:ascii="Arial" w:hAnsi="Arial" w:cs="Arial"/>
          <w:sz w:val="22"/>
          <w:szCs w:val="22"/>
        </w:rPr>
      </w:pPr>
      <w:r w:rsidRPr="00B16739">
        <w:rPr>
          <w:rFonts w:ascii="Arial" w:hAnsi="Arial" w:cs="Arial"/>
          <w:sz w:val="22"/>
          <w:szCs w:val="22"/>
        </w:rPr>
        <w:t xml:space="preserve"> </w:t>
      </w:r>
    </w:p>
    <w:p w14:paraId="150DE8F2" w14:textId="72FB966A" w:rsidR="00BC4A83" w:rsidRPr="00B16739" w:rsidRDefault="004C3FB8" w:rsidP="00F36756">
      <w:pPr>
        <w:pStyle w:val="BodyTextIndent"/>
        <w:numPr>
          <w:ilvl w:val="0"/>
          <w:numId w:val="12"/>
        </w:numPr>
        <w:tabs>
          <w:tab w:val="clear" w:pos="720"/>
        </w:tabs>
        <w:jc w:val="both"/>
        <w:rPr>
          <w:sz w:val="22"/>
          <w:szCs w:val="22"/>
        </w:rPr>
      </w:pPr>
      <w:r w:rsidRPr="00B16739">
        <w:rPr>
          <w:bCs/>
          <w:sz w:val="22"/>
          <w:szCs w:val="22"/>
        </w:rPr>
        <w:t xml:space="preserve">Provide a summary of your agency’s </w:t>
      </w:r>
      <w:r w:rsidR="009B437E" w:rsidRPr="00B16739">
        <w:rPr>
          <w:bCs/>
          <w:sz w:val="22"/>
          <w:szCs w:val="22"/>
        </w:rPr>
        <w:t>D</w:t>
      </w:r>
      <w:r w:rsidR="000E549E" w:rsidRPr="00B16739">
        <w:rPr>
          <w:bCs/>
          <w:sz w:val="22"/>
          <w:szCs w:val="22"/>
        </w:rPr>
        <w:t xml:space="preserve">isaster </w:t>
      </w:r>
      <w:r w:rsidR="009B437E" w:rsidRPr="00B16739">
        <w:rPr>
          <w:bCs/>
          <w:sz w:val="22"/>
          <w:szCs w:val="22"/>
        </w:rPr>
        <w:t>P</w:t>
      </w:r>
      <w:r w:rsidR="000E549E" w:rsidRPr="00B16739">
        <w:rPr>
          <w:bCs/>
          <w:sz w:val="22"/>
          <w:szCs w:val="22"/>
        </w:rPr>
        <w:t>lan</w:t>
      </w:r>
      <w:r w:rsidR="009B437E" w:rsidRPr="00B16739">
        <w:rPr>
          <w:bCs/>
          <w:sz w:val="22"/>
          <w:szCs w:val="22"/>
        </w:rPr>
        <w:t xml:space="preserve">, addressing the </w:t>
      </w:r>
      <w:r w:rsidRPr="00B16739">
        <w:rPr>
          <w:bCs/>
          <w:sz w:val="22"/>
          <w:szCs w:val="22"/>
        </w:rPr>
        <w:t xml:space="preserve"> following key elements</w:t>
      </w:r>
      <w:r w:rsidR="00FB6FC3" w:rsidRPr="00B16739">
        <w:rPr>
          <w:bCs/>
          <w:sz w:val="22"/>
          <w:szCs w:val="22"/>
        </w:rPr>
        <w:t>:</w:t>
      </w:r>
      <w:r w:rsidR="000E549E" w:rsidRPr="00B16739">
        <w:rPr>
          <w:bCs/>
          <w:sz w:val="22"/>
          <w:szCs w:val="22"/>
        </w:rPr>
        <w:t xml:space="preserve"> </w:t>
      </w:r>
      <w:r w:rsidRPr="00B16739">
        <w:rPr>
          <w:bCs/>
          <w:sz w:val="22"/>
          <w:szCs w:val="22"/>
        </w:rPr>
        <w:t>(</w:t>
      </w:r>
      <w:r w:rsidR="000E549E" w:rsidRPr="00B16739">
        <w:rPr>
          <w:bCs/>
          <w:sz w:val="22"/>
          <w:szCs w:val="22"/>
        </w:rPr>
        <w:t>Refer to Chapter 8 of the DOEA Handbook for fur</w:t>
      </w:r>
      <w:r w:rsidRPr="00B16739">
        <w:rPr>
          <w:bCs/>
          <w:sz w:val="22"/>
          <w:szCs w:val="22"/>
        </w:rPr>
        <w:t>th</w:t>
      </w:r>
      <w:r w:rsidR="000E549E" w:rsidRPr="00B16739">
        <w:rPr>
          <w:bCs/>
          <w:sz w:val="22"/>
          <w:szCs w:val="22"/>
        </w:rPr>
        <w:t xml:space="preserve">er </w:t>
      </w:r>
      <w:r w:rsidR="009B437E" w:rsidRPr="00B16739">
        <w:rPr>
          <w:bCs/>
          <w:sz w:val="22"/>
          <w:szCs w:val="22"/>
        </w:rPr>
        <w:t>guidance</w:t>
      </w:r>
      <w:r w:rsidRPr="00B16739">
        <w:rPr>
          <w:bCs/>
          <w:sz w:val="22"/>
          <w:szCs w:val="22"/>
        </w:rPr>
        <w:t>)</w:t>
      </w:r>
      <w:r w:rsidR="000E549E" w:rsidRPr="00B16739">
        <w:rPr>
          <w:bCs/>
          <w:sz w:val="22"/>
          <w:szCs w:val="22"/>
        </w:rPr>
        <w:t>:</w:t>
      </w:r>
      <w:r w:rsidR="000E549E" w:rsidRPr="00B16739" w:rsidDel="000E549E">
        <w:rPr>
          <w:sz w:val="22"/>
          <w:szCs w:val="22"/>
        </w:rPr>
        <w:t xml:space="preserve"> </w:t>
      </w:r>
    </w:p>
    <w:p w14:paraId="51AE526C" w14:textId="77777777" w:rsidR="00BC4A83" w:rsidRPr="00B16739" w:rsidRDefault="00BC4A83" w:rsidP="008D100B">
      <w:pPr>
        <w:pStyle w:val="BodyTextIndent"/>
        <w:tabs>
          <w:tab w:val="clear" w:pos="720"/>
        </w:tabs>
        <w:jc w:val="both"/>
        <w:rPr>
          <w:sz w:val="22"/>
          <w:szCs w:val="22"/>
        </w:rPr>
      </w:pPr>
      <w:r w:rsidRPr="00B16739">
        <w:rPr>
          <w:sz w:val="22"/>
          <w:szCs w:val="22"/>
        </w:rPr>
        <w:tab/>
      </w:r>
      <w:r w:rsidRPr="00B16739">
        <w:rPr>
          <w:sz w:val="22"/>
          <w:szCs w:val="22"/>
        </w:rPr>
        <w:tab/>
      </w:r>
      <w:r w:rsidRPr="00B16739">
        <w:rPr>
          <w:sz w:val="22"/>
          <w:szCs w:val="22"/>
        </w:rPr>
        <w:tab/>
      </w:r>
    </w:p>
    <w:p w14:paraId="3DBF3434" w14:textId="7C9E3089" w:rsidR="00A72BA2" w:rsidRPr="00B16739" w:rsidRDefault="00A72BA2" w:rsidP="00F36756">
      <w:pPr>
        <w:numPr>
          <w:ilvl w:val="0"/>
          <w:numId w:val="16"/>
        </w:numPr>
        <w:tabs>
          <w:tab w:val="left" w:pos="-1440"/>
        </w:tabs>
        <w:jc w:val="both"/>
        <w:rPr>
          <w:rFonts w:ascii="Arial" w:hAnsi="Arial" w:cs="Arial"/>
          <w:sz w:val="22"/>
          <w:szCs w:val="22"/>
        </w:rPr>
      </w:pPr>
      <w:r w:rsidRPr="001329B6">
        <w:rPr>
          <w:rFonts w:ascii="Arial" w:hAnsi="Arial" w:cs="Arial"/>
          <w:sz w:val="22"/>
          <w:szCs w:val="22"/>
        </w:rPr>
        <w:t>Designation of a Disaster Coordinator and alternate</w:t>
      </w:r>
      <w:r w:rsidR="009B437E" w:rsidRPr="001329B6">
        <w:rPr>
          <w:rFonts w:ascii="Arial" w:hAnsi="Arial" w:cs="Arial"/>
          <w:sz w:val="22"/>
          <w:szCs w:val="22"/>
        </w:rPr>
        <w:t>, including roles and responsibilities</w:t>
      </w:r>
      <w:r w:rsidRPr="00B16739">
        <w:rPr>
          <w:rFonts w:ascii="Arial" w:hAnsi="Arial" w:cs="Arial"/>
          <w:sz w:val="22"/>
          <w:szCs w:val="22"/>
        </w:rPr>
        <w:t>.</w:t>
      </w:r>
    </w:p>
    <w:p w14:paraId="6B428907" w14:textId="77777777" w:rsidR="00A72BA2" w:rsidRPr="001329B6" w:rsidRDefault="00A72BA2" w:rsidP="00F36756">
      <w:pPr>
        <w:numPr>
          <w:ilvl w:val="0"/>
          <w:numId w:val="16"/>
        </w:numPr>
        <w:tabs>
          <w:tab w:val="left" w:pos="-1440"/>
        </w:tabs>
        <w:jc w:val="both"/>
        <w:rPr>
          <w:rFonts w:ascii="Arial" w:hAnsi="Arial" w:cs="Arial"/>
          <w:sz w:val="22"/>
          <w:szCs w:val="22"/>
        </w:rPr>
      </w:pPr>
      <w:r w:rsidRPr="001329B6">
        <w:rPr>
          <w:rFonts w:ascii="Arial" w:hAnsi="Arial" w:cs="Arial"/>
          <w:sz w:val="22"/>
          <w:szCs w:val="22"/>
        </w:rPr>
        <w:t>Plans for contacting all at-risk consumers, on a priority basis, prior to and immediately following a disaster.</w:t>
      </w:r>
    </w:p>
    <w:p w14:paraId="728FBF16" w14:textId="20F74169" w:rsidR="00A72BA2" w:rsidRPr="001329B6" w:rsidRDefault="00A72BA2" w:rsidP="00F36756">
      <w:pPr>
        <w:numPr>
          <w:ilvl w:val="0"/>
          <w:numId w:val="16"/>
        </w:numPr>
        <w:tabs>
          <w:tab w:val="left" w:pos="-1440"/>
        </w:tabs>
        <w:jc w:val="both"/>
        <w:rPr>
          <w:rFonts w:ascii="Arial" w:hAnsi="Arial" w:cs="Arial"/>
          <w:sz w:val="22"/>
          <w:szCs w:val="22"/>
        </w:rPr>
      </w:pPr>
      <w:r w:rsidRPr="001329B6">
        <w:rPr>
          <w:rFonts w:ascii="Arial" w:hAnsi="Arial" w:cs="Arial"/>
          <w:sz w:val="22"/>
          <w:szCs w:val="22"/>
        </w:rPr>
        <w:t xml:space="preserve">Plans to receive referrals, conduct outreach, and deliver services, before and after a disaster, </w:t>
      </w:r>
      <w:r w:rsidR="009B437E" w:rsidRPr="001329B6">
        <w:rPr>
          <w:rFonts w:ascii="Arial" w:hAnsi="Arial" w:cs="Arial"/>
          <w:sz w:val="22"/>
          <w:szCs w:val="22"/>
        </w:rPr>
        <w:t xml:space="preserve">including services for individuals </w:t>
      </w:r>
      <w:r w:rsidRPr="001329B6">
        <w:rPr>
          <w:rFonts w:ascii="Arial" w:hAnsi="Arial" w:cs="Arial"/>
          <w:sz w:val="22"/>
          <w:szCs w:val="22"/>
        </w:rPr>
        <w:t>who may not be current consumers.</w:t>
      </w:r>
    </w:p>
    <w:p w14:paraId="0FA29E6A" w14:textId="1EFF4D27" w:rsidR="00A72BA2" w:rsidRPr="001329B6" w:rsidRDefault="00A72BA2" w:rsidP="00F36756">
      <w:pPr>
        <w:numPr>
          <w:ilvl w:val="0"/>
          <w:numId w:val="16"/>
        </w:numPr>
        <w:tabs>
          <w:tab w:val="left" w:pos="-1440"/>
        </w:tabs>
        <w:jc w:val="both"/>
        <w:rPr>
          <w:rFonts w:ascii="Arial" w:hAnsi="Arial" w:cs="Arial"/>
          <w:sz w:val="22"/>
          <w:szCs w:val="22"/>
        </w:rPr>
      </w:pPr>
      <w:r w:rsidRPr="001329B6">
        <w:rPr>
          <w:rFonts w:ascii="Arial" w:hAnsi="Arial" w:cs="Arial"/>
          <w:sz w:val="22"/>
          <w:szCs w:val="22"/>
        </w:rPr>
        <w:t>Plans for after-hours coverage of network services, as necessary</w:t>
      </w:r>
      <w:r w:rsidR="006632C6">
        <w:rPr>
          <w:rFonts w:ascii="Arial" w:hAnsi="Arial" w:cs="Arial"/>
          <w:sz w:val="22"/>
          <w:szCs w:val="22"/>
        </w:rPr>
        <w:t>,</w:t>
      </w:r>
      <w:r w:rsidR="009B437E" w:rsidRPr="001329B6">
        <w:rPr>
          <w:rFonts w:ascii="Arial" w:hAnsi="Arial" w:cs="Arial"/>
          <w:sz w:val="22"/>
          <w:szCs w:val="22"/>
        </w:rPr>
        <w:t xml:space="preserve"> to ensure continuity of operations</w:t>
      </w:r>
      <w:r w:rsidRPr="001329B6">
        <w:rPr>
          <w:rFonts w:ascii="Arial" w:hAnsi="Arial" w:cs="Arial"/>
          <w:sz w:val="22"/>
          <w:szCs w:val="22"/>
        </w:rPr>
        <w:t>.</w:t>
      </w:r>
    </w:p>
    <w:p w14:paraId="6CA3FFE1" w14:textId="3E413C16" w:rsidR="00A72BA2" w:rsidRPr="001329B6" w:rsidRDefault="00A72BA2" w:rsidP="00F36756">
      <w:pPr>
        <w:numPr>
          <w:ilvl w:val="0"/>
          <w:numId w:val="16"/>
        </w:numPr>
        <w:tabs>
          <w:tab w:val="left" w:pos="-1440"/>
        </w:tabs>
        <w:jc w:val="both"/>
        <w:rPr>
          <w:rFonts w:ascii="Arial" w:hAnsi="Arial" w:cs="Arial"/>
          <w:sz w:val="22"/>
          <w:szCs w:val="22"/>
        </w:rPr>
      </w:pPr>
      <w:r w:rsidRPr="001329B6">
        <w:rPr>
          <w:rFonts w:ascii="Arial" w:hAnsi="Arial" w:cs="Arial"/>
          <w:sz w:val="22"/>
          <w:szCs w:val="22"/>
        </w:rPr>
        <w:t>P</w:t>
      </w:r>
      <w:r w:rsidR="009B437E" w:rsidRPr="001329B6">
        <w:rPr>
          <w:rFonts w:ascii="Arial" w:hAnsi="Arial" w:cs="Arial"/>
          <w:sz w:val="22"/>
          <w:szCs w:val="22"/>
        </w:rPr>
        <w:t xml:space="preserve">rocedures to assist </w:t>
      </w:r>
      <w:r w:rsidRPr="001329B6">
        <w:rPr>
          <w:rFonts w:ascii="Arial" w:hAnsi="Arial" w:cs="Arial"/>
          <w:sz w:val="22"/>
          <w:szCs w:val="22"/>
        </w:rPr>
        <w:t xml:space="preserve">at-risk consumers </w:t>
      </w:r>
      <w:r w:rsidR="009B437E" w:rsidRPr="001329B6">
        <w:rPr>
          <w:rFonts w:ascii="Arial" w:hAnsi="Arial" w:cs="Arial"/>
          <w:sz w:val="22"/>
          <w:szCs w:val="22"/>
        </w:rPr>
        <w:t xml:space="preserve">with </w:t>
      </w:r>
      <w:r w:rsidRPr="001329B6">
        <w:rPr>
          <w:rFonts w:ascii="Arial" w:hAnsi="Arial" w:cs="Arial"/>
          <w:sz w:val="22"/>
          <w:szCs w:val="22"/>
        </w:rPr>
        <w:t>regist</w:t>
      </w:r>
      <w:r w:rsidR="009B437E" w:rsidRPr="001329B6">
        <w:rPr>
          <w:rFonts w:ascii="Arial" w:hAnsi="Arial" w:cs="Arial"/>
          <w:sz w:val="22"/>
          <w:szCs w:val="22"/>
        </w:rPr>
        <w:t xml:space="preserve">ration in </w:t>
      </w:r>
      <w:r w:rsidRPr="001329B6">
        <w:rPr>
          <w:rFonts w:ascii="Arial" w:hAnsi="Arial" w:cs="Arial"/>
          <w:sz w:val="22"/>
          <w:szCs w:val="22"/>
        </w:rPr>
        <w:t xml:space="preserve">the Special Needs Registry </w:t>
      </w:r>
      <w:r w:rsidR="009B437E" w:rsidRPr="001329B6">
        <w:rPr>
          <w:rFonts w:ascii="Arial" w:hAnsi="Arial" w:cs="Arial"/>
          <w:sz w:val="22"/>
          <w:szCs w:val="22"/>
        </w:rPr>
        <w:t xml:space="preserve">maintained by </w:t>
      </w:r>
      <w:r w:rsidRPr="001329B6">
        <w:rPr>
          <w:rFonts w:ascii="Arial" w:hAnsi="Arial" w:cs="Arial"/>
          <w:sz w:val="22"/>
          <w:szCs w:val="22"/>
        </w:rPr>
        <w:t>the local emergency management agency.</w:t>
      </w:r>
    </w:p>
    <w:p w14:paraId="223D4901" w14:textId="77777777" w:rsidR="00BC4A83" w:rsidRPr="00B16739" w:rsidRDefault="00BC4A83" w:rsidP="008D100B">
      <w:pPr>
        <w:tabs>
          <w:tab w:val="left" w:pos="-1440"/>
        </w:tabs>
        <w:ind w:left="720" w:hanging="720"/>
        <w:jc w:val="both"/>
        <w:rPr>
          <w:rFonts w:ascii="Arial" w:hAnsi="Arial" w:cs="Arial"/>
          <w:sz w:val="22"/>
          <w:szCs w:val="22"/>
        </w:rPr>
      </w:pPr>
    </w:p>
    <w:p w14:paraId="3FF323DD" w14:textId="77777777" w:rsidR="00B12304" w:rsidRPr="004D2FCF" w:rsidRDefault="00B12304" w:rsidP="008D100B">
      <w:pPr>
        <w:tabs>
          <w:tab w:val="left" w:pos="-1440"/>
        </w:tabs>
        <w:ind w:left="720" w:hanging="720"/>
        <w:jc w:val="both"/>
        <w:rPr>
          <w:rFonts w:ascii="Arial" w:hAnsi="Arial" w:cs="Arial"/>
          <w:sz w:val="22"/>
          <w:szCs w:val="22"/>
        </w:rPr>
      </w:pPr>
    </w:p>
    <w:p w14:paraId="1FC86204" w14:textId="77777777" w:rsidR="00B12304" w:rsidRPr="004D2FCF" w:rsidRDefault="00B12304" w:rsidP="008D100B">
      <w:pPr>
        <w:tabs>
          <w:tab w:val="left" w:pos="-1440"/>
        </w:tabs>
        <w:ind w:left="720" w:hanging="720"/>
        <w:jc w:val="both"/>
        <w:rPr>
          <w:rFonts w:ascii="Arial" w:hAnsi="Arial" w:cs="Arial"/>
          <w:sz w:val="22"/>
          <w:szCs w:val="22"/>
        </w:rPr>
      </w:pPr>
    </w:p>
    <w:p w14:paraId="6F0C9B50" w14:textId="77777777" w:rsidR="00B12304" w:rsidRPr="004D2FCF" w:rsidRDefault="00B12304" w:rsidP="008D100B">
      <w:pPr>
        <w:tabs>
          <w:tab w:val="left" w:pos="-1440"/>
        </w:tabs>
        <w:ind w:left="720" w:hanging="720"/>
        <w:jc w:val="both"/>
        <w:rPr>
          <w:rFonts w:ascii="Arial" w:hAnsi="Arial" w:cs="Arial"/>
          <w:sz w:val="22"/>
          <w:szCs w:val="22"/>
        </w:rPr>
      </w:pPr>
    </w:p>
    <w:p w14:paraId="3461844C" w14:textId="77777777" w:rsidR="00B12304" w:rsidRPr="004D2FCF" w:rsidRDefault="00B12304" w:rsidP="008D100B">
      <w:pPr>
        <w:tabs>
          <w:tab w:val="left" w:pos="-1440"/>
        </w:tabs>
        <w:ind w:left="720" w:hanging="720"/>
        <w:jc w:val="both"/>
        <w:rPr>
          <w:rFonts w:ascii="Arial" w:hAnsi="Arial" w:cs="Arial"/>
          <w:sz w:val="22"/>
          <w:szCs w:val="22"/>
        </w:rPr>
      </w:pPr>
    </w:p>
    <w:p w14:paraId="22C32B35" w14:textId="77777777" w:rsidR="00B12304" w:rsidRPr="004D2FCF" w:rsidRDefault="00B12304" w:rsidP="008D100B">
      <w:pPr>
        <w:tabs>
          <w:tab w:val="left" w:pos="-1440"/>
        </w:tabs>
        <w:ind w:left="720" w:hanging="720"/>
        <w:jc w:val="both"/>
        <w:rPr>
          <w:rFonts w:ascii="Arial" w:hAnsi="Arial" w:cs="Arial"/>
          <w:sz w:val="22"/>
          <w:szCs w:val="22"/>
        </w:rPr>
      </w:pPr>
    </w:p>
    <w:p w14:paraId="4DA317B9" w14:textId="77777777" w:rsidR="00B12304" w:rsidRPr="004D2FCF" w:rsidRDefault="00B12304" w:rsidP="008D100B">
      <w:pPr>
        <w:tabs>
          <w:tab w:val="left" w:pos="-1440"/>
        </w:tabs>
        <w:ind w:left="720" w:hanging="720"/>
        <w:jc w:val="both"/>
        <w:rPr>
          <w:rFonts w:ascii="Arial" w:hAnsi="Arial" w:cs="Arial"/>
          <w:sz w:val="22"/>
          <w:szCs w:val="22"/>
        </w:rPr>
      </w:pPr>
    </w:p>
    <w:p w14:paraId="08018D5E" w14:textId="77777777" w:rsidR="00B12304" w:rsidRPr="004D2FCF" w:rsidRDefault="00B12304" w:rsidP="008D100B">
      <w:pPr>
        <w:tabs>
          <w:tab w:val="left" w:pos="-1440"/>
        </w:tabs>
        <w:ind w:left="720" w:hanging="720"/>
        <w:jc w:val="both"/>
        <w:rPr>
          <w:rFonts w:ascii="Arial" w:hAnsi="Arial" w:cs="Arial"/>
          <w:sz w:val="22"/>
          <w:szCs w:val="22"/>
        </w:rPr>
      </w:pPr>
    </w:p>
    <w:p w14:paraId="0E45EE77" w14:textId="77777777" w:rsidR="00B12304" w:rsidRPr="004D2FCF" w:rsidRDefault="00B12304" w:rsidP="008D100B">
      <w:pPr>
        <w:tabs>
          <w:tab w:val="left" w:pos="-1440"/>
        </w:tabs>
        <w:ind w:left="720" w:hanging="720"/>
        <w:jc w:val="both"/>
        <w:rPr>
          <w:rFonts w:ascii="Arial" w:hAnsi="Arial" w:cs="Arial"/>
          <w:sz w:val="22"/>
          <w:szCs w:val="22"/>
        </w:rPr>
      </w:pPr>
    </w:p>
    <w:p w14:paraId="24267133" w14:textId="69AF880E" w:rsidR="004C3FB8" w:rsidRPr="004D2FCF" w:rsidRDefault="004C3FB8" w:rsidP="008D100B">
      <w:pPr>
        <w:pStyle w:val="Header"/>
        <w:tabs>
          <w:tab w:val="clear" w:pos="4320"/>
          <w:tab w:val="clear" w:pos="8640"/>
        </w:tabs>
        <w:ind w:left="360"/>
        <w:jc w:val="both"/>
        <w:rPr>
          <w:rFonts w:ascii="Arial" w:hAnsi="Arial" w:cs="Arial"/>
          <w:sz w:val="22"/>
          <w:szCs w:val="22"/>
        </w:rPr>
      </w:pPr>
      <w:r w:rsidRPr="004D2FCF">
        <w:rPr>
          <w:rFonts w:ascii="Arial" w:hAnsi="Arial" w:cs="Arial"/>
          <w:sz w:val="22"/>
          <w:szCs w:val="22"/>
        </w:rPr>
        <w:t>Note: A copy of your agency’s Disaster Prepared</w:t>
      </w:r>
      <w:r w:rsidR="00B7499C" w:rsidRPr="004D2FCF">
        <w:rPr>
          <w:rFonts w:ascii="Arial" w:hAnsi="Arial" w:cs="Arial"/>
          <w:sz w:val="22"/>
          <w:szCs w:val="22"/>
        </w:rPr>
        <w:t>n</w:t>
      </w:r>
      <w:r w:rsidRPr="004D2FCF">
        <w:rPr>
          <w:rFonts w:ascii="Arial" w:hAnsi="Arial" w:cs="Arial"/>
          <w:sz w:val="22"/>
          <w:szCs w:val="22"/>
        </w:rPr>
        <w:t xml:space="preserve">ess Plan </w:t>
      </w:r>
      <w:r w:rsidRPr="004D2FCF">
        <w:rPr>
          <w:rFonts w:ascii="Arial" w:hAnsi="Arial" w:cs="Arial"/>
          <w:bCs/>
          <w:sz w:val="22"/>
          <w:szCs w:val="22"/>
        </w:rPr>
        <w:t>must be maintained and available upon request by the Alliance</w:t>
      </w:r>
      <w:r w:rsidR="005614FF" w:rsidRPr="004D2FCF">
        <w:rPr>
          <w:rFonts w:ascii="Arial" w:hAnsi="Arial" w:cs="Arial"/>
          <w:bCs/>
          <w:sz w:val="22"/>
          <w:szCs w:val="22"/>
        </w:rPr>
        <w:t xml:space="preserve"> as </w:t>
      </w:r>
      <w:r w:rsidR="006E233E" w:rsidRPr="004D2FCF">
        <w:rPr>
          <w:rFonts w:ascii="Arial" w:hAnsi="Arial" w:cs="Arial"/>
          <w:bCs/>
          <w:sz w:val="22"/>
          <w:szCs w:val="22"/>
        </w:rPr>
        <w:t xml:space="preserve">per </w:t>
      </w:r>
      <w:r w:rsidR="006E233E" w:rsidRPr="004D2FCF">
        <w:rPr>
          <w:rFonts w:ascii="Arial" w:hAnsi="Arial" w:cs="Arial"/>
          <w:sz w:val="22"/>
          <w:szCs w:val="22"/>
        </w:rPr>
        <w:t>S</w:t>
      </w:r>
      <w:r w:rsidR="005614FF" w:rsidRPr="004D2FCF">
        <w:rPr>
          <w:rFonts w:ascii="Arial" w:hAnsi="Arial" w:cs="Arial"/>
          <w:sz w:val="22"/>
          <w:szCs w:val="22"/>
        </w:rPr>
        <w:t xml:space="preserve">ection </w:t>
      </w:r>
      <w:r w:rsidR="006E233E" w:rsidRPr="004D2FCF">
        <w:rPr>
          <w:rFonts w:ascii="Arial" w:hAnsi="Arial" w:cs="Arial"/>
          <w:sz w:val="22"/>
          <w:szCs w:val="22"/>
        </w:rPr>
        <w:t>II</w:t>
      </w:r>
      <w:r w:rsidR="005614FF" w:rsidRPr="004D2FCF">
        <w:rPr>
          <w:rFonts w:ascii="Arial" w:hAnsi="Arial" w:cs="Arial"/>
          <w:sz w:val="22"/>
          <w:szCs w:val="22"/>
        </w:rPr>
        <w:t>.B.</w:t>
      </w:r>
      <w:r w:rsidR="008D100B" w:rsidRPr="004D2FCF">
        <w:rPr>
          <w:rFonts w:ascii="Arial" w:hAnsi="Arial" w:cs="Arial"/>
          <w:sz w:val="22"/>
          <w:szCs w:val="22"/>
        </w:rPr>
        <w:t>3</w:t>
      </w:r>
      <w:r w:rsidR="005614FF" w:rsidRPr="004D2FCF">
        <w:rPr>
          <w:rFonts w:ascii="Arial" w:hAnsi="Arial" w:cs="Arial"/>
          <w:sz w:val="22"/>
          <w:szCs w:val="22"/>
        </w:rPr>
        <w:t xml:space="preserve"> (Availability of Documents)</w:t>
      </w:r>
      <w:r w:rsidRPr="004D2FCF">
        <w:rPr>
          <w:rFonts w:ascii="Arial" w:hAnsi="Arial" w:cs="Arial"/>
          <w:sz w:val="22"/>
          <w:szCs w:val="22"/>
        </w:rPr>
        <w:t>.</w:t>
      </w:r>
    </w:p>
    <w:p w14:paraId="71D17017" w14:textId="77777777" w:rsidR="00BC4A83" w:rsidRPr="004D2FCF" w:rsidRDefault="00BC4A83" w:rsidP="008D100B">
      <w:pPr>
        <w:tabs>
          <w:tab w:val="left" w:pos="-1440"/>
        </w:tabs>
        <w:ind w:left="720" w:hanging="720"/>
        <w:jc w:val="both"/>
        <w:rPr>
          <w:rFonts w:ascii="Arial" w:hAnsi="Arial" w:cs="Arial"/>
          <w:sz w:val="22"/>
          <w:szCs w:val="22"/>
        </w:rPr>
      </w:pPr>
    </w:p>
    <w:p w14:paraId="6C42CFA0" w14:textId="77777777" w:rsidR="00BC4A83" w:rsidRPr="004D2FCF" w:rsidRDefault="00BC4A83" w:rsidP="008D100B">
      <w:pPr>
        <w:tabs>
          <w:tab w:val="left" w:pos="-1440"/>
        </w:tabs>
        <w:jc w:val="both"/>
        <w:rPr>
          <w:rFonts w:ascii="Arial" w:hAnsi="Arial" w:cs="Arial"/>
          <w:sz w:val="22"/>
          <w:szCs w:val="22"/>
        </w:rPr>
      </w:pPr>
    </w:p>
    <w:p w14:paraId="743DE453" w14:textId="77777777" w:rsidR="00BC4A83" w:rsidRPr="004D2FCF" w:rsidRDefault="00BC4A83" w:rsidP="008D100B">
      <w:pPr>
        <w:pStyle w:val="Header"/>
        <w:tabs>
          <w:tab w:val="clear" w:pos="4320"/>
          <w:tab w:val="clear" w:pos="8640"/>
        </w:tabs>
        <w:jc w:val="both"/>
        <w:rPr>
          <w:rFonts w:ascii="Arial" w:hAnsi="Arial" w:cs="Arial"/>
          <w:color w:val="FF0000"/>
          <w:sz w:val="22"/>
          <w:szCs w:val="22"/>
        </w:rPr>
      </w:pPr>
    </w:p>
    <w:p w14:paraId="66B1C769" w14:textId="77777777" w:rsidR="00D36778" w:rsidRPr="004D2FCF" w:rsidRDefault="00D36778" w:rsidP="008D100B">
      <w:pPr>
        <w:widowControl/>
        <w:autoSpaceDE/>
        <w:autoSpaceDN/>
        <w:adjustRightInd/>
        <w:jc w:val="both"/>
        <w:rPr>
          <w:rFonts w:ascii="Arial" w:hAnsi="Arial" w:cs="Arial"/>
          <w:b/>
          <w:bCs/>
          <w:sz w:val="22"/>
          <w:szCs w:val="22"/>
        </w:rPr>
      </w:pPr>
      <w:r w:rsidRPr="004D2FCF">
        <w:rPr>
          <w:rFonts w:ascii="Arial" w:hAnsi="Arial" w:cs="Arial"/>
          <w:sz w:val="22"/>
          <w:szCs w:val="22"/>
        </w:rPr>
        <w:br w:type="page"/>
      </w:r>
    </w:p>
    <w:p w14:paraId="4E934BEE" w14:textId="2430296C" w:rsidR="005B1C04" w:rsidRPr="004D2FCF" w:rsidRDefault="0075341F" w:rsidP="007070AD">
      <w:pPr>
        <w:pStyle w:val="Heading2"/>
        <w:tabs>
          <w:tab w:val="clear" w:pos="4680"/>
        </w:tabs>
        <w:rPr>
          <w:sz w:val="22"/>
          <w:szCs w:val="22"/>
        </w:rPr>
      </w:pPr>
      <w:r w:rsidRPr="004D2FCF">
        <w:rPr>
          <w:sz w:val="22"/>
          <w:szCs w:val="22"/>
        </w:rPr>
        <w:lastRenderedPageBreak/>
        <w:t>II.A.</w:t>
      </w:r>
      <w:r w:rsidR="005B1C04" w:rsidRPr="004D2FCF">
        <w:rPr>
          <w:sz w:val="22"/>
          <w:szCs w:val="22"/>
        </w:rPr>
        <w:t>1</w:t>
      </w:r>
      <w:r w:rsidR="005614FF" w:rsidRPr="004D2FCF">
        <w:rPr>
          <w:sz w:val="22"/>
          <w:szCs w:val="22"/>
        </w:rPr>
        <w:t>2</w:t>
      </w:r>
      <w:r w:rsidR="005B1C04" w:rsidRPr="004D2FCF">
        <w:rPr>
          <w:sz w:val="22"/>
          <w:szCs w:val="22"/>
        </w:rPr>
        <w:t>.   Volunteer</w:t>
      </w:r>
      <w:r w:rsidR="008A7B4C" w:rsidRPr="004D2FCF">
        <w:rPr>
          <w:sz w:val="22"/>
          <w:szCs w:val="22"/>
        </w:rPr>
        <w:t xml:space="preserve"> Plan</w:t>
      </w:r>
    </w:p>
    <w:p w14:paraId="03D4CF25" w14:textId="77777777" w:rsidR="003C3D9E" w:rsidRPr="00B16739" w:rsidRDefault="003C3D9E" w:rsidP="007070AD">
      <w:pPr>
        <w:rPr>
          <w:rFonts w:ascii="Arial" w:hAnsi="Arial" w:cs="Arial"/>
          <w:sz w:val="22"/>
          <w:szCs w:val="22"/>
        </w:rPr>
      </w:pPr>
    </w:p>
    <w:p w14:paraId="39B1F7E8" w14:textId="452E75CB" w:rsidR="00B32B00" w:rsidRPr="00B16739" w:rsidRDefault="00CD6A1B" w:rsidP="008D100B">
      <w:pPr>
        <w:ind w:left="360"/>
        <w:jc w:val="both"/>
        <w:rPr>
          <w:rFonts w:ascii="Arial" w:hAnsi="Arial" w:cs="Arial"/>
          <w:sz w:val="22"/>
          <w:szCs w:val="22"/>
        </w:rPr>
      </w:pPr>
      <w:r w:rsidRPr="00B16739">
        <w:rPr>
          <w:rFonts w:ascii="Arial" w:hAnsi="Arial" w:cs="Arial"/>
          <w:sz w:val="22"/>
          <w:szCs w:val="22"/>
        </w:rPr>
        <w:t>ADI</w:t>
      </w:r>
      <w:r w:rsidR="006F2B4F" w:rsidRPr="00B16739">
        <w:rPr>
          <w:rFonts w:ascii="Arial" w:hAnsi="Arial" w:cs="Arial"/>
          <w:sz w:val="22"/>
          <w:szCs w:val="22"/>
        </w:rPr>
        <w:t xml:space="preserve"> Agencies mus</w:t>
      </w:r>
      <w:r w:rsidR="00B16739">
        <w:rPr>
          <w:rFonts w:ascii="Arial" w:hAnsi="Arial" w:cs="Arial"/>
          <w:sz w:val="22"/>
          <w:szCs w:val="22"/>
        </w:rPr>
        <w:t xml:space="preserve">t </w:t>
      </w:r>
      <w:r w:rsidR="009B437E" w:rsidRPr="00B16739">
        <w:rPr>
          <w:rFonts w:ascii="Arial" w:hAnsi="Arial" w:cs="Arial"/>
          <w:sz w:val="22"/>
          <w:szCs w:val="22"/>
        </w:rPr>
        <w:t xml:space="preserve">maintain </w:t>
      </w:r>
      <w:r w:rsidRPr="00B16739">
        <w:rPr>
          <w:rFonts w:ascii="Arial" w:hAnsi="Arial" w:cs="Arial"/>
          <w:sz w:val="22"/>
          <w:szCs w:val="22"/>
        </w:rPr>
        <w:t xml:space="preserve">written procedures </w:t>
      </w:r>
      <w:r w:rsidR="009B437E" w:rsidRPr="00B16739">
        <w:rPr>
          <w:rFonts w:ascii="Arial" w:hAnsi="Arial" w:cs="Arial"/>
          <w:sz w:val="22"/>
          <w:szCs w:val="22"/>
        </w:rPr>
        <w:t xml:space="preserve">that address </w:t>
      </w:r>
      <w:r w:rsidRPr="00B16739">
        <w:rPr>
          <w:rFonts w:ascii="Arial" w:hAnsi="Arial" w:cs="Arial"/>
          <w:sz w:val="22"/>
          <w:szCs w:val="22"/>
        </w:rPr>
        <w:t xml:space="preserve">recruitment, training, supervision, utilization, and retention of volunteers </w:t>
      </w:r>
      <w:r w:rsidR="00023EA8" w:rsidRPr="00B16739">
        <w:rPr>
          <w:rFonts w:ascii="Arial" w:hAnsi="Arial" w:cs="Arial"/>
          <w:sz w:val="22"/>
          <w:szCs w:val="22"/>
        </w:rPr>
        <w:t>who</w:t>
      </w:r>
      <w:r w:rsidRPr="00B16739">
        <w:rPr>
          <w:rFonts w:ascii="Arial" w:hAnsi="Arial" w:cs="Arial"/>
          <w:sz w:val="22"/>
          <w:szCs w:val="22"/>
        </w:rPr>
        <w:t xml:space="preserve"> </w:t>
      </w:r>
      <w:r w:rsidR="00023EA8" w:rsidRPr="00B16739">
        <w:rPr>
          <w:rFonts w:ascii="Arial" w:hAnsi="Arial" w:cs="Arial"/>
          <w:sz w:val="22"/>
          <w:szCs w:val="22"/>
        </w:rPr>
        <w:t>support the ADI Agency’s operations and service delivery</w:t>
      </w:r>
      <w:r w:rsidRPr="00B16739">
        <w:rPr>
          <w:rFonts w:ascii="Arial" w:hAnsi="Arial" w:cs="Arial"/>
          <w:sz w:val="22"/>
          <w:szCs w:val="22"/>
        </w:rPr>
        <w:t>.</w:t>
      </w:r>
    </w:p>
    <w:p w14:paraId="0560B204" w14:textId="77777777" w:rsidR="00B32B00" w:rsidRPr="00B16739" w:rsidRDefault="00B32B00" w:rsidP="008D100B">
      <w:pPr>
        <w:ind w:left="360"/>
        <w:jc w:val="both"/>
        <w:rPr>
          <w:rFonts w:ascii="Arial" w:hAnsi="Arial" w:cs="Arial"/>
          <w:sz w:val="22"/>
          <w:szCs w:val="22"/>
        </w:rPr>
      </w:pPr>
    </w:p>
    <w:p w14:paraId="29CF4D6D" w14:textId="77777777" w:rsidR="00023EA8" w:rsidRPr="00B16739" w:rsidRDefault="00043614" w:rsidP="00023EA8">
      <w:pPr>
        <w:ind w:left="360"/>
        <w:jc w:val="both"/>
        <w:rPr>
          <w:rFonts w:ascii="Arial" w:hAnsi="Arial" w:cs="Arial"/>
          <w:color w:val="FF0000"/>
          <w:sz w:val="22"/>
          <w:szCs w:val="22"/>
        </w:rPr>
      </w:pPr>
      <w:r w:rsidRPr="00B16739">
        <w:rPr>
          <w:rFonts w:ascii="Arial" w:hAnsi="Arial" w:cs="Arial"/>
          <w:sz w:val="22"/>
          <w:szCs w:val="22"/>
        </w:rPr>
        <w:t xml:space="preserve">The response for the topic below should not exceed two (2) pages double spaced using a font size of at least 11 pt. </w:t>
      </w:r>
      <w:r w:rsidR="00023EA8" w:rsidRPr="00B16739">
        <w:rPr>
          <w:rFonts w:ascii="Arial" w:hAnsi="Arial" w:cs="Arial"/>
          <w:sz w:val="22"/>
          <w:szCs w:val="22"/>
        </w:rPr>
        <w:t>Each response must fully address every component of the questions.</w:t>
      </w:r>
    </w:p>
    <w:p w14:paraId="191DA23E" w14:textId="10DA18EE" w:rsidR="00043614" w:rsidRPr="00B16739" w:rsidRDefault="00043614" w:rsidP="008D100B">
      <w:pPr>
        <w:ind w:left="360"/>
        <w:jc w:val="both"/>
        <w:rPr>
          <w:rFonts w:ascii="Arial" w:hAnsi="Arial" w:cs="Arial"/>
          <w:color w:val="FF0000"/>
          <w:sz w:val="22"/>
          <w:szCs w:val="22"/>
        </w:rPr>
      </w:pPr>
    </w:p>
    <w:p w14:paraId="3A6D14F0" w14:textId="7B805598" w:rsidR="00CD6A1B" w:rsidRPr="00B16739" w:rsidRDefault="00CD6A1B" w:rsidP="008D100B">
      <w:pPr>
        <w:ind w:left="360"/>
        <w:jc w:val="both"/>
        <w:rPr>
          <w:rFonts w:ascii="Arial" w:hAnsi="Arial" w:cs="Arial"/>
          <w:sz w:val="22"/>
          <w:szCs w:val="22"/>
        </w:rPr>
      </w:pPr>
      <w:r w:rsidRPr="00B16739">
        <w:rPr>
          <w:rFonts w:ascii="Arial" w:hAnsi="Arial" w:cs="Arial"/>
          <w:sz w:val="22"/>
          <w:szCs w:val="22"/>
        </w:rPr>
        <w:t xml:space="preserve"> </w:t>
      </w:r>
    </w:p>
    <w:p w14:paraId="32FA180F" w14:textId="77777777" w:rsidR="00B7499C" w:rsidRPr="00B16739" w:rsidRDefault="00B7499C" w:rsidP="008D100B">
      <w:pPr>
        <w:pStyle w:val="BodyTextIndent"/>
        <w:tabs>
          <w:tab w:val="clear" w:pos="720"/>
        </w:tabs>
        <w:ind w:left="360"/>
        <w:jc w:val="both"/>
        <w:rPr>
          <w:sz w:val="22"/>
          <w:szCs w:val="22"/>
        </w:rPr>
      </w:pPr>
    </w:p>
    <w:p w14:paraId="3F79B424" w14:textId="4FBD711C" w:rsidR="005B1C04" w:rsidRPr="00B16739" w:rsidRDefault="006F2B4F" w:rsidP="00F36756">
      <w:pPr>
        <w:pStyle w:val="BodyTextIndent"/>
        <w:numPr>
          <w:ilvl w:val="0"/>
          <w:numId w:val="13"/>
        </w:numPr>
        <w:tabs>
          <w:tab w:val="clear" w:pos="720"/>
        </w:tabs>
        <w:jc w:val="both"/>
        <w:rPr>
          <w:sz w:val="22"/>
          <w:szCs w:val="22"/>
        </w:rPr>
      </w:pPr>
      <w:r w:rsidRPr="00B16739">
        <w:rPr>
          <w:sz w:val="22"/>
          <w:szCs w:val="22"/>
        </w:rPr>
        <w:t>P</w:t>
      </w:r>
      <w:r w:rsidR="005B1C04" w:rsidRPr="00B16739">
        <w:rPr>
          <w:sz w:val="22"/>
          <w:szCs w:val="22"/>
        </w:rPr>
        <w:t xml:space="preserve">rovide a written plan of action </w:t>
      </w:r>
      <w:r w:rsidR="00023EA8" w:rsidRPr="00B16739">
        <w:rPr>
          <w:sz w:val="22"/>
          <w:szCs w:val="22"/>
        </w:rPr>
        <w:t xml:space="preserve">describing </w:t>
      </w:r>
      <w:r w:rsidR="00CD6A1B" w:rsidRPr="00B16739">
        <w:rPr>
          <w:sz w:val="22"/>
          <w:szCs w:val="22"/>
        </w:rPr>
        <w:t xml:space="preserve">how your agency will </w:t>
      </w:r>
      <w:r w:rsidR="005B1C04" w:rsidRPr="00B16739">
        <w:rPr>
          <w:sz w:val="22"/>
          <w:szCs w:val="22"/>
        </w:rPr>
        <w:t>recruit, train, utiliz</w:t>
      </w:r>
      <w:r w:rsidR="00CD6A1B" w:rsidRPr="00B16739">
        <w:rPr>
          <w:sz w:val="22"/>
          <w:szCs w:val="22"/>
        </w:rPr>
        <w:t>e</w:t>
      </w:r>
      <w:r w:rsidR="00D3678C" w:rsidRPr="00B16739">
        <w:rPr>
          <w:sz w:val="22"/>
          <w:szCs w:val="22"/>
        </w:rPr>
        <w:t>,</w:t>
      </w:r>
      <w:r w:rsidR="005B1C04" w:rsidRPr="00B16739">
        <w:rPr>
          <w:sz w:val="22"/>
          <w:szCs w:val="22"/>
        </w:rPr>
        <w:t xml:space="preserve"> and ret</w:t>
      </w:r>
      <w:r w:rsidR="00CD6A1B" w:rsidRPr="00B16739">
        <w:rPr>
          <w:sz w:val="22"/>
          <w:szCs w:val="22"/>
        </w:rPr>
        <w:t>ain</w:t>
      </w:r>
      <w:r w:rsidR="005B1C04" w:rsidRPr="00B16739">
        <w:rPr>
          <w:sz w:val="22"/>
          <w:szCs w:val="22"/>
        </w:rPr>
        <w:t xml:space="preserve"> volunteers to </w:t>
      </w:r>
      <w:r w:rsidR="00023EA8" w:rsidRPr="00B16739">
        <w:rPr>
          <w:sz w:val="22"/>
          <w:szCs w:val="22"/>
        </w:rPr>
        <w:t xml:space="preserve">support </w:t>
      </w:r>
      <w:r w:rsidR="005B1C04" w:rsidRPr="00B16739">
        <w:rPr>
          <w:sz w:val="22"/>
          <w:szCs w:val="22"/>
        </w:rPr>
        <w:t xml:space="preserve">your agency’s functions. </w:t>
      </w:r>
      <w:r w:rsidR="00B16739">
        <w:rPr>
          <w:sz w:val="22"/>
          <w:szCs w:val="22"/>
        </w:rPr>
        <w:t>The</w:t>
      </w:r>
      <w:r w:rsidR="00023EA8" w:rsidRPr="00B16739">
        <w:rPr>
          <w:sz w:val="22"/>
          <w:szCs w:val="22"/>
        </w:rPr>
        <w:t xml:space="preserve"> response </w:t>
      </w:r>
      <w:r w:rsidR="00D74988">
        <w:rPr>
          <w:sz w:val="22"/>
          <w:szCs w:val="22"/>
        </w:rPr>
        <w:t>must</w:t>
      </w:r>
      <w:r w:rsidR="00023EA8" w:rsidRPr="00B16739">
        <w:rPr>
          <w:sz w:val="22"/>
          <w:szCs w:val="22"/>
        </w:rPr>
        <w:t xml:space="preserve"> outline recruitment strategies, orientation and training processes, supervision and support structures, volunteer roles and responsibilities, and methods used to promote long</w:t>
      </w:r>
      <w:r w:rsidR="00023EA8" w:rsidRPr="00B16739">
        <w:rPr>
          <w:sz w:val="22"/>
          <w:szCs w:val="22"/>
        </w:rPr>
        <w:noBreakHyphen/>
        <w:t>term engagement and retention.</w:t>
      </w:r>
    </w:p>
    <w:p w14:paraId="16B26B64" w14:textId="77777777" w:rsidR="006A25EE" w:rsidRPr="004D2FCF" w:rsidRDefault="006A25EE" w:rsidP="007070AD">
      <w:pPr>
        <w:rPr>
          <w:rFonts w:ascii="Arial" w:hAnsi="Arial" w:cs="Arial"/>
          <w:sz w:val="22"/>
          <w:szCs w:val="22"/>
        </w:rPr>
      </w:pPr>
    </w:p>
    <w:p w14:paraId="0DF66690" w14:textId="77777777" w:rsidR="00CD6A1B" w:rsidRPr="004D2FCF" w:rsidRDefault="00CD6A1B" w:rsidP="007070AD">
      <w:pPr>
        <w:rPr>
          <w:rFonts w:ascii="Arial" w:hAnsi="Arial" w:cs="Arial"/>
          <w:sz w:val="22"/>
          <w:szCs w:val="22"/>
        </w:rPr>
      </w:pPr>
    </w:p>
    <w:p w14:paraId="40C95B55" w14:textId="77777777" w:rsidR="00CD6A1B" w:rsidRPr="004D2FCF" w:rsidRDefault="00CD6A1B" w:rsidP="007070AD">
      <w:pPr>
        <w:rPr>
          <w:rFonts w:ascii="Arial" w:hAnsi="Arial" w:cs="Arial"/>
          <w:sz w:val="22"/>
          <w:szCs w:val="22"/>
        </w:rPr>
      </w:pPr>
    </w:p>
    <w:p w14:paraId="0D8C1137" w14:textId="77777777" w:rsidR="00D36778" w:rsidRPr="004D2FCF" w:rsidRDefault="00D36778">
      <w:pPr>
        <w:widowControl/>
        <w:autoSpaceDE/>
        <w:autoSpaceDN/>
        <w:adjustRightInd/>
        <w:rPr>
          <w:rFonts w:ascii="Arial" w:hAnsi="Arial" w:cs="Arial"/>
          <w:b/>
          <w:sz w:val="22"/>
          <w:szCs w:val="22"/>
        </w:rPr>
      </w:pPr>
      <w:r w:rsidRPr="004D2FCF">
        <w:rPr>
          <w:rFonts w:ascii="Arial" w:hAnsi="Arial" w:cs="Arial"/>
          <w:b/>
          <w:sz w:val="22"/>
          <w:szCs w:val="22"/>
        </w:rPr>
        <w:br w:type="page"/>
      </w:r>
    </w:p>
    <w:p w14:paraId="55CEA49B" w14:textId="4D3BE34E" w:rsidR="005B1C04" w:rsidRPr="004D2FCF" w:rsidRDefault="0075341F" w:rsidP="007070AD">
      <w:pPr>
        <w:rPr>
          <w:rFonts w:ascii="Arial" w:hAnsi="Arial" w:cs="Arial"/>
          <w:b/>
          <w:sz w:val="22"/>
          <w:szCs w:val="22"/>
        </w:rPr>
      </w:pPr>
      <w:r w:rsidRPr="004D2FCF">
        <w:rPr>
          <w:rFonts w:ascii="Arial" w:hAnsi="Arial" w:cs="Arial"/>
          <w:b/>
          <w:sz w:val="22"/>
          <w:szCs w:val="22"/>
        </w:rPr>
        <w:lastRenderedPageBreak/>
        <w:t>II.A.</w:t>
      </w:r>
      <w:r w:rsidR="005B1C04" w:rsidRPr="004D2FCF">
        <w:rPr>
          <w:rFonts w:ascii="Arial" w:hAnsi="Arial" w:cs="Arial"/>
          <w:b/>
          <w:sz w:val="22"/>
          <w:szCs w:val="22"/>
        </w:rPr>
        <w:t>1</w:t>
      </w:r>
      <w:r w:rsidR="005614FF" w:rsidRPr="004D2FCF">
        <w:rPr>
          <w:rFonts w:ascii="Arial" w:hAnsi="Arial" w:cs="Arial"/>
          <w:b/>
          <w:sz w:val="22"/>
          <w:szCs w:val="22"/>
        </w:rPr>
        <w:t>3</w:t>
      </w:r>
      <w:r w:rsidR="005B1C04" w:rsidRPr="004D2FCF">
        <w:rPr>
          <w:rFonts w:ascii="Arial" w:hAnsi="Arial" w:cs="Arial"/>
          <w:b/>
          <w:sz w:val="22"/>
          <w:szCs w:val="22"/>
        </w:rPr>
        <w:t>. Organizational Chart</w:t>
      </w:r>
    </w:p>
    <w:p w14:paraId="738DC0DF" w14:textId="77777777" w:rsidR="00A93829" w:rsidRPr="004D2FCF" w:rsidRDefault="00A93829" w:rsidP="00B7499C">
      <w:pPr>
        <w:ind w:left="360"/>
        <w:rPr>
          <w:rFonts w:ascii="Arial" w:hAnsi="Arial" w:cs="Arial"/>
          <w:b/>
          <w:sz w:val="22"/>
          <w:szCs w:val="22"/>
        </w:rPr>
      </w:pPr>
    </w:p>
    <w:p w14:paraId="2C4FA663" w14:textId="6E1AA460" w:rsidR="00CD6A1B" w:rsidRPr="004D2FCF" w:rsidRDefault="00CD6A1B" w:rsidP="008D100B">
      <w:pPr>
        <w:ind w:left="360"/>
        <w:jc w:val="both"/>
        <w:rPr>
          <w:rFonts w:ascii="Arial" w:hAnsi="Arial" w:cs="Arial"/>
          <w:sz w:val="22"/>
          <w:szCs w:val="22"/>
        </w:rPr>
      </w:pPr>
      <w:r w:rsidRPr="004D2FCF">
        <w:rPr>
          <w:rFonts w:ascii="Arial" w:hAnsi="Arial" w:cs="Arial"/>
          <w:sz w:val="22"/>
          <w:szCs w:val="22"/>
        </w:rPr>
        <w:t>An organizational chart illustrating the structure and relationship of positions, units, supervision and functions must be developed and approved by the governing body of the ADI Agency and submitted by the bidder as part of the proposal response.</w:t>
      </w:r>
    </w:p>
    <w:p w14:paraId="0F20FAE7" w14:textId="7F46257D" w:rsidR="00B32B00" w:rsidRPr="00B16739" w:rsidRDefault="00B32B00" w:rsidP="008D100B">
      <w:pPr>
        <w:ind w:left="360"/>
        <w:jc w:val="both"/>
        <w:rPr>
          <w:rFonts w:ascii="Arial" w:hAnsi="Arial" w:cs="Arial"/>
          <w:sz w:val="22"/>
          <w:szCs w:val="22"/>
        </w:rPr>
      </w:pPr>
    </w:p>
    <w:p w14:paraId="7FFF97D4" w14:textId="77777777" w:rsidR="00023EA8" w:rsidRPr="00B16739" w:rsidRDefault="00B32B00" w:rsidP="00023EA8">
      <w:pPr>
        <w:ind w:left="360"/>
        <w:jc w:val="both"/>
        <w:rPr>
          <w:rFonts w:ascii="Arial" w:hAnsi="Arial" w:cs="Arial"/>
          <w:color w:val="FF0000"/>
          <w:sz w:val="22"/>
          <w:szCs w:val="22"/>
        </w:rPr>
      </w:pPr>
      <w:r w:rsidRPr="00B16739">
        <w:rPr>
          <w:rFonts w:ascii="Arial" w:hAnsi="Arial" w:cs="Arial"/>
          <w:sz w:val="22"/>
          <w:szCs w:val="22"/>
        </w:rPr>
        <w:t xml:space="preserve">The response for the topic below should not exceed two (2) pages double spaced using a font size of at least 11 pt. </w:t>
      </w:r>
      <w:r w:rsidR="00023EA8" w:rsidRPr="00B16739">
        <w:rPr>
          <w:rFonts w:ascii="Arial" w:hAnsi="Arial" w:cs="Arial"/>
          <w:sz w:val="22"/>
          <w:szCs w:val="22"/>
        </w:rPr>
        <w:t>Each response must fully address every component of the questions.</w:t>
      </w:r>
    </w:p>
    <w:p w14:paraId="6E19396A" w14:textId="0B709129" w:rsidR="00B32B00" w:rsidRPr="00B16739" w:rsidRDefault="00B32B00" w:rsidP="008D100B">
      <w:pPr>
        <w:ind w:left="360"/>
        <w:jc w:val="both"/>
        <w:rPr>
          <w:rFonts w:ascii="Arial" w:hAnsi="Arial" w:cs="Arial"/>
          <w:color w:val="FF0000"/>
          <w:sz w:val="22"/>
          <w:szCs w:val="22"/>
        </w:rPr>
      </w:pPr>
    </w:p>
    <w:p w14:paraId="411927BE" w14:textId="77777777" w:rsidR="00B32B00" w:rsidRPr="00B16739" w:rsidRDefault="00B32B00" w:rsidP="008D100B">
      <w:pPr>
        <w:ind w:left="360"/>
        <w:jc w:val="both"/>
        <w:rPr>
          <w:rFonts w:ascii="Arial" w:hAnsi="Arial" w:cs="Arial"/>
          <w:sz w:val="22"/>
          <w:szCs w:val="22"/>
        </w:rPr>
      </w:pPr>
    </w:p>
    <w:p w14:paraId="24397C59" w14:textId="77777777" w:rsidR="006A25EE" w:rsidRPr="00B16739" w:rsidRDefault="006A25EE" w:rsidP="008D100B">
      <w:pPr>
        <w:jc w:val="both"/>
        <w:rPr>
          <w:rFonts w:ascii="Arial" w:hAnsi="Arial" w:cs="Arial"/>
          <w:b/>
          <w:sz w:val="22"/>
          <w:szCs w:val="22"/>
        </w:rPr>
      </w:pPr>
    </w:p>
    <w:p w14:paraId="3D758949" w14:textId="31A92AFF" w:rsidR="00CD6A1B" w:rsidRPr="00B16739" w:rsidRDefault="00882890" w:rsidP="00F36756">
      <w:pPr>
        <w:pStyle w:val="ListParagraph"/>
        <w:numPr>
          <w:ilvl w:val="0"/>
          <w:numId w:val="15"/>
        </w:numPr>
        <w:jc w:val="both"/>
        <w:rPr>
          <w:rFonts w:ascii="Arial" w:hAnsi="Arial" w:cs="Arial"/>
          <w:sz w:val="22"/>
          <w:szCs w:val="22"/>
        </w:rPr>
      </w:pPr>
      <w:r w:rsidRPr="00B16739">
        <w:rPr>
          <w:rFonts w:ascii="Arial" w:hAnsi="Arial" w:cs="Arial"/>
          <w:sz w:val="22"/>
          <w:szCs w:val="22"/>
        </w:rPr>
        <w:t xml:space="preserve">Describe how </w:t>
      </w:r>
      <w:r w:rsidR="00134CDB" w:rsidRPr="00B16739">
        <w:rPr>
          <w:rFonts w:ascii="Arial" w:hAnsi="Arial" w:cs="Arial"/>
          <w:sz w:val="22"/>
          <w:szCs w:val="22"/>
        </w:rPr>
        <w:t>your agency</w:t>
      </w:r>
      <w:r w:rsidRPr="00B16739">
        <w:rPr>
          <w:rFonts w:ascii="Arial" w:hAnsi="Arial" w:cs="Arial"/>
          <w:sz w:val="22"/>
          <w:szCs w:val="22"/>
        </w:rPr>
        <w:t xml:space="preserve"> organizational structure is sufficient to support the functional requirements of the </w:t>
      </w:r>
      <w:r w:rsidR="00CD6A1B" w:rsidRPr="00B16739">
        <w:rPr>
          <w:rFonts w:ascii="Arial" w:hAnsi="Arial" w:cs="Arial"/>
          <w:sz w:val="22"/>
          <w:szCs w:val="22"/>
        </w:rPr>
        <w:t>ADI</w:t>
      </w:r>
      <w:r w:rsidRPr="00B16739">
        <w:rPr>
          <w:rFonts w:ascii="Arial" w:hAnsi="Arial" w:cs="Arial"/>
          <w:sz w:val="22"/>
          <w:szCs w:val="22"/>
        </w:rPr>
        <w:t xml:space="preserve"> program</w:t>
      </w:r>
      <w:r w:rsidR="00023EA8" w:rsidRPr="00B16739">
        <w:rPr>
          <w:rFonts w:ascii="Arial" w:hAnsi="Arial" w:cs="Arial"/>
          <w:sz w:val="22"/>
          <w:szCs w:val="22"/>
        </w:rPr>
        <w:t>,</w:t>
      </w:r>
      <w:r w:rsidRPr="00B16739">
        <w:rPr>
          <w:rFonts w:ascii="Arial" w:hAnsi="Arial" w:cs="Arial"/>
          <w:sz w:val="22"/>
          <w:szCs w:val="22"/>
        </w:rPr>
        <w:t xml:space="preserve"> including </w:t>
      </w:r>
      <w:r w:rsidR="00193C4D" w:rsidRPr="00B16739">
        <w:rPr>
          <w:rFonts w:ascii="Arial" w:hAnsi="Arial" w:cs="Arial"/>
          <w:sz w:val="22"/>
          <w:szCs w:val="22"/>
        </w:rPr>
        <w:t>c</w:t>
      </w:r>
      <w:r w:rsidRPr="00B16739">
        <w:rPr>
          <w:rFonts w:ascii="Arial" w:hAnsi="Arial" w:cs="Arial"/>
          <w:sz w:val="22"/>
          <w:szCs w:val="22"/>
        </w:rPr>
        <w:t xml:space="preserve">ase </w:t>
      </w:r>
      <w:r w:rsidR="00193C4D" w:rsidRPr="00B16739">
        <w:rPr>
          <w:rFonts w:ascii="Arial" w:hAnsi="Arial" w:cs="Arial"/>
          <w:sz w:val="22"/>
          <w:szCs w:val="22"/>
        </w:rPr>
        <w:t>m</w:t>
      </w:r>
      <w:r w:rsidRPr="00B16739">
        <w:rPr>
          <w:rFonts w:ascii="Arial" w:hAnsi="Arial" w:cs="Arial"/>
          <w:sz w:val="22"/>
          <w:szCs w:val="22"/>
        </w:rPr>
        <w:t xml:space="preserve">anagement functions and </w:t>
      </w:r>
      <w:r w:rsidR="00023EA8" w:rsidRPr="00B16739">
        <w:rPr>
          <w:rFonts w:ascii="Arial" w:hAnsi="Arial" w:cs="Arial"/>
          <w:sz w:val="22"/>
          <w:szCs w:val="22"/>
        </w:rPr>
        <w:t xml:space="preserve">the accurate entry and ongoing maintenance of consumer data in </w:t>
      </w:r>
      <w:r w:rsidR="00136D73" w:rsidRPr="00B16739">
        <w:rPr>
          <w:rFonts w:ascii="Arial" w:hAnsi="Arial" w:cs="Arial"/>
          <w:sz w:val="22"/>
          <w:szCs w:val="22"/>
        </w:rPr>
        <w:t>e</w:t>
      </w:r>
      <w:r w:rsidRPr="00B16739">
        <w:rPr>
          <w:rFonts w:ascii="Arial" w:hAnsi="Arial" w:cs="Arial"/>
          <w:sz w:val="22"/>
          <w:szCs w:val="22"/>
        </w:rPr>
        <w:t>CIRTS</w:t>
      </w:r>
      <w:r w:rsidR="00023EA8" w:rsidRPr="00B16739">
        <w:rPr>
          <w:rFonts w:ascii="Arial" w:hAnsi="Arial" w:cs="Arial"/>
          <w:sz w:val="22"/>
          <w:szCs w:val="22"/>
        </w:rPr>
        <w:t xml:space="preserve">. </w:t>
      </w:r>
      <w:r w:rsidR="00B16739">
        <w:rPr>
          <w:rFonts w:ascii="Arial" w:hAnsi="Arial" w:cs="Arial"/>
          <w:sz w:val="22"/>
          <w:szCs w:val="22"/>
        </w:rPr>
        <w:t>The</w:t>
      </w:r>
      <w:r w:rsidR="00023EA8" w:rsidRPr="00B16739">
        <w:rPr>
          <w:rFonts w:ascii="Arial" w:hAnsi="Arial" w:cs="Arial"/>
          <w:sz w:val="22"/>
          <w:szCs w:val="22"/>
        </w:rPr>
        <w:t xml:space="preserve"> response </w:t>
      </w:r>
      <w:r w:rsidR="00DE7A64">
        <w:rPr>
          <w:rFonts w:ascii="Arial" w:hAnsi="Arial" w:cs="Arial"/>
          <w:sz w:val="22"/>
          <w:szCs w:val="22"/>
        </w:rPr>
        <w:t>must</w:t>
      </w:r>
      <w:r w:rsidR="00023EA8" w:rsidRPr="00B16739">
        <w:rPr>
          <w:rFonts w:ascii="Arial" w:hAnsi="Arial" w:cs="Arial"/>
          <w:sz w:val="22"/>
          <w:szCs w:val="22"/>
        </w:rPr>
        <w:t xml:space="preserve"> explain reporting relationships, staffing levels, supervisory oversight, and how the structure ensures accountability, continuity of operations, and compliance with all ADI program requirements.</w:t>
      </w:r>
      <w:r w:rsidRPr="00B16739">
        <w:rPr>
          <w:rFonts w:ascii="Arial" w:hAnsi="Arial" w:cs="Arial"/>
          <w:sz w:val="22"/>
          <w:szCs w:val="22"/>
        </w:rPr>
        <w:t xml:space="preserve">  </w:t>
      </w:r>
    </w:p>
    <w:p w14:paraId="3A14437D" w14:textId="77777777" w:rsidR="00CD6A1B" w:rsidRPr="00B16739" w:rsidRDefault="00CD6A1B" w:rsidP="008D100B">
      <w:pPr>
        <w:pStyle w:val="ListParagraph"/>
        <w:jc w:val="both"/>
        <w:rPr>
          <w:rFonts w:ascii="Arial" w:hAnsi="Arial" w:cs="Arial"/>
          <w:sz w:val="22"/>
          <w:szCs w:val="22"/>
        </w:rPr>
      </w:pPr>
    </w:p>
    <w:p w14:paraId="366DF325" w14:textId="77777777" w:rsidR="00CD6A1B" w:rsidRPr="00B16739" w:rsidRDefault="00CD6A1B" w:rsidP="008D100B">
      <w:pPr>
        <w:pStyle w:val="ListParagraph"/>
        <w:jc w:val="both"/>
        <w:rPr>
          <w:rFonts w:ascii="Arial" w:hAnsi="Arial" w:cs="Arial"/>
          <w:sz w:val="22"/>
          <w:szCs w:val="22"/>
        </w:rPr>
      </w:pPr>
    </w:p>
    <w:p w14:paraId="33159906" w14:textId="77777777" w:rsidR="00CD6A1B" w:rsidRPr="00B16739" w:rsidRDefault="00CD6A1B" w:rsidP="008D100B">
      <w:pPr>
        <w:pStyle w:val="ListParagraph"/>
        <w:jc w:val="both"/>
        <w:rPr>
          <w:rFonts w:ascii="Arial" w:hAnsi="Arial" w:cs="Arial"/>
          <w:sz w:val="22"/>
          <w:szCs w:val="22"/>
        </w:rPr>
      </w:pPr>
    </w:p>
    <w:p w14:paraId="7BC7EE66" w14:textId="77777777" w:rsidR="00B12304" w:rsidRPr="00B16739" w:rsidRDefault="00B12304" w:rsidP="008D100B">
      <w:pPr>
        <w:pStyle w:val="ListParagraph"/>
        <w:jc w:val="both"/>
        <w:rPr>
          <w:rFonts w:ascii="Arial" w:hAnsi="Arial" w:cs="Arial"/>
          <w:sz w:val="22"/>
          <w:szCs w:val="22"/>
        </w:rPr>
      </w:pPr>
    </w:p>
    <w:p w14:paraId="0544A8E5" w14:textId="77777777" w:rsidR="00B12304" w:rsidRPr="00B16739" w:rsidRDefault="00B12304" w:rsidP="008D100B">
      <w:pPr>
        <w:pStyle w:val="ListParagraph"/>
        <w:jc w:val="both"/>
        <w:rPr>
          <w:rFonts w:ascii="Arial" w:hAnsi="Arial" w:cs="Arial"/>
          <w:sz w:val="22"/>
          <w:szCs w:val="22"/>
        </w:rPr>
      </w:pPr>
    </w:p>
    <w:p w14:paraId="218EE49D" w14:textId="77777777" w:rsidR="00B12304" w:rsidRPr="00B16739" w:rsidRDefault="00B12304" w:rsidP="008D100B">
      <w:pPr>
        <w:pStyle w:val="ListParagraph"/>
        <w:jc w:val="both"/>
        <w:rPr>
          <w:rFonts w:ascii="Arial" w:hAnsi="Arial" w:cs="Arial"/>
          <w:sz w:val="22"/>
          <w:szCs w:val="22"/>
        </w:rPr>
      </w:pPr>
    </w:p>
    <w:p w14:paraId="4D7E5156" w14:textId="77777777" w:rsidR="00B12304" w:rsidRPr="00B16739" w:rsidRDefault="00B12304" w:rsidP="008D100B">
      <w:pPr>
        <w:pStyle w:val="ListParagraph"/>
        <w:jc w:val="both"/>
        <w:rPr>
          <w:rFonts w:ascii="Arial" w:hAnsi="Arial" w:cs="Arial"/>
          <w:sz w:val="22"/>
          <w:szCs w:val="22"/>
        </w:rPr>
      </w:pPr>
    </w:p>
    <w:p w14:paraId="4F1BE8AC" w14:textId="77777777" w:rsidR="00B12304" w:rsidRPr="00B16739" w:rsidRDefault="00B12304" w:rsidP="008D100B">
      <w:pPr>
        <w:pStyle w:val="ListParagraph"/>
        <w:jc w:val="both"/>
        <w:rPr>
          <w:rFonts w:ascii="Arial" w:hAnsi="Arial" w:cs="Arial"/>
          <w:sz w:val="22"/>
          <w:szCs w:val="22"/>
        </w:rPr>
      </w:pPr>
    </w:p>
    <w:p w14:paraId="4C641A01" w14:textId="41E33AB9" w:rsidR="006A25EE" w:rsidRPr="00B16739" w:rsidRDefault="00882890" w:rsidP="008D100B">
      <w:pPr>
        <w:pStyle w:val="ListParagraph"/>
        <w:ind w:left="360"/>
        <w:jc w:val="both"/>
        <w:rPr>
          <w:rFonts w:ascii="Arial" w:hAnsi="Arial" w:cs="Arial"/>
          <w:sz w:val="22"/>
          <w:szCs w:val="22"/>
        </w:rPr>
      </w:pPr>
      <w:r w:rsidRPr="00B16739">
        <w:rPr>
          <w:rFonts w:ascii="Arial" w:hAnsi="Arial" w:cs="Arial"/>
          <w:sz w:val="22"/>
          <w:szCs w:val="22"/>
        </w:rPr>
        <w:t xml:space="preserve">Note: </w:t>
      </w:r>
      <w:r w:rsidR="005614FF" w:rsidRPr="00B16739">
        <w:rPr>
          <w:rFonts w:ascii="Arial" w:hAnsi="Arial" w:cs="Arial"/>
          <w:sz w:val="22"/>
          <w:szCs w:val="22"/>
        </w:rPr>
        <w:t>A copy of the most recent board</w:t>
      </w:r>
      <w:r w:rsidR="00023EA8" w:rsidRPr="00B16739">
        <w:rPr>
          <w:rFonts w:ascii="Arial" w:hAnsi="Arial" w:cs="Arial"/>
          <w:sz w:val="22"/>
          <w:szCs w:val="22"/>
        </w:rPr>
        <w:t>-</w:t>
      </w:r>
      <w:r w:rsidR="005614FF" w:rsidRPr="00B16739">
        <w:rPr>
          <w:rFonts w:ascii="Arial" w:hAnsi="Arial" w:cs="Arial"/>
          <w:sz w:val="22"/>
          <w:szCs w:val="22"/>
        </w:rPr>
        <w:t xml:space="preserve">approved organizational chart illustrating the structure and relationship of all positions </w:t>
      </w:r>
      <w:r w:rsidR="00023EA8" w:rsidRPr="00B16739">
        <w:rPr>
          <w:rFonts w:ascii="Arial" w:hAnsi="Arial" w:cs="Arial"/>
          <w:sz w:val="22"/>
          <w:szCs w:val="22"/>
        </w:rPr>
        <w:t xml:space="preserve">associated with </w:t>
      </w:r>
      <w:r w:rsidR="005614FF" w:rsidRPr="00B16739">
        <w:rPr>
          <w:rFonts w:ascii="Arial" w:hAnsi="Arial" w:cs="Arial"/>
          <w:sz w:val="22"/>
          <w:szCs w:val="22"/>
        </w:rPr>
        <w:t>the ADI program</w:t>
      </w:r>
      <w:r w:rsidR="00525744" w:rsidRPr="00B16739">
        <w:rPr>
          <w:rFonts w:ascii="Arial" w:hAnsi="Arial" w:cs="Arial"/>
          <w:sz w:val="22"/>
          <w:szCs w:val="22"/>
        </w:rPr>
        <w:t xml:space="preserve"> </w:t>
      </w:r>
      <w:r w:rsidRPr="00B16739">
        <w:rPr>
          <w:rFonts w:ascii="Arial" w:hAnsi="Arial" w:cs="Arial"/>
          <w:sz w:val="22"/>
          <w:szCs w:val="22"/>
        </w:rPr>
        <w:t xml:space="preserve">must be submitted </w:t>
      </w:r>
      <w:r w:rsidR="00134CDB" w:rsidRPr="00B16739">
        <w:rPr>
          <w:rFonts w:ascii="Arial" w:hAnsi="Arial" w:cs="Arial"/>
          <w:sz w:val="22"/>
          <w:szCs w:val="22"/>
        </w:rPr>
        <w:t xml:space="preserve">as </w:t>
      </w:r>
      <w:r w:rsidR="00FF747F" w:rsidRPr="00B16739">
        <w:rPr>
          <w:rFonts w:ascii="Arial" w:hAnsi="Arial" w:cs="Arial"/>
          <w:sz w:val="22"/>
          <w:szCs w:val="22"/>
        </w:rPr>
        <w:t>part of the Organizational Capability Package</w:t>
      </w:r>
      <w:r w:rsidR="00511644" w:rsidRPr="00B16739">
        <w:rPr>
          <w:rFonts w:ascii="Arial" w:hAnsi="Arial" w:cs="Arial"/>
          <w:sz w:val="22"/>
          <w:szCs w:val="22"/>
        </w:rPr>
        <w:t>.</w:t>
      </w:r>
      <w:r w:rsidR="00FF747F" w:rsidRPr="00B16739">
        <w:rPr>
          <w:rFonts w:ascii="Arial" w:hAnsi="Arial" w:cs="Arial"/>
          <w:sz w:val="22"/>
          <w:szCs w:val="22"/>
        </w:rPr>
        <w:tab/>
      </w:r>
      <w:r w:rsidR="001C3949" w:rsidRPr="00B16739">
        <w:rPr>
          <w:rFonts w:ascii="Arial" w:hAnsi="Arial" w:cs="Arial"/>
          <w:sz w:val="22"/>
          <w:szCs w:val="22"/>
        </w:rPr>
        <w:t xml:space="preserve">  </w:t>
      </w:r>
    </w:p>
    <w:p w14:paraId="374670A1" w14:textId="77777777" w:rsidR="00526221" w:rsidRPr="004D2FCF" w:rsidRDefault="00526221" w:rsidP="008D100B">
      <w:pPr>
        <w:ind w:left="720"/>
        <w:jc w:val="both"/>
        <w:rPr>
          <w:rFonts w:ascii="Arial" w:hAnsi="Arial" w:cs="Arial"/>
          <w:sz w:val="22"/>
          <w:szCs w:val="22"/>
        </w:rPr>
      </w:pPr>
    </w:p>
    <w:p w14:paraId="326B6565" w14:textId="77777777" w:rsidR="007B5E4C" w:rsidRPr="004D2FCF" w:rsidRDefault="007B5E4C" w:rsidP="008D100B">
      <w:pPr>
        <w:ind w:left="720"/>
        <w:jc w:val="both"/>
        <w:rPr>
          <w:rFonts w:ascii="Arial" w:hAnsi="Arial" w:cs="Arial"/>
          <w:sz w:val="22"/>
          <w:szCs w:val="22"/>
        </w:rPr>
      </w:pPr>
    </w:p>
    <w:p w14:paraId="5D1D9A33" w14:textId="77777777" w:rsidR="007B5E4C" w:rsidRPr="004D2FCF" w:rsidRDefault="007B5E4C" w:rsidP="008D100B">
      <w:pPr>
        <w:ind w:left="720"/>
        <w:jc w:val="both"/>
        <w:rPr>
          <w:rFonts w:ascii="Arial" w:hAnsi="Arial" w:cs="Arial"/>
          <w:sz w:val="22"/>
          <w:szCs w:val="22"/>
        </w:rPr>
      </w:pPr>
    </w:p>
    <w:p w14:paraId="1058DAF4" w14:textId="77777777" w:rsidR="00071588" w:rsidRPr="004D2FCF" w:rsidRDefault="00071588" w:rsidP="008D100B">
      <w:pPr>
        <w:widowControl/>
        <w:autoSpaceDE/>
        <w:autoSpaceDN/>
        <w:adjustRightInd/>
        <w:jc w:val="both"/>
        <w:rPr>
          <w:rFonts w:ascii="Arial" w:hAnsi="Arial" w:cs="Arial"/>
          <w:b/>
          <w:sz w:val="22"/>
          <w:szCs w:val="22"/>
        </w:rPr>
      </w:pPr>
      <w:r w:rsidRPr="004D2FCF">
        <w:rPr>
          <w:rFonts w:ascii="Arial" w:hAnsi="Arial" w:cs="Arial"/>
          <w:b/>
          <w:sz w:val="22"/>
          <w:szCs w:val="22"/>
        </w:rPr>
        <w:br w:type="page"/>
      </w:r>
    </w:p>
    <w:p w14:paraId="22517714" w14:textId="5002A3F5" w:rsidR="00C35D4F" w:rsidRPr="004D2FCF" w:rsidRDefault="00C35D4F" w:rsidP="00C35D4F">
      <w:pPr>
        <w:rPr>
          <w:rFonts w:ascii="Arial" w:hAnsi="Arial" w:cs="Arial"/>
          <w:b/>
          <w:sz w:val="22"/>
          <w:szCs w:val="22"/>
        </w:rPr>
      </w:pPr>
      <w:r w:rsidRPr="004D2FCF">
        <w:rPr>
          <w:rFonts w:ascii="Arial" w:hAnsi="Arial" w:cs="Arial"/>
          <w:b/>
          <w:sz w:val="22"/>
          <w:szCs w:val="22"/>
        </w:rPr>
        <w:lastRenderedPageBreak/>
        <w:t>II.A.14. Funding Sources</w:t>
      </w:r>
    </w:p>
    <w:p w14:paraId="53B16D71" w14:textId="77777777" w:rsidR="007B5E4C" w:rsidRPr="004D2FCF" w:rsidRDefault="007B5E4C" w:rsidP="007070AD">
      <w:pPr>
        <w:ind w:left="720"/>
        <w:rPr>
          <w:rFonts w:ascii="Arial" w:hAnsi="Arial" w:cs="Arial"/>
          <w:sz w:val="22"/>
          <w:szCs w:val="22"/>
        </w:rPr>
      </w:pPr>
    </w:p>
    <w:p w14:paraId="41343B22" w14:textId="77777777" w:rsidR="00071588" w:rsidRPr="004D2FCF" w:rsidRDefault="00071588" w:rsidP="00071588">
      <w:pPr>
        <w:pStyle w:val="ListParagraph"/>
        <w:rPr>
          <w:rFonts w:ascii="Arial" w:hAnsi="Arial" w:cs="Arial"/>
          <w:sz w:val="22"/>
          <w:szCs w:val="22"/>
        </w:rPr>
      </w:pPr>
    </w:p>
    <w:p w14:paraId="489D69F9" w14:textId="18E6F26A" w:rsidR="00071588" w:rsidRPr="004D2FCF" w:rsidRDefault="008F67D4" w:rsidP="00F36756">
      <w:pPr>
        <w:pStyle w:val="ListParagraph"/>
        <w:numPr>
          <w:ilvl w:val="0"/>
          <w:numId w:val="20"/>
        </w:numPr>
        <w:rPr>
          <w:rFonts w:ascii="Arial" w:hAnsi="Arial" w:cs="Arial"/>
          <w:sz w:val="22"/>
          <w:szCs w:val="22"/>
        </w:rPr>
      </w:pPr>
      <w:r>
        <w:rPr>
          <w:rFonts w:ascii="Arial" w:hAnsi="Arial" w:cs="Arial"/>
          <w:sz w:val="22"/>
          <w:szCs w:val="22"/>
        </w:rPr>
        <w:t>In the space below, p</w:t>
      </w:r>
      <w:r w:rsidR="00071588" w:rsidRPr="004D2FCF">
        <w:rPr>
          <w:rFonts w:ascii="Arial" w:hAnsi="Arial" w:cs="Arial"/>
          <w:sz w:val="22"/>
          <w:szCs w:val="22"/>
        </w:rPr>
        <w:t xml:space="preserve">rovide a list of all </w:t>
      </w:r>
      <w:r w:rsidR="00D774CB" w:rsidRPr="004D2FCF">
        <w:rPr>
          <w:rFonts w:ascii="Arial" w:hAnsi="Arial" w:cs="Arial"/>
          <w:sz w:val="22"/>
          <w:szCs w:val="22"/>
        </w:rPr>
        <w:t xml:space="preserve">current </w:t>
      </w:r>
      <w:r w:rsidR="00071588" w:rsidRPr="004D2FCF">
        <w:rPr>
          <w:rFonts w:ascii="Arial" w:hAnsi="Arial" w:cs="Arial"/>
          <w:sz w:val="22"/>
          <w:szCs w:val="22"/>
        </w:rPr>
        <w:t xml:space="preserve">funding sources, including the Alliance for Aging, if applicable. </w:t>
      </w:r>
    </w:p>
    <w:p w14:paraId="3E4D7171" w14:textId="59F74661" w:rsidR="00071588" w:rsidRPr="004D2FCF" w:rsidRDefault="00071588" w:rsidP="00071588">
      <w:pPr>
        <w:pStyle w:val="ListParagraph"/>
        <w:rPr>
          <w:rFonts w:ascii="Arial" w:hAnsi="Arial" w:cs="Arial"/>
          <w:sz w:val="22"/>
          <w:szCs w:val="22"/>
        </w:rPr>
      </w:pPr>
      <w:r w:rsidRPr="004D2FCF">
        <w:rPr>
          <w:rFonts w:ascii="Arial" w:hAnsi="Arial" w:cs="Arial"/>
          <w:sz w:val="22"/>
          <w:szCs w:val="22"/>
        </w:rPr>
        <w:t xml:space="preserve"> </w:t>
      </w:r>
    </w:p>
    <w:p w14:paraId="358B27A0" w14:textId="77777777" w:rsidR="00071588" w:rsidRPr="004D2FCF" w:rsidRDefault="00071588" w:rsidP="00071588">
      <w:pPr>
        <w:pStyle w:val="ListParagraph"/>
        <w:rPr>
          <w:rFonts w:ascii="Arial" w:hAnsi="Arial" w:cs="Arial"/>
          <w:sz w:val="22"/>
          <w:szCs w:val="22"/>
        </w:rPr>
      </w:pPr>
    </w:p>
    <w:p w14:paraId="0574056A" w14:textId="77777777" w:rsidR="00B12304" w:rsidRPr="004D2FCF" w:rsidRDefault="00B12304" w:rsidP="00071588">
      <w:pPr>
        <w:pStyle w:val="ListParagraph"/>
        <w:rPr>
          <w:rFonts w:ascii="Arial" w:hAnsi="Arial" w:cs="Arial"/>
          <w:sz w:val="22"/>
          <w:szCs w:val="22"/>
        </w:rPr>
      </w:pPr>
    </w:p>
    <w:p w14:paraId="5D5EE483" w14:textId="77777777" w:rsidR="00B12304" w:rsidRPr="004D2FCF" w:rsidRDefault="00B12304" w:rsidP="00071588">
      <w:pPr>
        <w:pStyle w:val="ListParagraph"/>
        <w:rPr>
          <w:rFonts w:ascii="Arial" w:hAnsi="Arial" w:cs="Arial"/>
          <w:sz w:val="22"/>
          <w:szCs w:val="22"/>
        </w:rPr>
      </w:pPr>
    </w:p>
    <w:p w14:paraId="425CFC7F" w14:textId="77777777" w:rsidR="00B12304" w:rsidRPr="004D2FCF" w:rsidRDefault="00B12304" w:rsidP="00071588">
      <w:pPr>
        <w:pStyle w:val="ListParagraph"/>
        <w:rPr>
          <w:rFonts w:ascii="Arial" w:hAnsi="Arial" w:cs="Arial"/>
          <w:sz w:val="22"/>
          <w:szCs w:val="22"/>
        </w:rPr>
      </w:pPr>
    </w:p>
    <w:p w14:paraId="73A5BF3C" w14:textId="77777777" w:rsidR="00B12304" w:rsidRPr="004D2FCF" w:rsidRDefault="00B12304" w:rsidP="00071588">
      <w:pPr>
        <w:pStyle w:val="ListParagraph"/>
        <w:rPr>
          <w:rFonts w:ascii="Arial" w:hAnsi="Arial" w:cs="Arial"/>
          <w:sz w:val="22"/>
          <w:szCs w:val="22"/>
        </w:rPr>
      </w:pPr>
    </w:p>
    <w:p w14:paraId="6023A2EC" w14:textId="77777777" w:rsidR="00B12304" w:rsidRPr="004D2FCF" w:rsidRDefault="00B12304" w:rsidP="00071588">
      <w:pPr>
        <w:pStyle w:val="ListParagraph"/>
        <w:rPr>
          <w:rFonts w:ascii="Arial" w:hAnsi="Arial" w:cs="Arial"/>
          <w:sz w:val="22"/>
          <w:szCs w:val="22"/>
        </w:rPr>
      </w:pPr>
    </w:p>
    <w:p w14:paraId="4BFAAADC" w14:textId="77777777" w:rsidR="00B12304" w:rsidRPr="004D2FCF" w:rsidRDefault="00B12304" w:rsidP="00071588">
      <w:pPr>
        <w:pStyle w:val="ListParagraph"/>
        <w:rPr>
          <w:rFonts w:ascii="Arial" w:hAnsi="Arial" w:cs="Arial"/>
          <w:sz w:val="22"/>
          <w:szCs w:val="22"/>
        </w:rPr>
      </w:pPr>
    </w:p>
    <w:p w14:paraId="54EFD3F8" w14:textId="77777777" w:rsidR="00B12304" w:rsidRPr="004D2FCF" w:rsidRDefault="00B12304" w:rsidP="00071588">
      <w:pPr>
        <w:pStyle w:val="ListParagraph"/>
        <w:rPr>
          <w:rFonts w:ascii="Arial" w:hAnsi="Arial" w:cs="Arial"/>
          <w:sz w:val="22"/>
          <w:szCs w:val="22"/>
        </w:rPr>
      </w:pPr>
    </w:p>
    <w:p w14:paraId="6DB454E4" w14:textId="1985D494" w:rsidR="007B5E4C" w:rsidRPr="004D2FCF" w:rsidRDefault="004561A1" w:rsidP="000D245C">
      <w:pPr>
        <w:pStyle w:val="ListParagraph"/>
        <w:numPr>
          <w:ilvl w:val="0"/>
          <w:numId w:val="20"/>
        </w:numPr>
        <w:jc w:val="both"/>
        <w:rPr>
          <w:rFonts w:ascii="Arial" w:hAnsi="Arial" w:cs="Arial"/>
          <w:sz w:val="22"/>
          <w:szCs w:val="22"/>
        </w:rPr>
      </w:pPr>
      <w:r w:rsidRPr="004D2FCF">
        <w:rPr>
          <w:rFonts w:ascii="Arial" w:hAnsi="Arial" w:cs="Arial"/>
          <w:sz w:val="22"/>
          <w:szCs w:val="22"/>
        </w:rPr>
        <w:t xml:space="preserve">As an attachment to the Program Module SPA, </w:t>
      </w:r>
      <w:r w:rsidR="008F67D4">
        <w:rPr>
          <w:rFonts w:ascii="Arial" w:hAnsi="Arial" w:cs="Arial"/>
          <w:sz w:val="22"/>
          <w:szCs w:val="22"/>
        </w:rPr>
        <w:t>upload to the “Exhibits” folder</w:t>
      </w:r>
      <w:r w:rsidRPr="004D2FCF">
        <w:rPr>
          <w:rFonts w:ascii="Arial" w:hAnsi="Arial" w:cs="Arial"/>
          <w:sz w:val="22"/>
          <w:szCs w:val="22"/>
        </w:rPr>
        <w:t xml:space="preserve"> a</w:t>
      </w:r>
      <w:r w:rsidR="00071588" w:rsidRPr="004D2FCF">
        <w:rPr>
          <w:rFonts w:ascii="Arial" w:hAnsi="Arial" w:cs="Arial"/>
          <w:sz w:val="22"/>
          <w:szCs w:val="22"/>
        </w:rPr>
        <w:t xml:space="preserve"> letter from each funding source listed above, including the Alliance for Aging, if applicable, indicating whether your agency is in good standing</w:t>
      </w:r>
      <w:r w:rsidR="0081432B" w:rsidRPr="004D2FCF">
        <w:rPr>
          <w:rFonts w:ascii="Arial" w:hAnsi="Arial" w:cs="Arial"/>
          <w:sz w:val="22"/>
          <w:szCs w:val="22"/>
        </w:rPr>
        <w:t>, meaning that the agency is not subject to termination for cause, suspension, or active corrective action that materially affects its ability to perform services under that funding source</w:t>
      </w:r>
      <w:r w:rsidRPr="004D2FCF">
        <w:rPr>
          <w:rFonts w:ascii="Arial" w:hAnsi="Arial" w:cs="Arial"/>
          <w:sz w:val="22"/>
          <w:szCs w:val="22"/>
        </w:rPr>
        <w:t xml:space="preserve">. </w:t>
      </w:r>
    </w:p>
    <w:p w14:paraId="3A29940F" w14:textId="77777777" w:rsidR="007B5E4C" w:rsidRPr="004D2FCF" w:rsidRDefault="007B5E4C" w:rsidP="007070AD">
      <w:pPr>
        <w:ind w:left="720"/>
        <w:rPr>
          <w:rFonts w:ascii="Arial" w:hAnsi="Arial" w:cs="Arial"/>
          <w:sz w:val="22"/>
          <w:szCs w:val="22"/>
        </w:rPr>
      </w:pPr>
    </w:p>
    <w:p w14:paraId="6821C635" w14:textId="77777777" w:rsidR="007B5E4C" w:rsidRPr="004D2FCF" w:rsidRDefault="007B5E4C" w:rsidP="007070AD">
      <w:pPr>
        <w:ind w:left="720"/>
        <w:rPr>
          <w:rFonts w:ascii="Arial" w:hAnsi="Arial" w:cs="Arial"/>
          <w:sz w:val="22"/>
          <w:szCs w:val="22"/>
        </w:rPr>
      </w:pPr>
    </w:p>
    <w:p w14:paraId="72BDD962" w14:textId="77777777" w:rsidR="007B5E4C" w:rsidRPr="004D2FCF" w:rsidRDefault="007B5E4C" w:rsidP="007070AD">
      <w:pPr>
        <w:ind w:left="720"/>
        <w:rPr>
          <w:rFonts w:ascii="Arial" w:hAnsi="Arial" w:cs="Arial"/>
          <w:sz w:val="22"/>
          <w:szCs w:val="22"/>
        </w:rPr>
      </w:pPr>
    </w:p>
    <w:p w14:paraId="784987A6" w14:textId="77777777" w:rsidR="007B5E4C" w:rsidRPr="004D2FCF" w:rsidRDefault="007B5E4C" w:rsidP="007070AD">
      <w:pPr>
        <w:ind w:left="720"/>
        <w:rPr>
          <w:rFonts w:ascii="Arial" w:hAnsi="Arial" w:cs="Arial"/>
          <w:sz w:val="22"/>
          <w:szCs w:val="22"/>
        </w:rPr>
      </w:pPr>
    </w:p>
    <w:p w14:paraId="37E5DFAB" w14:textId="77777777" w:rsidR="007B5E4C" w:rsidRPr="004D2FCF" w:rsidRDefault="007B5E4C" w:rsidP="007070AD">
      <w:pPr>
        <w:ind w:left="720"/>
        <w:rPr>
          <w:rFonts w:ascii="Arial" w:hAnsi="Arial" w:cs="Arial"/>
          <w:sz w:val="22"/>
          <w:szCs w:val="22"/>
        </w:rPr>
      </w:pPr>
    </w:p>
    <w:p w14:paraId="08C28069" w14:textId="77777777" w:rsidR="007B5E4C" w:rsidRPr="004D2FCF" w:rsidRDefault="007B5E4C" w:rsidP="007070AD">
      <w:pPr>
        <w:ind w:left="720"/>
        <w:rPr>
          <w:rFonts w:ascii="Arial" w:hAnsi="Arial" w:cs="Arial"/>
          <w:sz w:val="22"/>
          <w:szCs w:val="22"/>
        </w:rPr>
      </w:pPr>
    </w:p>
    <w:p w14:paraId="28C4F517" w14:textId="77777777" w:rsidR="007B5E4C" w:rsidRPr="004D2FCF" w:rsidRDefault="007B5E4C" w:rsidP="007070AD">
      <w:pPr>
        <w:ind w:left="720"/>
        <w:rPr>
          <w:rFonts w:ascii="Arial" w:hAnsi="Arial" w:cs="Arial"/>
          <w:sz w:val="22"/>
          <w:szCs w:val="22"/>
        </w:rPr>
      </w:pPr>
    </w:p>
    <w:p w14:paraId="7DF541E1" w14:textId="77777777" w:rsidR="00BC4A83" w:rsidRPr="001329B6" w:rsidRDefault="00BC4A83">
      <w:pPr>
        <w:rPr>
          <w:rFonts w:ascii="Arial" w:hAnsi="Arial" w:cs="Arial"/>
          <w:sz w:val="22"/>
          <w:szCs w:val="22"/>
        </w:rPr>
      </w:pPr>
    </w:p>
    <w:p w14:paraId="63E8FCF8" w14:textId="77777777" w:rsidR="00BC4A83" w:rsidRPr="001329B6" w:rsidRDefault="00BC4A83">
      <w:pPr>
        <w:pStyle w:val="Header"/>
        <w:tabs>
          <w:tab w:val="clear" w:pos="4320"/>
          <w:tab w:val="clear" w:pos="8640"/>
        </w:tabs>
        <w:rPr>
          <w:rFonts w:ascii="Arial" w:hAnsi="Arial" w:cs="Arial"/>
          <w:sz w:val="22"/>
          <w:szCs w:val="22"/>
        </w:rPr>
      </w:pPr>
    </w:p>
    <w:p w14:paraId="7C3DB026" w14:textId="77777777" w:rsidR="00BC4A83" w:rsidRPr="001329B6" w:rsidRDefault="00BC4A83">
      <w:pPr>
        <w:pStyle w:val="Header"/>
        <w:tabs>
          <w:tab w:val="clear" w:pos="4320"/>
          <w:tab w:val="clear" w:pos="8640"/>
        </w:tabs>
        <w:rPr>
          <w:rFonts w:ascii="Arial" w:hAnsi="Arial" w:cs="Arial"/>
          <w:sz w:val="22"/>
          <w:szCs w:val="22"/>
        </w:rPr>
      </w:pPr>
    </w:p>
    <w:p w14:paraId="4ACE0900" w14:textId="77777777" w:rsidR="008146E9" w:rsidRPr="004D2FCF" w:rsidRDefault="008146E9" w:rsidP="008146E9">
      <w:pPr>
        <w:spacing w:before="120"/>
        <w:rPr>
          <w:rFonts w:ascii="Arial" w:hAnsi="Arial" w:cs="Arial"/>
          <w:sz w:val="22"/>
          <w:szCs w:val="22"/>
        </w:rPr>
      </w:pPr>
    </w:p>
    <w:p w14:paraId="5D3C31F2" w14:textId="77777777" w:rsidR="004A0D64" w:rsidRPr="004D2FCF" w:rsidRDefault="004A0D64" w:rsidP="008146E9">
      <w:pPr>
        <w:spacing w:before="120"/>
        <w:rPr>
          <w:rFonts w:ascii="Arial" w:hAnsi="Arial" w:cs="Arial"/>
          <w:sz w:val="22"/>
          <w:szCs w:val="22"/>
        </w:rPr>
      </w:pPr>
    </w:p>
    <w:p w14:paraId="68AAB181" w14:textId="77777777" w:rsidR="007B5EAB" w:rsidRPr="004D2FCF" w:rsidRDefault="007B5EAB" w:rsidP="008146E9">
      <w:pPr>
        <w:spacing w:before="120"/>
        <w:rPr>
          <w:rFonts w:ascii="Arial" w:hAnsi="Arial" w:cs="Arial"/>
          <w:sz w:val="22"/>
          <w:szCs w:val="22"/>
        </w:rPr>
      </w:pPr>
    </w:p>
    <w:p w14:paraId="77688464" w14:textId="77777777" w:rsidR="004A0D64" w:rsidRPr="004D2FCF" w:rsidRDefault="004A0D64" w:rsidP="008146E9">
      <w:pPr>
        <w:spacing w:before="120"/>
        <w:rPr>
          <w:rFonts w:ascii="Arial" w:hAnsi="Arial" w:cs="Arial"/>
          <w:sz w:val="22"/>
          <w:szCs w:val="22"/>
        </w:rPr>
      </w:pPr>
    </w:p>
    <w:p w14:paraId="57F585A2" w14:textId="77777777" w:rsidR="005B7C1D" w:rsidRPr="004D2FCF" w:rsidRDefault="005B7C1D" w:rsidP="008146E9">
      <w:pPr>
        <w:spacing w:before="120"/>
        <w:rPr>
          <w:rFonts w:ascii="Arial" w:hAnsi="Arial" w:cs="Arial"/>
          <w:sz w:val="22"/>
          <w:szCs w:val="22"/>
        </w:rPr>
      </w:pPr>
    </w:p>
    <w:p w14:paraId="01146F39" w14:textId="77777777" w:rsidR="005B7C1D" w:rsidRPr="004D2FCF" w:rsidRDefault="005B7C1D" w:rsidP="008146E9">
      <w:pPr>
        <w:spacing w:before="120"/>
        <w:rPr>
          <w:rFonts w:ascii="Arial" w:hAnsi="Arial" w:cs="Arial"/>
          <w:sz w:val="22"/>
          <w:szCs w:val="22"/>
        </w:rPr>
      </w:pPr>
    </w:p>
    <w:p w14:paraId="07FB893E" w14:textId="77777777" w:rsidR="005B7C1D" w:rsidRPr="004D2FCF" w:rsidRDefault="005B7C1D" w:rsidP="008146E9">
      <w:pPr>
        <w:spacing w:before="120"/>
        <w:rPr>
          <w:rFonts w:ascii="Arial" w:hAnsi="Arial" w:cs="Arial"/>
          <w:sz w:val="22"/>
          <w:szCs w:val="22"/>
        </w:rPr>
      </w:pPr>
    </w:p>
    <w:p w14:paraId="774AAA83" w14:textId="77777777" w:rsidR="00DE0AB2" w:rsidRPr="003000FE" w:rsidRDefault="00DE0AB2">
      <w:pPr>
        <w:widowControl/>
        <w:autoSpaceDE/>
        <w:autoSpaceDN/>
        <w:adjustRightInd/>
        <w:rPr>
          <w:rFonts w:ascii="Arial" w:hAnsi="Arial" w:cs="Arial"/>
          <w:b/>
          <w:bCs/>
          <w:sz w:val="22"/>
          <w:szCs w:val="22"/>
        </w:rPr>
      </w:pPr>
      <w:r w:rsidRPr="004D2FCF">
        <w:rPr>
          <w:rFonts w:ascii="Arial" w:hAnsi="Arial" w:cs="Arial"/>
          <w:sz w:val="22"/>
          <w:szCs w:val="22"/>
        </w:rPr>
        <w:br w:type="page"/>
      </w:r>
    </w:p>
    <w:p w14:paraId="5926269C" w14:textId="42952822" w:rsidR="007F6C97" w:rsidRPr="004D2FCF" w:rsidRDefault="007F6C97" w:rsidP="009F68B4">
      <w:pPr>
        <w:pStyle w:val="Heading6"/>
        <w:rPr>
          <w:sz w:val="22"/>
          <w:szCs w:val="22"/>
        </w:rPr>
      </w:pPr>
      <w:r w:rsidRPr="004D2FCF">
        <w:rPr>
          <w:sz w:val="22"/>
          <w:szCs w:val="22"/>
        </w:rPr>
        <w:lastRenderedPageBreak/>
        <w:t xml:space="preserve">Section III.A </w:t>
      </w:r>
      <w:r w:rsidR="009F68B4" w:rsidRPr="004D2FCF">
        <w:rPr>
          <w:sz w:val="22"/>
          <w:szCs w:val="22"/>
        </w:rPr>
        <w:t>– Objectives and Outcome Measures</w:t>
      </w:r>
    </w:p>
    <w:p w14:paraId="55609B8B" w14:textId="77777777" w:rsidR="009F68B4" w:rsidRPr="004D2FCF" w:rsidRDefault="009F68B4" w:rsidP="009F68B4">
      <w:pPr>
        <w:rPr>
          <w:rFonts w:ascii="Arial" w:hAnsi="Arial" w:cs="Arial"/>
          <w:sz w:val="22"/>
          <w:szCs w:val="22"/>
        </w:rPr>
      </w:pPr>
    </w:p>
    <w:p w14:paraId="74E3E51B" w14:textId="0E6BD380" w:rsidR="005B7C1D" w:rsidRPr="004D2FCF" w:rsidRDefault="005B7C1D" w:rsidP="005B7C1D">
      <w:pPr>
        <w:pStyle w:val="Heading6"/>
        <w:jc w:val="left"/>
        <w:rPr>
          <w:sz w:val="22"/>
          <w:szCs w:val="22"/>
        </w:rPr>
      </w:pPr>
      <w:r w:rsidRPr="004D2FCF">
        <w:rPr>
          <w:sz w:val="22"/>
          <w:szCs w:val="22"/>
        </w:rPr>
        <w:t>I</w:t>
      </w:r>
      <w:r w:rsidR="007F6C97" w:rsidRPr="004D2FCF">
        <w:rPr>
          <w:sz w:val="22"/>
          <w:szCs w:val="22"/>
        </w:rPr>
        <w:t>I</w:t>
      </w:r>
      <w:r w:rsidRPr="004D2FCF">
        <w:rPr>
          <w:sz w:val="22"/>
          <w:szCs w:val="22"/>
        </w:rPr>
        <w:t>I.A.1. OBJECTIVES AND OUTCOME MEASURES</w:t>
      </w:r>
    </w:p>
    <w:p w14:paraId="2F7C1197" w14:textId="77777777" w:rsidR="007B5EAB" w:rsidRPr="004D2FCF" w:rsidRDefault="007B5EAB" w:rsidP="007B5EAB">
      <w:pPr>
        <w:ind w:left="-432" w:right="-576"/>
        <w:rPr>
          <w:rFonts w:ascii="Arial" w:hAnsi="Arial" w:cs="Arial"/>
          <w:bCs/>
          <w:sz w:val="22"/>
          <w:szCs w:val="22"/>
          <w:u w:val="single"/>
        </w:rPr>
      </w:pPr>
    </w:p>
    <w:p w14:paraId="45BBA9D4" w14:textId="5FE2DDCA" w:rsidR="007B5EAB" w:rsidRPr="004D2FCF" w:rsidRDefault="007B5EAB" w:rsidP="005B7C1D">
      <w:pPr>
        <w:ind w:left="360" w:right="-576"/>
        <w:rPr>
          <w:rFonts w:ascii="Arial" w:hAnsi="Arial" w:cs="Arial"/>
          <w:bCs/>
          <w:sz w:val="22"/>
          <w:szCs w:val="22"/>
          <w:u w:val="single"/>
        </w:rPr>
      </w:pPr>
      <w:r w:rsidRPr="004D2FCF">
        <w:rPr>
          <w:rFonts w:ascii="Arial" w:hAnsi="Arial" w:cs="Arial"/>
          <w:bCs/>
          <w:sz w:val="22"/>
          <w:szCs w:val="22"/>
          <w:u w:val="single"/>
        </w:rPr>
        <w:t>Outcome Measures</w:t>
      </w:r>
    </w:p>
    <w:p w14:paraId="4B6F15A6" w14:textId="77777777" w:rsidR="007B5EAB" w:rsidRPr="004D2FCF" w:rsidRDefault="007B5EAB" w:rsidP="005B7C1D">
      <w:pPr>
        <w:ind w:left="360" w:right="-576"/>
        <w:jc w:val="both"/>
        <w:rPr>
          <w:rFonts w:ascii="Arial" w:hAnsi="Arial" w:cs="Arial"/>
          <w:sz w:val="22"/>
          <w:szCs w:val="22"/>
        </w:rPr>
      </w:pPr>
    </w:p>
    <w:p w14:paraId="7F9E6B8D" w14:textId="169F57E5" w:rsidR="007B5EAB" w:rsidRPr="004D2FCF" w:rsidRDefault="007B5EAB" w:rsidP="008D100B">
      <w:pPr>
        <w:ind w:left="360" w:right="-576"/>
        <w:jc w:val="both"/>
        <w:rPr>
          <w:rFonts w:ascii="Arial" w:hAnsi="Arial" w:cs="Arial"/>
          <w:sz w:val="22"/>
          <w:szCs w:val="22"/>
        </w:rPr>
      </w:pPr>
      <w:r w:rsidRPr="004D2FCF">
        <w:rPr>
          <w:rFonts w:ascii="Arial" w:hAnsi="Arial" w:cs="Arial"/>
          <w:sz w:val="22"/>
          <w:szCs w:val="22"/>
        </w:rPr>
        <w:t xml:space="preserve">In keeping with the legislatively mandated requirements for performance-based budgeting, </w:t>
      </w:r>
      <w:r w:rsidR="00120704" w:rsidRPr="004D2FCF">
        <w:rPr>
          <w:rFonts w:ascii="Arial" w:hAnsi="Arial" w:cs="Arial"/>
          <w:sz w:val="22"/>
          <w:szCs w:val="22"/>
        </w:rPr>
        <w:t>DOEA</w:t>
      </w:r>
      <w:r w:rsidRPr="004D2FCF">
        <w:rPr>
          <w:rFonts w:ascii="Arial" w:hAnsi="Arial" w:cs="Arial"/>
          <w:sz w:val="22"/>
          <w:szCs w:val="22"/>
        </w:rPr>
        <w:t xml:space="preserve"> has identified </w:t>
      </w:r>
      <w:r w:rsidR="002D79C3" w:rsidRPr="004D2FCF">
        <w:rPr>
          <w:rFonts w:ascii="Arial" w:hAnsi="Arial" w:cs="Arial"/>
          <w:sz w:val="22"/>
          <w:szCs w:val="22"/>
        </w:rPr>
        <w:t>five</w:t>
      </w:r>
      <w:r w:rsidRPr="004D2FCF">
        <w:rPr>
          <w:rFonts w:ascii="Arial" w:hAnsi="Arial" w:cs="Arial"/>
          <w:sz w:val="22"/>
          <w:szCs w:val="22"/>
        </w:rPr>
        <w:t xml:space="preserve"> (</w:t>
      </w:r>
      <w:r w:rsidR="002D79C3" w:rsidRPr="004D2FCF">
        <w:rPr>
          <w:rFonts w:ascii="Arial" w:hAnsi="Arial" w:cs="Arial"/>
          <w:sz w:val="22"/>
          <w:szCs w:val="22"/>
        </w:rPr>
        <w:t>5</w:t>
      </w:r>
      <w:r w:rsidRPr="004D2FCF">
        <w:rPr>
          <w:rFonts w:ascii="Arial" w:hAnsi="Arial" w:cs="Arial"/>
          <w:sz w:val="22"/>
          <w:szCs w:val="22"/>
        </w:rPr>
        <w:t xml:space="preserve">) key goals for which area agencies on aging and provider agencies are required to develop implementation strategies in order to assist </w:t>
      </w:r>
      <w:r w:rsidR="00120704" w:rsidRPr="004D2FCF">
        <w:rPr>
          <w:rFonts w:ascii="Arial" w:hAnsi="Arial" w:cs="Arial"/>
          <w:sz w:val="22"/>
          <w:szCs w:val="22"/>
        </w:rPr>
        <w:t>DOEA</w:t>
      </w:r>
      <w:r w:rsidRPr="004D2FCF">
        <w:rPr>
          <w:rFonts w:ascii="Arial" w:hAnsi="Arial" w:cs="Arial"/>
          <w:sz w:val="22"/>
          <w:szCs w:val="22"/>
        </w:rPr>
        <w:t xml:space="preserve"> in achieving the statewide outcome and output measures it has identified for the aging network.  The identified goals are:</w:t>
      </w:r>
    </w:p>
    <w:p w14:paraId="7B90EFCA" w14:textId="77777777" w:rsidR="007B5EAB" w:rsidRPr="004D2FCF" w:rsidRDefault="007B5EAB" w:rsidP="008D100B">
      <w:pPr>
        <w:tabs>
          <w:tab w:val="left" w:pos="-1440"/>
          <w:tab w:val="left" w:pos="720"/>
        </w:tabs>
        <w:ind w:left="360"/>
        <w:jc w:val="both"/>
        <w:rPr>
          <w:rFonts w:ascii="Arial" w:hAnsi="Arial" w:cs="Arial"/>
          <w:sz w:val="22"/>
          <w:szCs w:val="22"/>
        </w:rPr>
      </w:pPr>
    </w:p>
    <w:tbl>
      <w:tblPr>
        <w:tblW w:w="9288" w:type="dxa"/>
        <w:tblLook w:val="04A0" w:firstRow="1" w:lastRow="0" w:firstColumn="1" w:lastColumn="0" w:noHBand="0" w:noVBand="1"/>
      </w:tblPr>
      <w:tblGrid>
        <w:gridCol w:w="3798"/>
        <w:gridCol w:w="5490"/>
      </w:tblGrid>
      <w:tr w:rsidR="007B5EAB" w:rsidRPr="004D2FCF" w14:paraId="104A227B" w14:textId="77777777" w:rsidTr="005B7C1D">
        <w:trPr>
          <w:trHeight w:val="288"/>
        </w:trPr>
        <w:tc>
          <w:tcPr>
            <w:tcW w:w="3798" w:type="dxa"/>
          </w:tcPr>
          <w:p w14:paraId="024C040F" w14:textId="77777777" w:rsidR="007B5EAB" w:rsidRPr="004D2FCF" w:rsidRDefault="007B5EAB" w:rsidP="00F36756">
            <w:pPr>
              <w:numPr>
                <w:ilvl w:val="0"/>
                <w:numId w:val="8"/>
              </w:numPr>
              <w:tabs>
                <w:tab w:val="left" w:pos="-1440"/>
                <w:tab w:val="left" w:pos="360"/>
              </w:tabs>
              <w:ind w:left="360" w:firstLine="0"/>
              <w:jc w:val="both"/>
              <w:rPr>
                <w:rFonts w:ascii="Arial" w:hAnsi="Arial" w:cs="Arial"/>
                <w:sz w:val="22"/>
                <w:szCs w:val="22"/>
              </w:rPr>
            </w:pPr>
            <w:r w:rsidRPr="004D2FCF">
              <w:rPr>
                <w:rFonts w:ascii="Arial" w:hAnsi="Arial" w:cs="Arial"/>
                <w:sz w:val="22"/>
                <w:szCs w:val="22"/>
              </w:rPr>
              <w:t xml:space="preserve">To Age in Place                 </w:t>
            </w:r>
          </w:p>
        </w:tc>
        <w:tc>
          <w:tcPr>
            <w:tcW w:w="5490" w:type="dxa"/>
          </w:tcPr>
          <w:p w14:paraId="394467AD" w14:textId="77777777" w:rsidR="007B5EAB" w:rsidRPr="004D2FCF" w:rsidRDefault="007B5EAB" w:rsidP="00F36756">
            <w:pPr>
              <w:numPr>
                <w:ilvl w:val="0"/>
                <w:numId w:val="8"/>
              </w:numPr>
              <w:tabs>
                <w:tab w:val="left" w:pos="-1440"/>
                <w:tab w:val="left" w:pos="377"/>
              </w:tabs>
              <w:ind w:left="360" w:firstLine="0"/>
              <w:jc w:val="both"/>
              <w:rPr>
                <w:rFonts w:ascii="Arial" w:hAnsi="Arial" w:cs="Arial"/>
                <w:sz w:val="22"/>
                <w:szCs w:val="22"/>
              </w:rPr>
            </w:pPr>
            <w:r w:rsidRPr="004D2FCF">
              <w:rPr>
                <w:rFonts w:ascii="Arial" w:hAnsi="Arial" w:cs="Arial"/>
                <w:sz w:val="22"/>
                <w:szCs w:val="22"/>
              </w:rPr>
              <w:t>To Age with Purpose</w:t>
            </w:r>
          </w:p>
        </w:tc>
      </w:tr>
      <w:tr w:rsidR="007B5EAB" w:rsidRPr="004D2FCF" w14:paraId="736F174F" w14:textId="77777777" w:rsidTr="005B7C1D">
        <w:trPr>
          <w:trHeight w:val="305"/>
        </w:trPr>
        <w:tc>
          <w:tcPr>
            <w:tcW w:w="3798" w:type="dxa"/>
          </w:tcPr>
          <w:p w14:paraId="07198FDF" w14:textId="77777777" w:rsidR="007B5EAB" w:rsidRPr="004D2FCF" w:rsidRDefault="007B5EAB" w:rsidP="00F36756">
            <w:pPr>
              <w:numPr>
                <w:ilvl w:val="0"/>
                <w:numId w:val="8"/>
              </w:numPr>
              <w:tabs>
                <w:tab w:val="left" w:pos="-1440"/>
                <w:tab w:val="left" w:pos="360"/>
              </w:tabs>
              <w:ind w:left="360" w:firstLine="0"/>
              <w:jc w:val="both"/>
              <w:rPr>
                <w:rFonts w:ascii="Arial" w:hAnsi="Arial" w:cs="Arial"/>
                <w:sz w:val="22"/>
                <w:szCs w:val="22"/>
              </w:rPr>
            </w:pPr>
            <w:r w:rsidRPr="004D2FCF">
              <w:rPr>
                <w:rFonts w:ascii="Arial" w:hAnsi="Arial" w:cs="Arial"/>
                <w:sz w:val="22"/>
                <w:szCs w:val="22"/>
              </w:rPr>
              <w:t>To Age with Security</w:t>
            </w:r>
          </w:p>
        </w:tc>
        <w:tc>
          <w:tcPr>
            <w:tcW w:w="5490" w:type="dxa"/>
          </w:tcPr>
          <w:p w14:paraId="7AB1008D" w14:textId="77777777" w:rsidR="007B5EAB" w:rsidRPr="004D2FCF" w:rsidRDefault="007B5EAB" w:rsidP="00F36756">
            <w:pPr>
              <w:numPr>
                <w:ilvl w:val="0"/>
                <w:numId w:val="8"/>
              </w:numPr>
              <w:tabs>
                <w:tab w:val="left" w:pos="-1440"/>
                <w:tab w:val="left" w:pos="377"/>
              </w:tabs>
              <w:ind w:left="360" w:firstLine="0"/>
              <w:jc w:val="both"/>
              <w:rPr>
                <w:rFonts w:ascii="Arial" w:hAnsi="Arial" w:cs="Arial"/>
                <w:sz w:val="22"/>
                <w:szCs w:val="22"/>
              </w:rPr>
            </w:pPr>
            <w:r w:rsidRPr="004D2FCF">
              <w:rPr>
                <w:rFonts w:ascii="Arial" w:hAnsi="Arial" w:cs="Arial"/>
                <w:sz w:val="22"/>
                <w:szCs w:val="22"/>
              </w:rPr>
              <w:t>To Age in an Elder Friendly Environment</w:t>
            </w:r>
          </w:p>
        </w:tc>
      </w:tr>
      <w:tr w:rsidR="007B5EAB" w:rsidRPr="004D2FCF" w14:paraId="55119F3A" w14:textId="77777777" w:rsidTr="005B7C1D">
        <w:trPr>
          <w:trHeight w:val="288"/>
        </w:trPr>
        <w:tc>
          <w:tcPr>
            <w:tcW w:w="3798" w:type="dxa"/>
          </w:tcPr>
          <w:p w14:paraId="07DE15BB" w14:textId="77777777" w:rsidR="007B5EAB" w:rsidRPr="004D2FCF" w:rsidRDefault="007B5EAB" w:rsidP="00F36756">
            <w:pPr>
              <w:numPr>
                <w:ilvl w:val="0"/>
                <w:numId w:val="8"/>
              </w:numPr>
              <w:tabs>
                <w:tab w:val="left" w:pos="-1440"/>
                <w:tab w:val="left" w:pos="360"/>
              </w:tabs>
              <w:ind w:left="360" w:firstLine="0"/>
              <w:jc w:val="both"/>
              <w:rPr>
                <w:rFonts w:ascii="Arial" w:hAnsi="Arial" w:cs="Arial"/>
                <w:sz w:val="22"/>
                <w:szCs w:val="22"/>
              </w:rPr>
            </w:pPr>
            <w:r w:rsidRPr="004D2FCF">
              <w:rPr>
                <w:rFonts w:ascii="Arial" w:hAnsi="Arial" w:cs="Arial"/>
                <w:sz w:val="22"/>
                <w:szCs w:val="22"/>
              </w:rPr>
              <w:t>To Age with Dignity</w:t>
            </w:r>
          </w:p>
        </w:tc>
        <w:tc>
          <w:tcPr>
            <w:tcW w:w="5490" w:type="dxa"/>
          </w:tcPr>
          <w:p w14:paraId="6DF46D4A" w14:textId="77777777" w:rsidR="007B5EAB" w:rsidRPr="004D2FCF" w:rsidRDefault="007B5EAB" w:rsidP="008D100B">
            <w:pPr>
              <w:tabs>
                <w:tab w:val="left" w:pos="-1440"/>
                <w:tab w:val="left" w:pos="720"/>
              </w:tabs>
              <w:ind w:left="360"/>
              <w:jc w:val="both"/>
              <w:rPr>
                <w:rFonts w:ascii="Arial" w:hAnsi="Arial" w:cs="Arial"/>
                <w:sz w:val="22"/>
                <w:szCs w:val="22"/>
              </w:rPr>
            </w:pPr>
          </w:p>
        </w:tc>
      </w:tr>
    </w:tbl>
    <w:p w14:paraId="20164AEA" w14:textId="77777777" w:rsidR="007B5EAB" w:rsidRPr="004D2FCF" w:rsidRDefault="007B5EAB" w:rsidP="008D100B">
      <w:pPr>
        <w:ind w:left="360" w:right="-576"/>
        <w:jc w:val="both"/>
        <w:rPr>
          <w:rFonts w:ascii="Arial" w:hAnsi="Arial" w:cs="Arial"/>
          <w:sz w:val="22"/>
          <w:szCs w:val="22"/>
        </w:rPr>
      </w:pPr>
    </w:p>
    <w:p w14:paraId="1244BA7E" w14:textId="1C536723" w:rsidR="007B5EAB" w:rsidRPr="004D2FCF" w:rsidRDefault="007B5EAB" w:rsidP="008D100B">
      <w:pPr>
        <w:ind w:left="360" w:right="-576"/>
        <w:jc w:val="both"/>
        <w:rPr>
          <w:rFonts w:ascii="Arial" w:hAnsi="Arial" w:cs="Arial"/>
          <w:sz w:val="22"/>
          <w:szCs w:val="22"/>
        </w:rPr>
      </w:pPr>
      <w:r w:rsidRPr="004D2FCF">
        <w:rPr>
          <w:rFonts w:ascii="Arial" w:hAnsi="Arial" w:cs="Arial"/>
          <w:sz w:val="22"/>
          <w:szCs w:val="22"/>
        </w:rPr>
        <w:t xml:space="preserve">All </w:t>
      </w:r>
      <w:r w:rsidR="002D79C3" w:rsidRPr="004D2FCF">
        <w:rPr>
          <w:rFonts w:ascii="Arial" w:hAnsi="Arial" w:cs="Arial"/>
          <w:sz w:val="22"/>
          <w:szCs w:val="22"/>
        </w:rPr>
        <w:t>ADI</w:t>
      </w:r>
      <w:r w:rsidRPr="004D2FCF">
        <w:rPr>
          <w:rFonts w:ascii="Arial" w:hAnsi="Arial" w:cs="Arial"/>
          <w:sz w:val="22"/>
          <w:szCs w:val="22"/>
        </w:rPr>
        <w:t xml:space="preserve"> </w:t>
      </w:r>
      <w:r w:rsidR="002D79C3" w:rsidRPr="004D2FCF">
        <w:rPr>
          <w:rFonts w:ascii="Arial" w:hAnsi="Arial" w:cs="Arial"/>
          <w:sz w:val="22"/>
          <w:szCs w:val="22"/>
        </w:rPr>
        <w:t>A</w:t>
      </w:r>
      <w:r w:rsidRPr="004D2FCF">
        <w:rPr>
          <w:rFonts w:ascii="Arial" w:hAnsi="Arial" w:cs="Arial"/>
          <w:sz w:val="22"/>
          <w:szCs w:val="22"/>
        </w:rPr>
        <w:t xml:space="preserve">gencies are required to describe the strategies and actions they will </w:t>
      </w:r>
      <w:r w:rsidR="000979B1" w:rsidRPr="004D2FCF">
        <w:rPr>
          <w:rFonts w:ascii="Arial" w:hAnsi="Arial" w:cs="Arial"/>
          <w:sz w:val="22"/>
          <w:szCs w:val="22"/>
        </w:rPr>
        <w:t xml:space="preserve">use </w:t>
      </w:r>
      <w:r w:rsidRPr="004D2FCF">
        <w:rPr>
          <w:rFonts w:ascii="Arial" w:hAnsi="Arial" w:cs="Arial"/>
          <w:sz w:val="22"/>
          <w:szCs w:val="22"/>
        </w:rPr>
        <w:t xml:space="preserve">to meet and/or exceed the outcome </w:t>
      </w:r>
      <w:r w:rsidR="0020163D" w:rsidRPr="004D2FCF">
        <w:rPr>
          <w:rFonts w:ascii="Arial" w:hAnsi="Arial" w:cs="Arial"/>
          <w:sz w:val="22"/>
          <w:szCs w:val="22"/>
        </w:rPr>
        <w:t>measures</w:t>
      </w:r>
      <w:r w:rsidRPr="004D2FCF">
        <w:rPr>
          <w:rFonts w:ascii="Arial" w:hAnsi="Arial" w:cs="Arial"/>
          <w:sz w:val="22"/>
          <w:szCs w:val="22"/>
        </w:rPr>
        <w:t xml:space="preserve"> specified by DOEA as delineated in the table below.  </w:t>
      </w:r>
    </w:p>
    <w:p w14:paraId="55F7882E" w14:textId="77777777" w:rsidR="007B5EAB" w:rsidRPr="004D2FCF" w:rsidRDefault="007B5EAB" w:rsidP="008D100B">
      <w:pPr>
        <w:ind w:right="-576"/>
        <w:jc w:val="both"/>
        <w:rPr>
          <w:rFonts w:ascii="Arial" w:hAnsi="Arial" w:cs="Arial"/>
          <w:sz w:val="22"/>
          <w:szCs w:val="22"/>
        </w:rPr>
      </w:pPr>
    </w:p>
    <w:p w14:paraId="1723F6CF" w14:textId="1498FF62" w:rsidR="007B5EAB" w:rsidRDefault="007B5EAB" w:rsidP="005B7C1D">
      <w:pPr>
        <w:pStyle w:val="Heading7"/>
        <w:widowControl/>
        <w:ind w:hanging="360"/>
        <w:rPr>
          <w:sz w:val="22"/>
          <w:szCs w:val="22"/>
        </w:rPr>
      </w:pPr>
      <w:r w:rsidRPr="004D2FCF">
        <w:rPr>
          <w:sz w:val="22"/>
          <w:szCs w:val="22"/>
        </w:rPr>
        <w:t xml:space="preserve">Objectives and </w:t>
      </w:r>
      <w:r w:rsidR="000B0EAA" w:rsidRPr="004D2FCF">
        <w:rPr>
          <w:sz w:val="22"/>
          <w:szCs w:val="22"/>
        </w:rPr>
        <w:t>Outcome</w:t>
      </w:r>
      <w:r w:rsidRPr="004D2FCF">
        <w:rPr>
          <w:sz w:val="22"/>
          <w:szCs w:val="22"/>
        </w:rPr>
        <w:t xml:space="preserve"> Measures</w:t>
      </w:r>
    </w:p>
    <w:p w14:paraId="231B7052" w14:textId="77777777" w:rsidR="00B16739" w:rsidRPr="00B16739" w:rsidRDefault="00B16739" w:rsidP="004D2FCF"/>
    <w:tbl>
      <w:tblPr>
        <w:tblW w:w="102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900"/>
        <w:gridCol w:w="4680"/>
        <w:gridCol w:w="1710"/>
      </w:tblGrid>
      <w:tr w:rsidR="007B5EAB" w:rsidRPr="004D2FCF" w14:paraId="276CE811" w14:textId="77777777" w:rsidTr="004D2FCF">
        <w:trPr>
          <w:trHeight w:hRule="exact" w:val="432"/>
          <w:tblHeader/>
        </w:trPr>
        <w:tc>
          <w:tcPr>
            <w:tcW w:w="3900" w:type="dxa"/>
            <w:vAlign w:val="center"/>
          </w:tcPr>
          <w:p w14:paraId="3CB3942C" w14:textId="77777777" w:rsidR="007B5EAB" w:rsidRPr="001329B6" w:rsidRDefault="007B5EAB" w:rsidP="00EF1E4A">
            <w:pPr>
              <w:widowControl/>
              <w:spacing w:after="58"/>
              <w:jc w:val="center"/>
              <w:rPr>
                <w:rFonts w:ascii="Arial" w:hAnsi="Arial" w:cs="Arial"/>
                <w:b/>
                <w:bCs/>
                <w:sz w:val="22"/>
                <w:szCs w:val="22"/>
              </w:rPr>
            </w:pPr>
            <w:r w:rsidRPr="001329B6">
              <w:rPr>
                <w:rFonts w:ascii="Arial" w:hAnsi="Arial" w:cs="Arial"/>
                <w:b/>
                <w:bCs/>
                <w:sz w:val="22"/>
                <w:szCs w:val="22"/>
              </w:rPr>
              <w:t>Objectives</w:t>
            </w:r>
          </w:p>
        </w:tc>
        <w:tc>
          <w:tcPr>
            <w:tcW w:w="4680" w:type="dxa"/>
            <w:vAlign w:val="center"/>
          </w:tcPr>
          <w:p w14:paraId="50482198" w14:textId="770E8D2C" w:rsidR="007B5EAB" w:rsidRPr="001329B6" w:rsidRDefault="000B0EAA" w:rsidP="000B0EAA">
            <w:pPr>
              <w:widowControl/>
              <w:spacing w:after="58"/>
              <w:jc w:val="center"/>
              <w:rPr>
                <w:rFonts w:ascii="Arial" w:hAnsi="Arial" w:cs="Arial"/>
                <w:b/>
                <w:bCs/>
                <w:sz w:val="22"/>
                <w:szCs w:val="22"/>
              </w:rPr>
            </w:pPr>
            <w:r w:rsidRPr="001329B6">
              <w:rPr>
                <w:rFonts w:ascii="Arial" w:hAnsi="Arial" w:cs="Arial"/>
                <w:b/>
                <w:bCs/>
                <w:sz w:val="22"/>
                <w:szCs w:val="22"/>
              </w:rPr>
              <w:t>Outcome</w:t>
            </w:r>
            <w:r w:rsidR="007B5EAB" w:rsidRPr="001329B6">
              <w:rPr>
                <w:rFonts w:ascii="Arial" w:hAnsi="Arial" w:cs="Arial"/>
                <w:b/>
                <w:bCs/>
                <w:sz w:val="22"/>
                <w:szCs w:val="22"/>
              </w:rPr>
              <w:t xml:space="preserve"> Measures</w:t>
            </w:r>
          </w:p>
        </w:tc>
        <w:tc>
          <w:tcPr>
            <w:tcW w:w="1710" w:type="dxa"/>
            <w:vAlign w:val="center"/>
          </w:tcPr>
          <w:p w14:paraId="7A3D943D" w14:textId="77777777" w:rsidR="007B5EAB" w:rsidRPr="001329B6" w:rsidRDefault="007B5EAB" w:rsidP="00EF1E4A">
            <w:pPr>
              <w:widowControl/>
              <w:spacing w:after="58"/>
              <w:jc w:val="center"/>
              <w:rPr>
                <w:rFonts w:ascii="Arial" w:hAnsi="Arial" w:cs="Arial"/>
                <w:b/>
                <w:bCs/>
                <w:sz w:val="22"/>
                <w:szCs w:val="22"/>
              </w:rPr>
            </w:pPr>
            <w:r w:rsidRPr="001329B6">
              <w:rPr>
                <w:rFonts w:ascii="Arial" w:hAnsi="Arial" w:cs="Arial"/>
                <w:b/>
                <w:bCs/>
                <w:sz w:val="22"/>
                <w:szCs w:val="22"/>
              </w:rPr>
              <w:t>Standards*</w:t>
            </w:r>
          </w:p>
        </w:tc>
      </w:tr>
      <w:tr w:rsidR="007B5EAB" w:rsidRPr="004D2FCF" w14:paraId="00CEDE8A" w14:textId="77777777" w:rsidTr="004D2FCF">
        <w:tc>
          <w:tcPr>
            <w:tcW w:w="3900" w:type="dxa"/>
          </w:tcPr>
          <w:p w14:paraId="49112AD8" w14:textId="23FE6543" w:rsidR="007B5EAB" w:rsidRPr="001329B6" w:rsidRDefault="002D79C3" w:rsidP="000B0EAA">
            <w:pPr>
              <w:keepNext/>
              <w:keepLines/>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ind w:left="504" w:hanging="504"/>
              <w:rPr>
                <w:rFonts w:ascii="Arial" w:hAnsi="Arial" w:cs="Arial"/>
                <w:sz w:val="22"/>
                <w:szCs w:val="22"/>
              </w:rPr>
            </w:pPr>
            <w:r w:rsidRPr="001329B6">
              <w:rPr>
                <w:rFonts w:ascii="Arial" w:hAnsi="Arial" w:cs="Arial"/>
                <w:sz w:val="22"/>
                <w:szCs w:val="22"/>
              </w:rPr>
              <w:t>1</w:t>
            </w:r>
            <w:r w:rsidR="007B5EAB" w:rsidRPr="001329B6">
              <w:rPr>
                <w:rFonts w:ascii="Arial" w:hAnsi="Arial" w:cs="Arial"/>
                <w:sz w:val="22"/>
                <w:szCs w:val="22"/>
              </w:rPr>
              <w:t>:</w:t>
            </w:r>
            <w:r w:rsidR="007B5EAB" w:rsidRPr="001329B6">
              <w:rPr>
                <w:rFonts w:ascii="Arial" w:hAnsi="Arial" w:cs="Arial"/>
                <w:sz w:val="22"/>
                <w:szCs w:val="22"/>
              </w:rPr>
              <w:tab/>
              <w:t xml:space="preserve">To help </w:t>
            </w:r>
            <w:r w:rsidR="000B0EAA" w:rsidRPr="001329B6">
              <w:rPr>
                <w:rFonts w:ascii="Arial" w:hAnsi="Arial" w:cs="Arial"/>
                <w:sz w:val="22"/>
                <w:szCs w:val="22"/>
              </w:rPr>
              <w:t>clients</w:t>
            </w:r>
            <w:r w:rsidR="007B5EAB" w:rsidRPr="001329B6">
              <w:rPr>
                <w:rFonts w:ascii="Arial" w:hAnsi="Arial" w:cs="Arial"/>
                <w:sz w:val="22"/>
                <w:szCs w:val="22"/>
              </w:rPr>
              <w:t xml:space="preserve"> to have home environments </w:t>
            </w:r>
            <w:r w:rsidRPr="001329B6">
              <w:rPr>
                <w:rFonts w:ascii="Arial" w:hAnsi="Arial" w:cs="Arial"/>
                <w:sz w:val="22"/>
                <w:szCs w:val="22"/>
              </w:rPr>
              <w:t>that are</w:t>
            </w:r>
            <w:r w:rsidR="007B5EAB" w:rsidRPr="001329B6">
              <w:rPr>
                <w:rFonts w:ascii="Arial" w:hAnsi="Arial" w:cs="Arial"/>
                <w:sz w:val="22"/>
                <w:szCs w:val="22"/>
              </w:rPr>
              <w:t xml:space="preserve"> as safe as possible.</w:t>
            </w:r>
          </w:p>
        </w:tc>
        <w:tc>
          <w:tcPr>
            <w:tcW w:w="4680" w:type="dxa"/>
          </w:tcPr>
          <w:p w14:paraId="32A58BB1" w14:textId="0696A4B5" w:rsidR="007B5EAB" w:rsidRPr="001329B6" w:rsidRDefault="007B5EAB" w:rsidP="000B0EAA">
            <w:pPr>
              <w:keepNext/>
              <w:keepLines/>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rPr>
                <w:rFonts w:ascii="Arial" w:hAnsi="Arial" w:cs="Arial"/>
                <w:sz w:val="22"/>
                <w:szCs w:val="22"/>
              </w:rPr>
            </w:pPr>
            <w:r w:rsidRPr="001329B6">
              <w:rPr>
                <w:rFonts w:ascii="Arial" w:hAnsi="Arial" w:cs="Arial"/>
                <w:b/>
                <w:bCs/>
                <w:i/>
                <w:iCs/>
                <w:sz w:val="22"/>
                <w:szCs w:val="22"/>
              </w:rPr>
              <w:t>Outcome Measure:</w:t>
            </w:r>
            <w:r w:rsidRPr="001329B6">
              <w:rPr>
                <w:rFonts w:ascii="Arial" w:hAnsi="Arial" w:cs="Arial"/>
                <w:sz w:val="22"/>
                <w:szCs w:val="22"/>
              </w:rPr>
              <w:t xml:space="preserve">  Percent of </w:t>
            </w:r>
            <w:r w:rsidR="000B0EAA" w:rsidRPr="001329B6">
              <w:rPr>
                <w:rFonts w:ascii="Arial" w:hAnsi="Arial" w:cs="Arial"/>
                <w:sz w:val="22"/>
                <w:szCs w:val="22"/>
              </w:rPr>
              <w:t>clients</w:t>
            </w:r>
            <w:r w:rsidRPr="001329B6">
              <w:rPr>
                <w:rFonts w:ascii="Arial" w:hAnsi="Arial" w:cs="Arial"/>
                <w:sz w:val="22"/>
                <w:szCs w:val="22"/>
              </w:rPr>
              <w:t xml:space="preserve"> assessed with high or moderate risk environments who improved their environment score</w:t>
            </w:r>
          </w:p>
        </w:tc>
        <w:tc>
          <w:tcPr>
            <w:tcW w:w="1710" w:type="dxa"/>
            <w:vAlign w:val="center"/>
          </w:tcPr>
          <w:p w14:paraId="13ECDC5F" w14:textId="77777777" w:rsidR="007B5EAB" w:rsidRPr="001329B6" w:rsidRDefault="007B5EAB" w:rsidP="00EF1E4A">
            <w:pPr>
              <w:keepNext/>
              <w:keepLines/>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r w:rsidRPr="001329B6">
              <w:rPr>
                <w:rFonts w:ascii="Arial" w:hAnsi="Arial" w:cs="Arial"/>
                <w:sz w:val="22"/>
                <w:szCs w:val="22"/>
              </w:rPr>
              <w:t>79.3%</w:t>
            </w:r>
          </w:p>
        </w:tc>
      </w:tr>
      <w:tr w:rsidR="007B5EAB" w:rsidRPr="004D2FCF" w14:paraId="742B3E95" w14:textId="77777777" w:rsidTr="004D2FCF">
        <w:tc>
          <w:tcPr>
            <w:tcW w:w="3900" w:type="dxa"/>
          </w:tcPr>
          <w:p w14:paraId="1B3C0630" w14:textId="30E4D015" w:rsidR="007B5EAB" w:rsidRPr="001329B6" w:rsidRDefault="002D79C3" w:rsidP="000B0EA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ind w:left="504" w:hanging="504"/>
              <w:rPr>
                <w:rFonts w:ascii="Arial" w:hAnsi="Arial" w:cs="Arial"/>
                <w:sz w:val="22"/>
                <w:szCs w:val="22"/>
              </w:rPr>
            </w:pPr>
            <w:r w:rsidRPr="001329B6">
              <w:rPr>
                <w:rFonts w:ascii="Arial" w:hAnsi="Arial" w:cs="Arial"/>
                <w:sz w:val="22"/>
                <w:szCs w:val="22"/>
              </w:rPr>
              <w:t>2</w:t>
            </w:r>
            <w:r w:rsidR="007B5EAB" w:rsidRPr="001329B6">
              <w:rPr>
                <w:rFonts w:ascii="Arial" w:hAnsi="Arial" w:cs="Arial"/>
                <w:sz w:val="22"/>
                <w:szCs w:val="22"/>
              </w:rPr>
              <w:t>:</w:t>
            </w:r>
            <w:r w:rsidR="007B5EAB" w:rsidRPr="001329B6">
              <w:rPr>
                <w:rFonts w:ascii="Arial" w:hAnsi="Arial" w:cs="Arial"/>
                <w:sz w:val="22"/>
                <w:szCs w:val="22"/>
              </w:rPr>
              <w:tab/>
              <w:t xml:space="preserve">To improve the nutritional status of </w:t>
            </w:r>
            <w:r w:rsidR="000B0EAA" w:rsidRPr="001329B6">
              <w:rPr>
                <w:rFonts w:ascii="Arial" w:hAnsi="Arial" w:cs="Arial"/>
                <w:sz w:val="22"/>
                <w:szCs w:val="22"/>
              </w:rPr>
              <w:t>clients</w:t>
            </w:r>
            <w:r w:rsidR="007B5EAB" w:rsidRPr="001329B6">
              <w:rPr>
                <w:rFonts w:ascii="Arial" w:hAnsi="Arial" w:cs="Arial"/>
                <w:sz w:val="22"/>
                <w:szCs w:val="22"/>
              </w:rPr>
              <w:t>.</w:t>
            </w:r>
          </w:p>
        </w:tc>
        <w:tc>
          <w:tcPr>
            <w:tcW w:w="4680" w:type="dxa"/>
          </w:tcPr>
          <w:p w14:paraId="68C61FCD" w14:textId="77777777"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rPr>
                <w:rFonts w:ascii="Arial" w:hAnsi="Arial" w:cs="Arial"/>
                <w:sz w:val="22"/>
                <w:szCs w:val="22"/>
              </w:rPr>
            </w:pPr>
            <w:r w:rsidRPr="001329B6">
              <w:rPr>
                <w:rFonts w:ascii="Arial" w:hAnsi="Arial" w:cs="Arial"/>
                <w:b/>
                <w:bCs/>
                <w:i/>
                <w:iCs/>
                <w:sz w:val="22"/>
                <w:szCs w:val="22"/>
              </w:rPr>
              <w:t>Outcome Measure:</w:t>
            </w:r>
            <w:r w:rsidRPr="001329B6">
              <w:rPr>
                <w:rFonts w:ascii="Arial" w:hAnsi="Arial" w:cs="Arial"/>
                <w:sz w:val="22"/>
                <w:szCs w:val="22"/>
              </w:rPr>
              <w:t xml:space="preserve">  Percent of new service recipients with high-risk nutrition scores whose nutritional status improved</w:t>
            </w:r>
          </w:p>
          <w:p w14:paraId="13BEE1F1" w14:textId="0E6E744D"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rPr>
                <w:rFonts w:ascii="Arial" w:hAnsi="Arial" w:cs="Arial"/>
                <w:sz w:val="22"/>
                <w:szCs w:val="22"/>
              </w:rPr>
            </w:pPr>
          </w:p>
        </w:tc>
        <w:tc>
          <w:tcPr>
            <w:tcW w:w="1710" w:type="dxa"/>
            <w:vAlign w:val="center"/>
          </w:tcPr>
          <w:p w14:paraId="1CEE89E8" w14:textId="77777777"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r w:rsidRPr="001329B6">
              <w:rPr>
                <w:rFonts w:ascii="Arial" w:hAnsi="Arial" w:cs="Arial"/>
                <w:sz w:val="22"/>
                <w:szCs w:val="22"/>
              </w:rPr>
              <w:t>66%</w:t>
            </w:r>
          </w:p>
          <w:p w14:paraId="062D5B55" w14:textId="77777777"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p>
          <w:p w14:paraId="15157B63" w14:textId="77777777"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p>
        </w:tc>
      </w:tr>
      <w:tr w:rsidR="007B5EAB" w:rsidRPr="004D2FCF" w14:paraId="5977D635" w14:textId="77777777" w:rsidTr="004D2FCF">
        <w:tc>
          <w:tcPr>
            <w:tcW w:w="3900" w:type="dxa"/>
          </w:tcPr>
          <w:p w14:paraId="3A0CCE1E" w14:textId="731CF551" w:rsidR="007B5EAB" w:rsidRPr="001329B6" w:rsidRDefault="002D79C3" w:rsidP="000B0EAA">
            <w:pPr>
              <w:keepNext/>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ind w:left="504" w:hanging="504"/>
              <w:rPr>
                <w:rFonts w:ascii="Arial" w:hAnsi="Arial" w:cs="Arial"/>
                <w:sz w:val="22"/>
                <w:szCs w:val="22"/>
              </w:rPr>
            </w:pPr>
            <w:r w:rsidRPr="001329B6">
              <w:rPr>
                <w:rFonts w:ascii="Arial" w:hAnsi="Arial" w:cs="Arial"/>
                <w:sz w:val="22"/>
                <w:szCs w:val="22"/>
              </w:rPr>
              <w:t>3</w:t>
            </w:r>
            <w:r w:rsidR="007B5EAB" w:rsidRPr="001329B6">
              <w:rPr>
                <w:rFonts w:ascii="Arial" w:hAnsi="Arial" w:cs="Arial"/>
                <w:sz w:val="22"/>
                <w:szCs w:val="22"/>
              </w:rPr>
              <w:t>:</w:t>
            </w:r>
            <w:r w:rsidR="007B5EAB" w:rsidRPr="001329B6">
              <w:rPr>
                <w:rFonts w:ascii="Arial" w:hAnsi="Arial" w:cs="Arial"/>
                <w:sz w:val="22"/>
                <w:szCs w:val="22"/>
              </w:rPr>
              <w:tab/>
              <w:t xml:space="preserve">To assist </w:t>
            </w:r>
            <w:r w:rsidR="000B0EAA" w:rsidRPr="001329B6">
              <w:rPr>
                <w:rFonts w:ascii="Arial" w:hAnsi="Arial" w:cs="Arial"/>
                <w:sz w:val="22"/>
                <w:szCs w:val="22"/>
              </w:rPr>
              <w:t>clients</w:t>
            </w:r>
            <w:r w:rsidR="007B5EAB" w:rsidRPr="001329B6">
              <w:rPr>
                <w:rFonts w:ascii="Arial" w:hAnsi="Arial" w:cs="Arial"/>
                <w:sz w:val="22"/>
                <w:szCs w:val="22"/>
              </w:rPr>
              <w:t xml:space="preserve"> to maintain their independence and choices in their homes as long as possible.</w:t>
            </w:r>
          </w:p>
        </w:tc>
        <w:tc>
          <w:tcPr>
            <w:tcW w:w="4680" w:type="dxa"/>
          </w:tcPr>
          <w:p w14:paraId="184C35A2" w14:textId="77777777" w:rsidR="007B5EAB" w:rsidRPr="001329B6" w:rsidRDefault="007B5EAB" w:rsidP="00EF1E4A">
            <w:pPr>
              <w:keepNext/>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rPr>
                <w:rFonts w:ascii="Arial" w:hAnsi="Arial" w:cs="Arial"/>
                <w:sz w:val="22"/>
                <w:szCs w:val="22"/>
              </w:rPr>
            </w:pPr>
            <w:r w:rsidRPr="001329B6">
              <w:rPr>
                <w:rFonts w:ascii="Arial" w:hAnsi="Arial" w:cs="Arial"/>
                <w:b/>
                <w:bCs/>
                <w:i/>
                <w:iCs/>
                <w:sz w:val="22"/>
                <w:szCs w:val="22"/>
              </w:rPr>
              <w:t>Outcome Measure:</w:t>
            </w:r>
            <w:r w:rsidRPr="001329B6">
              <w:rPr>
                <w:rFonts w:ascii="Arial" w:hAnsi="Arial" w:cs="Arial"/>
                <w:sz w:val="22"/>
                <w:szCs w:val="22"/>
              </w:rPr>
              <w:t xml:space="preserve">  Percent of new service recipients whose ADL assessment score has been maintained or improved</w:t>
            </w:r>
          </w:p>
        </w:tc>
        <w:tc>
          <w:tcPr>
            <w:tcW w:w="1710" w:type="dxa"/>
            <w:vAlign w:val="center"/>
          </w:tcPr>
          <w:p w14:paraId="3EB24E6F" w14:textId="30A009F4" w:rsidR="007B5EAB" w:rsidRPr="001329B6" w:rsidRDefault="007B5EAB" w:rsidP="002D79C3">
            <w:pPr>
              <w:keepNext/>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r w:rsidRPr="001329B6">
              <w:rPr>
                <w:rFonts w:ascii="Arial" w:hAnsi="Arial" w:cs="Arial"/>
                <w:sz w:val="22"/>
                <w:szCs w:val="22"/>
              </w:rPr>
              <w:t>6</w:t>
            </w:r>
            <w:r w:rsidR="002D79C3" w:rsidRPr="001329B6">
              <w:rPr>
                <w:rFonts w:ascii="Arial" w:hAnsi="Arial" w:cs="Arial"/>
                <w:sz w:val="22"/>
                <w:szCs w:val="22"/>
              </w:rPr>
              <w:t>3</w:t>
            </w:r>
            <w:r w:rsidRPr="001329B6">
              <w:rPr>
                <w:rFonts w:ascii="Arial" w:hAnsi="Arial" w:cs="Arial"/>
                <w:sz w:val="22"/>
                <w:szCs w:val="22"/>
              </w:rPr>
              <w:t>%</w:t>
            </w:r>
          </w:p>
        </w:tc>
      </w:tr>
      <w:tr w:rsidR="007B5EAB" w:rsidRPr="00B16739" w14:paraId="10E33711" w14:textId="77777777" w:rsidTr="004D2FCF">
        <w:tc>
          <w:tcPr>
            <w:tcW w:w="3900" w:type="dxa"/>
          </w:tcPr>
          <w:p w14:paraId="65619FF2" w14:textId="2AF4C980" w:rsidR="007B5EAB" w:rsidRPr="001329B6" w:rsidRDefault="002D79C3" w:rsidP="0005086B">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ind w:left="504" w:hanging="504"/>
              <w:rPr>
                <w:rFonts w:ascii="Arial" w:hAnsi="Arial" w:cs="Arial"/>
                <w:sz w:val="22"/>
                <w:szCs w:val="22"/>
              </w:rPr>
            </w:pPr>
            <w:r w:rsidRPr="001329B6">
              <w:rPr>
                <w:rFonts w:ascii="Arial" w:hAnsi="Arial" w:cs="Arial"/>
                <w:sz w:val="22"/>
                <w:szCs w:val="22"/>
              </w:rPr>
              <w:t>4</w:t>
            </w:r>
            <w:r w:rsidR="007B5EAB" w:rsidRPr="001329B6">
              <w:rPr>
                <w:rFonts w:ascii="Arial" w:hAnsi="Arial" w:cs="Arial"/>
                <w:sz w:val="22"/>
                <w:szCs w:val="22"/>
              </w:rPr>
              <w:t>:</w:t>
            </w:r>
            <w:r w:rsidR="007B5EAB" w:rsidRPr="001329B6">
              <w:rPr>
                <w:rFonts w:ascii="Arial" w:hAnsi="Arial" w:cs="Arial"/>
                <w:sz w:val="22"/>
                <w:szCs w:val="22"/>
              </w:rPr>
              <w:tab/>
              <w:t xml:space="preserve">To assist </w:t>
            </w:r>
            <w:r w:rsidR="0005086B" w:rsidRPr="001329B6">
              <w:rPr>
                <w:rFonts w:ascii="Arial" w:hAnsi="Arial" w:cs="Arial"/>
                <w:sz w:val="22"/>
                <w:szCs w:val="22"/>
              </w:rPr>
              <w:t>clients</w:t>
            </w:r>
            <w:r w:rsidR="007B5EAB" w:rsidRPr="001329B6">
              <w:rPr>
                <w:rFonts w:ascii="Arial" w:hAnsi="Arial" w:cs="Arial"/>
                <w:sz w:val="22"/>
                <w:szCs w:val="22"/>
              </w:rPr>
              <w:t xml:space="preserve"> to maintain their independence and choices in their communities as long as possible.</w:t>
            </w:r>
          </w:p>
        </w:tc>
        <w:tc>
          <w:tcPr>
            <w:tcW w:w="4680" w:type="dxa"/>
          </w:tcPr>
          <w:p w14:paraId="6D41E7F2" w14:textId="77777777"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rPr>
                <w:rFonts w:ascii="Arial" w:hAnsi="Arial" w:cs="Arial"/>
                <w:sz w:val="22"/>
                <w:szCs w:val="22"/>
              </w:rPr>
            </w:pPr>
            <w:r w:rsidRPr="001329B6">
              <w:rPr>
                <w:rFonts w:ascii="Arial" w:hAnsi="Arial" w:cs="Arial"/>
                <w:b/>
                <w:bCs/>
                <w:i/>
                <w:iCs/>
                <w:sz w:val="22"/>
                <w:szCs w:val="22"/>
              </w:rPr>
              <w:t>Outcome Measure:</w:t>
            </w:r>
            <w:r w:rsidRPr="001329B6">
              <w:rPr>
                <w:rFonts w:ascii="Arial" w:hAnsi="Arial" w:cs="Arial"/>
                <w:sz w:val="22"/>
                <w:szCs w:val="22"/>
              </w:rPr>
              <w:t xml:space="preserve">  Percent of new service recipients whose IADL assessment score has been maintained or improved </w:t>
            </w:r>
          </w:p>
        </w:tc>
        <w:tc>
          <w:tcPr>
            <w:tcW w:w="1710" w:type="dxa"/>
            <w:vAlign w:val="center"/>
          </w:tcPr>
          <w:p w14:paraId="146C115F" w14:textId="77777777" w:rsidR="007B5EAB" w:rsidRPr="001329B6" w:rsidRDefault="007B5EAB" w:rsidP="00EF1E4A">
            <w:pPr>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r w:rsidRPr="001329B6">
              <w:rPr>
                <w:rFonts w:ascii="Arial" w:hAnsi="Arial" w:cs="Arial"/>
                <w:sz w:val="22"/>
                <w:szCs w:val="22"/>
              </w:rPr>
              <w:t>62.3%</w:t>
            </w:r>
          </w:p>
        </w:tc>
      </w:tr>
      <w:tr w:rsidR="002D79C3" w:rsidRPr="00B16739" w14:paraId="23306888" w14:textId="77777777" w:rsidTr="004D2FCF">
        <w:trPr>
          <w:cantSplit/>
          <w:trHeight w:val="1325"/>
        </w:trPr>
        <w:tc>
          <w:tcPr>
            <w:tcW w:w="3900" w:type="dxa"/>
          </w:tcPr>
          <w:p w14:paraId="77C43A93" w14:textId="340066A4" w:rsidR="002D79C3" w:rsidRPr="001329B6" w:rsidRDefault="002D79C3" w:rsidP="00EF1E4A">
            <w:pPr>
              <w:keepNext/>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ind w:left="504" w:hanging="504"/>
              <w:rPr>
                <w:rFonts w:ascii="Arial" w:hAnsi="Arial" w:cs="Arial"/>
                <w:sz w:val="22"/>
                <w:szCs w:val="22"/>
              </w:rPr>
            </w:pPr>
            <w:r w:rsidRPr="001329B6">
              <w:rPr>
                <w:rFonts w:ascii="Arial" w:hAnsi="Arial" w:cs="Arial"/>
                <w:sz w:val="22"/>
                <w:szCs w:val="22"/>
              </w:rPr>
              <w:t>5:</w:t>
            </w:r>
            <w:r w:rsidRPr="001329B6">
              <w:rPr>
                <w:rFonts w:ascii="Arial" w:hAnsi="Arial" w:cs="Arial"/>
                <w:sz w:val="22"/>
                <w:szCs w:val="22"/>
              </w:rPr>
              <w:tab/>
              <w:t>To provide caregivers with assistance/respite to help them to be able to continue providing care.</w:t>
            </w:r>
          </w:p>
        </w:tc>
        <w:tc>
          <w:tcPr>
            <w:tcW w:w="4680" w:type="dxa"/>
          </w:tcPr>
          <w:p w14:paraId="3E080A78" w14:textId="6689AAD7" w:rsidR="002D79C3" w:rsidRPr="001329B6" w:rsidRDefault="002D79C3" w:rsidP="00EF1E4A">
            <w:pPr>
              <w:keepNext/>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rPr>
                <w:rFonts w:ascii="Arial" w:hAnsi="Arial" w:cs="Arial"/>
                <w:sz w:val="22"/>
                <w:szCs w:val="22"/>
              </w:rPr>
            </w:pPr>
            <w:r w:rsidRPr="001329B6">
              <w:rPr>
                <w:rFonts w:ascii="Arial" w:hAnsi="Arial" w:cs="Arial"/>
                <w:b/>
                <w:bCs/>
                <w:i/>
                <w:iCs/>
                <w:sz w:val="22"/>
                <w:szCs w:val="22"/>
              </w:rPr>
              <w:t>Outcome Measure</w:t>
            </w:r>
            <w:r w:rsidRPr="001329B6">
              <w:rPr>
                <w:rFonts w:ascii="Arial" w:hAnsi="Arial" w:cs="Arial"/>
                <w:b/>
                <w:bCs/>
                <w:sz w:val="22"/>
                <w:szCs w:val="22"/>
              </w:rPr>
              <w:t>:</w:t>
            </w:r>
            <w:r w:rsidRPr="001329B6">
              <w:rPr>
                <w:rFonts w:ascii="Arial" w:hAnsi="Arial" w:cs="Arial"/>
                <w:sz w:val="22"/>
                <w:szCs w:val="22"/>
              </w:rPr>
              <w:t xml:space="preserve">  Percent of </w:t>
            </w:r>
            <w:r w:rsidR="005454B6" w:rsidRPr="00B16739">
              <w:rPr>
                <w:rFonts w:ascii="Arial" w:hAnsi="Arial" w:cs="Arial"/>
                <w:sz w:val="22"/>
                <w:szCs w:val="22"/>
              </w:rPr>
              <w:t>caregivers will maintain or improve their ability to provide care after one year of service intervention (as determined by the caregiver and the assessor).</w:t>
            </w:r>
          </w:p>
        </w:tc>
        <w:tc>
          <w:tcPr>
            <w:tcW w:w="1710" w:type="dxa"/>
            <w:vAlign w:val="center"/>
          </w:tcPr>
          <w:p w14:paraId="55867B2E" w14:textId="2F4EA7D9" w:rsidR="002D79C3" w:rsidRPr="001329B6" w:rsidRDefault="002D79C3" w:rsidP="00EF1E4A">
            <w:pPr>
              <w:keepNext/>
              <w:widowControl/>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jc w:val="center"/>
              <w:rPr>
                <w:rFonts w:ascii="Arial" w:hAnsi="Arial" w:cs="Arial"/>
                <w:sz w:val="22"/>
                <w:szCs w:val="22"/>
              </w:rPr>
            </w:pPr>
            <w:r w:rsidRPr="001329B6">
              <w:rPr>
                <w:rFonts w:ascii="Arial" w:hAnsi="Arial" w:cs="Arial"/>
                <w:sz w:val="22"/>
                <w:szCs w:val="22"/>
              </w:rPr>
              <w:t>90%</w:t>
            </w:r>
          </w:p>
        </w:tc>
      </w:tr>
    </w:tbl>
    <w:p w14:paraId="51B769CF" w14:textId="77777777" w:rsidR="007B5EAB" w:rsidRPr="00B16739" w:rsidRDefault="007B5EAB" w:rsidP="007B5EAB">
      <w:pPr>
        <w:rPr>
          <w:rFonts w:ascii="Arial" w:hAnsi="Arial" w:cs="Arial"/>
          <w:sz w:val="22"/>
          <w:szCs w:val="22"/>
        </w:rPr>
      </w:pPr>
    </w:p>
    <w:p w14:paraId="3F7FAAEE" w14:textId="6F61B888" w:rsidR="00B32B00" w:rsidRPr="00B16739" w:rsidRDefault="00B32B00" w:rsidP="00B32B00">
      <w:pPr>
        <w:ind w:left="360"/>
        <w:rPr>
          <w:rFonts w:ascii="Arial" w:hAnsi="Arial" w:cs="Arial"/>
          <w:color w:val="FF0000"/>
          <w:sz w:val="22"/>
          <w:szCs w:val="22"/>
        </w:rPr>
      </w:pPr>
      <w:r w:rsidRPr="00B16739">
        <w:rPr>
          <w:rFonts w:ascii="Arial" w:hAnsi="Arial" w:cs="Arial"/>
          <w:sz w:val="22"/>
          <w:szCs w:val="22"/>
        </w:rPr>
        <w:t xml:space="preserve">The responses for each of the outcome measures below should not exceed two (2) pages double spaced using a font size of at least 11 pt. </w:t>
      </w:r>
    </w:p>
    <w:p w14:paraId="046300AC" w14:textId="0090DDC3" w:rsidR="00B32B00" w:rsidRPr="00B16739" w:rsidRDefault="00B32B00" w:rsidP="007B5EAB">
      <w:pPr>
        <w:rPr>
          <w:rFonts w:ascii="Arial" w:hAnsi="Arial" w:cs="Arial"/>
          <w:sz w:val="22"/>
          <w:szCs w:val="22"/>
        </w:rPr>
        <w:sectPr w:rsidR="00B32B00" w:rsidRPr="00B16739" w:rsidSect="0087750D">
          <w:pgSz w:w="12240" w:h="15840"/>
          <w:pgMar w:top="1440" w:right="1620" w:bottom="1260" w:left="1170" w:header="720" w:footer="720" w:gutter="0"/>
          <w:cols w:space="720"/>
          <w:docGrid w:linePitch="360"/>
        </w:sectPr>
      </w:pPr>
    </w:p>
    <w:p w14:paraId="651D6B1F" w14:textId="4938ADB9" w:rsidR="007B5EAB" w:rsidRPr="001329B6" w:rsidRDefault="007B5EAB" w:rsidP="007B5EAB">
      <w:pPr>
        <w:tabs>
          <w:tab w:val="center" w:pos="4680"/>
        </w:tabs>
        <w:jc w:val="center"/>
        <w:rPr>
          <w:rFonts w:ascii="Arial" w:hAnsi="Arial" w:cs="Arial"/>
          <w:b/>
          <w:sz w:val="22"/>
          <w:szCs w:val="22"/>
        </w:rPr>
      </w:pPr>
      <w:r w:rsidRPr="001329B6">
        <w:rPr>
          <w:rFonts w:ascii="Arial" w:hAnsi="Arial" w:cs="Arial"/>
          <w:b/>
          <w:bCs/>
          <w:sz w:val="22"/>
          <w:szCs w:val="22"/>
        </w:rPr>
        <w:lastRenderedPageBreak/>
        <w:t>OUTCOME MEASURES</w:t>
      </w:r>
    </w:p>
    <w:p w14:paraId="34A37DA6" w14:textId="77777777" w:rsidR="007B5EAB" w:rsidRPr="001329B6" w:rsidRDefault="007B5EAB" w:rsidP="007B5EAB">
      <w:pPr>
        <w:rPr>
          <w:rFonts w:ascii="Arial" w:hAnsi="Arial" w:cs="Arial"/>
          <w:b/>
          <w:sz w:val="22"/>
          <w:szCs w:val="22"/>
        </w:rPr>
      </w:pPr>
    </w:p>
    <w:p w14:paraId="7F1806AB" w14:textId="3AF4F88E" w:rsidR="007B5EAB" w:rsidRPr="00B16739" w:rsidRDefault="007B5EAB" w:rsidP="007B5EAB">
      <w:pPr>
        <w:jc w:val="both"/>
        <w:rPr>
          <w:rFonts w:ascii="Arial" w:hAnsi="Arial" w:cs="Arial"/>
          <w:i/>
          <w:iCs/>
          <w:sz w:val="22"/>
          <w:szCs w:val="22"/>
        </w:rPr>
      </w:pPr>
      <w:r w:rsidRPr="001329B6">
        <w:rPr>
          <w:rFonts w:ascii="Arial" w:hAnsi="Arial" w:cs="Arial"/>
          <w:b/>
          <w:i/>
          <w:iCs/>
          <w:sz w:val="22"/>
          <w:szCs w:val="22"/>
        </w:rPr>
        <w:t xml:space="preserve">Use the format below as needed to describe in sufficient detail the implementation strategies, action steps and/or process measures you will follow to meet the goals, objectives and performance measures identified in the Objectives and </w:t>
      </w:r>
      <w:r w:rsidR="0005086B" w:rsidRPr="001329B6">
        <w:rPr>
          <w:rFonts w:ascii="Arial" w:hAnsi="Arial" w:cs="Arial"/>
          <w:b/>
          <w:i/>
          <w:iCs/>
          <w:sz w:val="22"/>
          <w:szCs w:val="22"/>
        </w:rPr>
        <w:t>Outcome</w:t>
      </w:r>
      <w:r w:rsidRPr="001329B6">
        <w:rPr>
          <w:rFonts w:ascii="Arial" w:hAnsi="Arial" w:cs="Arial"/>
          <w:b/>
          <w:i/>
          <w:iCs/>
          <w:sz w:val="22"/>
          <w:szCs w:val="22"/>
        </w:rPr>
        <w:t xml:space="preserve"> Measures Grid above.  Use additional pages following the same format, if more space is needed.</w:t>
      </w:r>
    </w:p>
    <w:p w14:paraId="57C4C542" w14:textId="77777777" w:rsidR="007B5EAB" w:rsidRPr="00B16739" w:rsidRDefault="007B5EAB" w:rsidP="007B5EAB">
      <w:pPr>
        <w:rPr>
          <w:rFonts w:ascii="Arial" w:hAnsi="Arial" w:cs="Arial"/>
          <w:i/>
          <w:iCs/>
          <w:sz w:val="22"/>
          <w:szCs w:val="22"/>
        </w:rPr>
      </w:pPr>
    </w:p>
    <w:p w14:paraId="68A67873" w14:textId="2C866BCA" w:rsidR="007B5EAB" w:rsidRPr="00B16739" w:rsidRDefault="007B5EAB" w:rsidP="008D5C52">
      <w:pPr>
        <w:pStyle w:val="Heading2"/>
        <w:numPr>
          <w:ilvl w:val="0"/>
          <w:numId w:val="29"/>
        </w:numPr>
        <w:rPr>
          <w:sz w:val="22"/>
          <w:szCs w:val="22"/>
        </w:rPr>
      </w:pPr>
      <w:r w:rsidRPr="00B16739">
        <w:rPr>
          <w:sz w:val="22"/>
          <w:szCs w:val="22"/>
        </w:rPr>
        <w:t>OBJECTIVE</w:t>
      </w:r>
      <w:r w:rsidR="000B0EAA" w:rsidRPr="00B16739">
        <w:rPr>
          <w:sz w:val="22"/>
          <w:szCs w:val="22"/>
        </w:rPr>
        <w:t xml:space="preserve"> AND </w:t>
      </w:r>
      <w:r w:rsidR="0005086B" w:rsidRPr="00B16739">
        <w:rPr>
          <w:sz w:val="22"/>
          <w:szCs w:val="22"/>
        </w:rPr>
        <w:t>OUTCOME</w:t>
      </w:r>
      <w:r w:rsidR="000B0EAA" w:rsidRPr="00B16739">
        <w:rPr>
          <w:sz w:val="22"/>
          <w:szCs w:val="22"/>
        </w:rPr>
        <w:t xml:space="preserve"> MEASURE #1.</w:t>
      </w:r>
      <w:r w:rsidRPr="00B16739">
        <w:rPr>
          <w:sz w:val="22"/>
          <w:szCs w:val="22"/>
        </w:rPr>
        <w:t xml:space="preserve"> </w:t>
      </w:r>
    </w:p>
    <w:p w14:paraId="5567CD03"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A30C1E3" w14:textId="50913238" w:rsidR="007B5EAB" w:rsidRPr="00B16739" w:rsidRDefault="000B0EAA" w:rsidP="007B5EAB">
      <w:pPr>
        <w:pBdr>
          <w:top w:val="single" w:sz="15" w:space="0" w:color="000000"/>
          <w:left w:val="single" w:sz="15" w:space="0" w:color="000000"/>
          <w:bottom w:val="single" w:sz="15" w:space="0" w:color="000000"/>
          <w:right w:val="single" w:sz="15" w:space="0" w:color="000000"/>
        </w:pBdr>
        <w:rPr>
          <w:rFonts w:ascii="Arial" w:hAnsi="Arial" w:cs="Arial"/>
          <w:b/>
          <w:sz w:val="22"/>
          <w:szCs w:val="22"/>
        </w:rPr>
      </w:pPr>
      <w:r w:rsidRPr="001329B6">
        <w:rPr>
          <w:rFonts w:ascii="Arial" w:hAnsi="Arial" w:cs="Arial"/>
          <w:b/>
          <w:i/>
          <w:sz w:val="22"/>
          <w:szCs w:val="22"/>
        </w:rPr>
        <w:t>79.3%</w:t>
      </w:r>
      <w:r w:rsidR="007B5EAB" w:rsidRPr="001329B6">
        <w:rPr>
          <w:rFonts w:ascii="Arial" w:hAnsi="Arial" w:cs="Arial"/>
          <w:b/>
          <w:i/>
          <w:sz w:val="22"/>
          <w:szCs w:val="22"/>
        </w:rPr>
        <w:t xml:space="preserve"> of </w:t>
      </w:r>
      <w:r w:rsidR="0005086B" w:rsidRPr="001329B6">
        <w:rPr>
          <w:rFonts w:ascii="Arial" w:hAnsi="Arial" w:cs="Arial"/>
          <w:b/>
          <w:i/>
          <w:sz w:val="22"/>
          <w:szCs w:val="22"/>
        </w:rPr>
        <w:t>clients</w:t>
      </w:r>
      <w:r w:rsidR="007B5EAB" w:rsidRPr="001329B6">
        <w:rPr>
          <w:rFonts w:ascii="Arial" w:hAnsi="Arial" w:cs="Arial"/>
          <w:b/>
          <w:i/>
          <w:sz w:val="22"/>
          <w:szCs w:val="22"/>
        </w:rPr>
        <w:t xml:space="preserve"> assessed with high or moderate risk environments who improved their environment score</w:t>
      </w:r>
    </w:p>
    <w:p w14:paraId="0B8AD41F"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u w:val="single"/>
        </w:rPr>
      </w:pPr>
      <w:r w:rsidRPr="00B16739">
        <w:rPr>
          <w:rFonts w:ascii="Arial" w:hAnsi="Arial" w:cs="Arial"/>
          <w:sz w:val="22"/>
          <w:szCs w:val="22"/>
          <w:u w:val="single"/>
        </w:rPr>
        <w:t>________________________________________________________________</w:t>
      </w:r>
    </w:p>
    <w:p w14:paraId="2B5429A7" w14:textId="1043EE00" w:rsidR="00372334" w:rsidRPr="00B16739"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bookmarkStart w:id="4" w:name="_Hlk220675721"/>
      <w:bookmarkStart w:id="5" w:name="_Hlk220675514"/>
      <w:r w:rsidRPr="001329B6">
        <w:rPr>
          <w:rFonts w:ascii="Arial" w:hAnsi="Arial" w:cs="Arial"/>
          <w:b/>
          <w:bCs/>
          <w:sz w:val="22"/>
          <w:szCs w:val="22"/>
        </w:rPr>
        <w:t>Strategies / Action Steps:</w:t>
      </w:r>
      <w:bookmarkEnd w:id="4"/>
      <w:r w:rsidRPr="001329B6">
        <w:rPr>
          <w:rFonts w:ascii="Arial" w:hAnsi="Arial" w:cs="Arial"/>
          <w:b/>
          <w:bCs/>
          <w:sz w:val="22"/>
          <w:szCs w:val="22"/>
        </w:rPr>
        <w:t xml:space="preserve">  </w:t>
      </w:r>
      <w:r w:rsidRPr="001329B6">
        <w:rPr>
          <w:rFonts w:ascii="Arial" w:hAnsi="Arial" w:cs="Arial"/>
          <w:sz w:val="22"/>
          <w:szCs w:val="22"/>
        </w:rPr>
        <w:t>Describe your strategies for meeting this outcome measure with the services you are proposing. If you plan to exceed the standard describe how this will be accomplished.</w:t>
      </w:r>
    </w:p>
    <w:p w14:paraId="56CEA7C2"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106B13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8CA635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D9A848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BD9F49E"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38A549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CDC4D86"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A96BC5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3C4F57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bCs/>
          <w:sz w:val="22"/>
          <w:szCs w:val="22"/>
        </w:rPr>
      </w:pPr>
      <w:r w:rsidRPr="001329B6">
        <w:rPr>
          <w:rFonts w:ascii="Arial" w:hAnsi="Arial" w:cs="Arial"/>
          <w:b/>
          <w:bCs/>
          <w:sz w:val="22"/>
          <w:szCs w:val="22"/>
        </w:rPr>
        <w:t>_______________________________________________________________________</w:t>
      </w:r>
    </w:p>
    <w:p w14:paraId="060A444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Outcomes</w:t>
      </w:r>
      <w:r w:rsidRPr="001329B6">
        <w:rPr>
          <w:rFonts w:ascii="Arial" w:hAnsi="Arial" w:cs="Arial"/>
          <w:sz w:val="22"/>
          <w:szCs w:val="22"/>
        </w:rPr>
        <w:t>: Describe the result or impact of program activities on the client/consumer.</w:t>
      </w:r>
    </w:p>
    <w:p w14:paraId="52EA346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DE940B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8656D05"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603E26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E123F2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D0E511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9493AC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D9E638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05C5F06"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p>
    <w:p w14:paraId="62B63920"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p>
    <w:p w14:paraId="03BA7990"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Outputs / Inputs:</w:t>
      </w:r>
      <w:r w:rsidRPr="001329B6">
        <w:rPr>
          <w:rFonts w:ascii="Arial" w:hAnsi="Arial" w:cs="Arial"/>
          <w:bCs/>
          <w:sz w:val="22"/>
          <w:szCs w:val="22"/>
        </w:rPr>
        <w:t xml:space="preserve"> </w:t>
      </w:r>
      <w:r w:rsidRPr="00B16739">
        <w:rPr>
          <w:rFonts w:ascii="Arial" w:hAnsi="Arial" w:cs="Arial"/>
          <w:sz w:val="22"/>
          <w:szCs w:val="22"/>
        </w:rPr>
        <w:t>Describe</w:t>
      </w:r>
      <w:r w:rsidRPr="00B16739">
        <w:rPr>
          <w:rFonts w:ascii="Arial" w:hAnsi="Arial" w:cs="Arial"/>
          <w:spacing w:val="-3"/>
          <w:sz w:val="22"/>
          <w:szCs w:val="22"/>
        </w:rPr>
        <w:t xml:space="preserve"> </w:t>
      </w:r>
      <w:r w:rsidRPr="00B16739">
        <w:rPr>
          <w:rFonts w:ascii="Arial" w:hAnsi="Arial" w:cs="Arial"/>
          <w:sz w:val="22"/>
          <w:szCs w:val="22"/>
        </w:rPr>
        <w:t>the</w:t>
      </w:r>
      <w:r w:rsidRPr="00B16739">
        <w:rPr>
          <w:rFonts w:ascii="Arial" w:hAnsi="Arial" w:cs="Arial"/>
          <w:spacing w:val="-4"/>
          <w:sz w:val="22"/>
          <w:szCs w:val="22"/>
        </w:rPr>
        <w:t xml:space="preserve"> </w:t>
      </w:r>
      <w:r w:rsidRPr="00B16739">
        <w:rPr>
          <w:rFonts w:ascii="Arial" w:hAnsi="Arial" w:cs="Arial"/>
          <w:sz w:val="22"/>
          <w:szCs w:val="22"/>
        </w:rPr>
        <w:t>services</w:t>
      </w:r>
      <w:r w:rsidRPr="00B16739">
        <w:rPr>
          <w:rFonts w:ascii="Arial" w:hAnsi="Arial" w:cs="Arial"/>
          <w:spacing w:val="-4"/>
          <w:sz w:val="22"/>
          <w:szCs w:val="22"/>
        </w:rPr>
        <w:t xml:space="preserve"> </w:t>
      </w:r>
      <w:r w:rsidRPr="00B16739">
        <w:rPr>
          <w:rFonts w:ascii="Arial" w:hAnsi="Arial" w:cs="Arial"/>
          <w:sz w:val="22"/>
          <w:szCs w:val="22"/>
        </w:rPr>
        <w:t>that</w:t>
      </w:r>
      <w:r w:rsidRPr="00B16739">
        <w:rPr>
          <w:rFonts w:ascii="Arial" w:hAnsi="Arial" w:cs="Arial"/>
          <w:spacing w:val="-3"/>
          <w:sz w:val="22"/>
          <w:szCs w:val="22"/>
        </w:rPr>
        <w:t xml:space="preserve"> </w:t>
      </w:r>
      <w:r w:rsidRPr="00B16739">
        <w:rPr>
          <w:rFonts w:ascii="Arial" w:hAnsi="Arial" w:cs="Arial"/>
          <w:sz w:val="22"/>
          <w:szCs w:val="22"/>
        </w:rPr>
        <w:t>will</w:t>
      </w:r>
      <w:r w:rsidRPr="00B16739">
        <w:rPr>
          <w:rFonts w:ascii="Arial" w:hAnsi="Arial" w:cs="Arial"/>
          <w:spacing w:val="-5"/>
          <w:sz w:val="22"/>
          <w:szCs w:val="22"/>
        </w:rPr>
        <w:t xml:space="preserve"> </w:t>
      </w:r>
      <w:r w:rsidRPr="00B16739">
        <w:rPr>
          <w:rFonts w:ascii="Arial" w:hAnsi="Arial" w:cs="Arial"/>
          <w:sz w:val="22"/>
          <w:szCs w:val="22"/>
        </w:rPr>
        <w:t>be</w:t>
      </w:r>
      <w:r w:rsidRPr="00B16739">
        <w:rPr>
          <w:rFonts w:ascii="Arial" w:hAnsi="Arial" w:cs="Arial"/>
          <w:spacing w:val="-4"/>
          <w:sz w:val="22"/>
          <w:szCs w:val="22"/>
        </w:rPr>
        <w:t xml:space="preserve"> </w:t>
      </w:r>
      <w:r w:rsidRPr="00B16739">
        <w:rPr>
          <w:rFonts w:ascii="Arial" w:hAnsi="Arial" w:cs="Arial"/>
          <w:sz w:val="22"/>
          <w:szCs w:val="22"/>
        </w:rPr>
        <w:t>delivered</w:t>
      </w:r>
      <w:r w:rsidRPr="00B16739">
        <w:rPr>
          <w:rFonts w:ascii="Arial" w:hAnsi="Arial" w:cs="Arial"/>
          <w:spacing w:val="-3"/>
          <w:sz w:val="22"/>
          <w:szCs w:val="22"/>
        </w:rPr>
        <w:t xml:space="preserve"> </w:t>
      </w:r>
      <w:r w:rsidRPr="00B16739">
        <w:rPr>
          <w:rFonts w:ascii="Arial" w:hAnsi="Arial" w:cs="Arial"/>
          <w:sz w:val="22"/>
          <w:szCs w:val="22"/>
        </w:rPr>
        <w:t>to</w:t>
      </w:r>
      <w:r w:rsidRPr="00B16739">
        <w:rPr>
          <w:rFonts w:ascii="Arial" w:hAnsi="Arial" w:cs="Arial"/>
          <w:spacing w:val="-4"/>
          <w:sz w:val="22"/>
          <w:szCs w:val="22"/>
        </w:rPr>
        <w:t xml:space="preserve"> </w:t>
      </w:r>
      <w:r w:rsidRPr="00B16739">
        <w:rPr>
          <w:rFonts w:ascii="Arial" w:hAnsi="Arial" w:cs="Arial"/>
          <w:sz w:val="22"/>
          <w:szCs w:val="22"/>
        </w:rPr>
        <w:t>clients/consumer</w:t>
      </w:r>
      <w:r w:rsidRPr="00B16739">
        <w:rPr>
          <w:rFonts w:ascii="Arial" w:hAnsi="Arial" w:cs="Arial"/>
          <w:spacing w:val="-4"/>
          <w:sz w:val="22"/>
          <w:szCs w:val="22"/>
        </w:rPr>
        <w:t xml:space="preserve"> </w:t>
      </w:r>
      <w:r w:rsidRPr="00B16739">
        <w:rPr>
          <w:rFonts w:ascii="Arial" w:hAnsi="Arial" w:cs="Arial"/>
          <w:sz w:val="22"/>
          <w:szCs w:val="22"/>
        </w:rPr>
        <w:t>(units</w:t>
      </w:r>
      <w:r w:rsidRPr="00B16739">
        <w:rPr>
          <w:rFonts w:ascii="Arial" w:hAnsi="Arial" w:cs="Arial"/>
          <w:spacing w:val="-1"/>
          <w:sz w:val="22"/>
          <w:szCs w:val="22"/>
        </w:rPr>
        <w:t xml:space="preserve"> </w:t>
      </w:r>
      <w:r w:rsidRPr="00B16739">
        <w:rPr>
          <w:rFonts w:ascii="Arial" w:hAnsi="Arial" w:cs="Arial"/>
          <w:sz w:val="22"/>
          <w:szCs w:val="22"/>
        </w:rPr>
        <w:t>of</w:t>
      </w:r>
      <w:r w:rsidRPr="00B16739">
        <w:rPr>
          <w:rFonts w:ascii="Arial" w:hAnsi="Arial" w:cs="Arial"/>
          <w:spacing w:val="-3"/>
          <w:sz w:val="22"/>
          <w:szCs w:val="22"/>
        </w:rPr>
        <w:t xml:space="preserve"> </w:t>
      </w:r>
      <w:r w:rsidRPr="00B16739">
        <w:rPr>
          <w:rFonts w:ascii="Arial" w:hAnsi="Arial" w:cs="Arial"/>
          <w:sz w:val="22"/>
          <w:szCs w:val="22"/>
        </w:rPr>
        <w:t>service)</w:t>
      </w:r>
      <w:r w:rsidRPr="00B16739">
        <w:rPr>
          <w:rFonts w:ascii="Arial" w:hAnsi="Arial" w:cs="Arial"/>
          <w:spacing w:val="-4"/>
          <w:sz w:val="22"/>
          <w:szCs w:val="22"/>
        </w:rPr>
        <w:t xml:space="preserve"> </w:t>
      </w:r>
      <w:r w:rsidRPr="00B16739">
        <w:rPr>
          <w:rFonts w:ascii="Arial" w:hAnsi="Arial" w:cs="Arial"/>
          <w:sz w:val="22"/>
          <w:szCs w:val="22"/>
        </w:rPr>
        <w:t xml:space="preserve">to meet the objective and the resources used to provide those services (dollars, staff, </w:t>
      </w:r>
      <w:proofErr w:type="spellStart"/>
      <w:r w:rsidRPr="00B16739">
        <w:rPr>
          <w:rFonts w:ascii="Arial" w:hAnsi="Arial" w:cs="Arial"/>
          <w:sz w:val="22"/>
          <w:szCs w:val="22"/>
        </w:rPr>
        <w:t>etc</w:t>
      </w:r>
      <w:proofErr w:type="spellEnd"/>
      <w:r w:rsidRPr="00B16739">
        <w:rPr>
          <w:rFonts w:ascii="Arial" w:hAnsi="Arial" w:cs="Arial"/>
          <w:sz w:val="22"/>
          <w:szCs w:val="22"/>
        </w:rPr>
        <w:t>).</w:t>
      </w:r>
      <w:bookmarkEnd w:id="5"/>
    </w:p>
    <w:p w14:paraId="23D6433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09B3A14"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E0FDD64"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39C1947"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68285F8"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85A5861"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CFD608B"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F6DB680"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EFF05AB"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6FB2D10"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B0BAA3D" w14:textId="4F73C33E" w:rsidR="00B16739" w:rsidRDefault="00B16739">
      <w:pPr>
        <w:widowControl/>
        <w:autoSpaceDE/>
        <w:autoSpaceDN/>
        <w:adjustRightInd/>
        <w:rPr>
          <w:rFonts w:ascii="Arial" w:hAnsi="Arial" w:cs="Arial"/>
          <w:i/>
          <w:iCs/>
          <w:sz w:val="22"/>
          <w:szCs w:val="22"/>
        </w:rPr>
      </w:pPr>
      <w:r>
        <w:rPr>
          <w:rFonts w:ascii="Arial" w:hAnsi="Arial" w:cs="Arial"/>
          <w:i/>
          <w:iCs/>
          <w:sz w:val="22"/>
          <w:szCs w:val="22"/>
        </w:rPr>
        <w:br w:type="page"/>
      </w:r>
    </w:p>
    <w:p w14:paraId="098ECD31" w14:textId="15D95CD5" w:rsidR="007B5EAB" w:rsidRPr="00B16739" w:rsidRDefault="008D5C52" w:rsidP="008D5C52">
      <w:pPr>
        <w:pStyle w:val="ListParagraph"/>
        <w:numPr>
          <w:ilvl w:val="0"/>
          <w:numId w:val="29"/>
        </w:numPr>
        <w:rPr>
          <w:rFonts w:ascii="Arial" w:hAnsi="Arial" w:cs="Arial"/>
          <w:b/>
          <w:bCs/>
          <w:sz w:val="22"/>
          <w:szCs w:val="22"/>
        </w:rPr>
      </w:pPr>
      <w:bookmarkStart w:id="6" w:name="_Hlk220919866"/>
      <w:r w:rsidRPr="00B16739">
        <w:rPr>
          <w:rFonts w:ascii="Arial" w:hAnsi="Arial" w:cs="Arial"/>
          <w:b/>
          <w:bCs/>
          <w:sz w:val="22"/>
          <w:szCs w:val="22"/>
        </w:rPr>
        <w:lastRenderedPageBreak/>
        <w:t>OBJECTIVE AND OUTCOME MEASURE #2</w:t>
      </w:r>
    </w:p>
    <w:bookmarkEnd w:id="6"/>
    <w:p w14:paraId="3D6E2669" w14:textId="0319B58B"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C0597A9" w14:textId="39A6D6F4" w:rsidR="007B5EAB" w:rsidRPr="00B16739"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b/>
          <w:sz w:val="22"/>
          <w:szCs w:val="22"/>
        </w:rPr>
      </w:pPr>
      <w:r w:rsidRPr="001329B6">
        <w:rPr>
          <w:rFonts w:ascii="Arial" w:hAnsi="Arial" w:cs="Arial"/>
          <w:b/>
          <w:i/>
          <w:sz w:val="22"/>
          <w:szCs w:val="22"/>
        </w:rPr>
        <w:t xml:space="preserve">66% </w:t>
      </w:r>
      <w:r w:rsidR="007B5EAB" w:rsidRPr="001329B6">
        <w:rPr>
          <w:rFonts w:ascii="Arial" w:hAnsi="Arial" w:cs="Arial"/>
          <w:b/>
          <w:i/>
          <w:sz w:val="22"/>
          <w:szCs w:val="22"/>
        </w:rPr>
        <w:t>of new service recipients with high-risk nutrition scores whose nutritional status improved.</w:t>
      </w:r>
    </w:p>
    <w:p w14:paraId="1D97DE5A"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u w:val="single"/>
        </w:rPr>
      </w:pPr>
      <w:r w:rsidRPr="00B16739">
        <w:rPr>
          <w:rFonts w:ascii="Arial" w:hAnsi="Arial" w:cs="Arial"/>
          <w:sz w:val="22"/>
          <w:szCs w:val="22"/>
          <w:u w:val="single"/>
        </w:rPr>
        <w:t>________________________________________________________________</w:t>
      </w:r>
    </w:p>
    <w:p w14:paraId="6639DFC3" w14:textId="08EB6943" w:rsidR="007B5EAB" w:rsidRPr="00B16739"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bookmarkStart w:id="7" w:name="_Hlk220675417"/>
      <w:r w:rsidRPr="001329B6">
        <w:rPr>
          <w:rFonts w:ascii="Arial" w:hAnsi="Arial" w:cs="Arial"/>
          <w:b/>
          <w:bCs/>
          <w:sz w:val="22"/>
          <w:szCs w:val="22"/>
        </w:rPr>
        <w:t xml:space="preserve">Strategies / Action Steps: </w:t>
      </w:r>
      <w:r w:rsidRPr="001329B6">
        <w:rPr>
          <w:rFonts w:ascii="Arial" w:hAnsi="Arial" w:cs="Arial"/>
          <w:sz w:val="22"/>
          <w:szCs w:val="22"/>
        </w:rPr>
        <w:t>Describe your strategies for meeting this outcome measure with the services you are proposing. If you plan to exceed the standard describe how this will be accomplished.</w:t>
      </w:r>
    </w:p>
    <w:p w14:paraId="554A171A"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665236E"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10CE46A"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6A38BDA"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B38FFC3"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6B905DB"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4B8C651"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C96AEE7"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BC0B7F2"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B5DABA2"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38E5545" w14:textId="21768723" w:rsidR="007B5EAB"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b/>
          <w:bCs/>
          <w:sz w:val="22"/>
          <w:szCs w:val="22"/>
        </w:rPr>
      </w:pPr>
      <w:r w:rsidRPr="001329B6">
        <w:rPr>
          <w:rFonts w:ascii="Arial" w:hAnsi="Arial" w:cs="Arial"/>
          <w:b/>
          <w:bCs/>
          <w:sz w:val="22"/>
          <w:szCs w:val="22"/>
        </w:rPr>
        <w:t>_______________________________________________________________________</w:t>
      </w:r>
    </w:p>
    <w:p w14:paraId="766A15B9" w14:textId="32EDC17A" w:rsidR="007B5EAB"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Outcomes</w:t>
      </w:r>
      <w:r w:rsidRPr="001329B6">
        <w:rPr>
          <w:rFonts w:ascii="Arial" w:hAnsi="Arial" w:cs="Arial"/>
          <w:sz w:val="22"/>
          <w:szCs w:val="22"/>
        </w:rPr>
        <w:t>: Describe the result or impact of program activities on the client/consumer.</w:t>
      </w:r>
    </w:p>
    <w:p w14:paraId="5ED05C5B"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A73FC87"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47EF398"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3080A70"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5E26A5F"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2B8CED8"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BDB281E"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FBA27D2"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609B0E1"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5B7E3A0"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933760E"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EABAF58"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p>
    <w:p w14:paraId="2B7296D1"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p>
    <w:p w14:paraId="5D36EA3C" w14:textId="14954F4A" w:rsidR="005454B6" w:rsidRPr="001329B6" w:rsidRDefault="005454B6" w:rsidP="005454B6">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w:t>
      </w:r>
      <w:r w:rsidR="00372334" w:rsidRPr="001329B6">
        <w:rPr>
          <w:rFonts w:ascii="Arial" w:hAnsi="Arial" w:cs="Arial"/>
          <w:b/>
          <w:bCs/>
          <w:sz w:val="22"/>
          <w:szCs w:val="22"/>
        </w:rPr>
        <w:t>utputs / Inputs:</w:t>
      </w:r>
      <w:r w:rsidRPr="001329B6">
        <w:rPr>
          <w:rFonts w:ascii="Arial" w:hAnsi="Arial" w:cs="Arial"/>
          <w:bCs/>
          <w:sz w:val="22"/>
          <w:szCs w:val="22"/>
        </w:rPr>
        <w:t xml:space="preserve"> </w:t>
      </w:r>
      <w:r w:rsidR="00372334" w:rsidRPr="00B16739">
        <w:rPr>
          <w:rFonts w:ascii="Arial" w:hAnsi="Arial" w:cs="Arial"/>
          <w:sz w:val="22"/>
          <w:szCs w:val="22"/>
        </w:rPr>
        <w:t>Describe</w:t>
      </w:r>
      <w:r w:rsidR="00372334" w:rsidRPr="00B16739">
        <w:rPr>
          <w:rFonts w:ascii="Arial" w:hAnsi="Arial" w:cs="Arial"/>
          <w:spacing w:val="-3"/>
          <w:sz w:val="22"/>
          <w:szCs w:val="22"/>
        </w:rPr>
        <w:t xml:space="preserve"> </w:t>
      </w:r>
      <w:r w:rsidR="00372334" w:rsidRPr="00B16739">
        <w:rPr>
          <w:rFonts w:ascii="Arial" w:hAnsi="Arial" w:cs="Arial"/>
          <w:sz w:val="22"/>
          <w:szCs w:val="22"/>
        </w:rPr>
        <w:t>the</w:t>
      </w:r>
      <w:r w:rsidR="00372334" w:rsidRPr="00B16739">
        <w:rPr>
          <w:rFonts w:ascii="Arial" w:hAnsi="Arial" w:cs="Arial"/>
          <w:spacing w:val="-4"/>
          <w:sz w:val="22"/>
          <w:szCs w:val="22"/>
        </w:rPr>
        <w:t xml:space="preserve"> </w:t>
      </w:r>
      <w:r w:rsidR="00372334" w:rsidRPr="00B16739">
        <w:rPr>
          <w:rFonts w:ascii="Arial" w:hAnsi="Arial" w:cs="Arial"/>
          <w:sz w:val="22"/>
          <w:szCs w:val="22"/>
        </w:rPr>
        <w:t>services</w:t>
      </w:r>
      <w:r w:rsidR="00372334" w:rsidRPr="00B16739">
        <w:rPr>
          <w:rFonts w:ascii="Arial" w:hAnsi="Arial" w:cs="Arial"/>
          <w:spacing w:val="-4"/>
          <w:sz w:val="22"/>
          <w:szCs w:val="22"/>
        </w:rPr>
        <w:t xml:space="preserve"> </w:t>
      </w:r>
      <w:r w:rsidR="00372334" w:rsidRPr="00B16739">
        <w:rPr>
          <w:rFonts w:ascii="Arial" w:hAnsi="Arial" w:cs="Arial"/>
          <w:sz w:val="22"/>
          <w:szCs w:val="22"/>
        </w:rPr>
        <w:t>that</w:t>
      </w:r>
      <w:r w:rsidR="00372334" w:rsidRPr="00B16739">
        <w:rPr>
          <w:rFonts w:ascii="Arial" w:hAnsi="Arial" w:cs="Arial"/>
          <w:spacing w:val="-3"/>
          <w:sz w:val="22"/>
          <w:szCs w:val="22"/>
        </w:rPr>
        <w:t xml:space="preserve"> </w:t>
      </w:r>
      <w:r w:rsidR="00372334" w:rsidRPr="00B16739">
        <w:rPr>
          <w:rFonts w:ascii="Arial" w:hAnsi="Arial" w:cs="Arial"/>
          <w:sz w:val="22"/>
          <w:szCs w:val="22"/>
        </w:rPr>
        <w:t>will</w:t>
      </w:r>
      <w:r w:rsidR="00372334" w:rsidRPr="00B16739">
        <w:rPr>
          <w:rFonts w:ascii="Arial" w:hAnsi="Arial" w:cs="Arial"/>
          <w:spacing w:val="-5"/>
          <w:sz w:val="22"/>
          <w:szCs w:val="22"/>
        </w:rPr>
        <w:t xml:space="preserve"> </w:t>
      </w:r>
      <w:r w:rsidR="00372334" w:rsidRPr="00B16739">
        <w:rPr>
          <w:rFonts w:ascii="Arial" w:hAnsi="Arial" w:cs="Arial"/>
          <w:sz w:val="22"/>
          <w:szCs w:val="22"/>
        </w:rPr>
        <w:t>be</w:t>
      </w:r>
      <w:r w:rsidR="00372334" w:rsidRPr="00B16739">
        <w:rPr>
          <w:rFonts w:ascii="Arial" w:hAnsi="Arial" w:cs="Arial"/>
          <w:spacing w:val="-4"/>
          <w:sz w:val="22"/>
          <w:szCs w:val="22"/>
        </w:rPr>
        <w:t xml:space="preserve"> </w:t>
      </w:r>
      <w:r w:rsidR="00372334" w:rsidRPr="00B16739">
        <w:rPr>
          <w:rFonts w:ascii="Arial" w:hAnsi="Arial" w:cs="Arial"/>
          <w:sz w:val="22"/>
          <w:szCs w:val="22"/>
        </w:rPr>
        <w:t>delivered</w:t>
      </w:r>
      <w:r w:rsidR="00372334" w:rsidRPr="00B16739">
        <w:rPr>
          <w:rFonts w:ascii="Arial" w:hAnsi="Arial" w:cs="Arial"/>
          <w:spacing w:val="-3"/>
          <w:sz w:val="22"/>
          <w:szCs w:val="22"/>
        </w:rPr>
        <w:t xml:space="preserve"> </w:t>
      </w:r>
      <w:r w:rsidR="00372334" w:rsidRPr="00B16739">
        <w:rPr>
          <w:rFonts w:ascii="Arial" w:hAnsi="Arial" w:cs="Arial"/>
          <w:sz w:val="22"/>
          <w:szCs w:val="22"/>
        </w:rPr>
        <w:t>to</w:t>
      </w:r>
      <w:r w:rsidR="00372334" w:rsidRPr="00B16739">
        <w:rPr>
          <w:rFonts w:ascii="Arial" w:hAnsi="Arial" w:cs="Arial"/>
          <w:spacing w:val="-4"/>
          <w:sz w:val="22"/>
          <w:szCs w:val="22"/>
        </w:rPr>
        <w:t xml:space="preserve"> </w:t>
      </w:r>
      <w:r w:rsidR="00372334" w:rsidRPr="00B16739">
        <w:rPr>
          <w:rFonts w:ascii="Arial" w:hAnsi="Arial" w:cs="Arial"/>
          <w:sz w:val="22"/>
          <w:szCs w:val="22"/>
        </w:rPr>
        <w:t>clients/consumer</w:t>
      </w:r>
      <w:r w:rsidR="00372334" w:rsidRPr="00B16739">
        <w:rPr>
          <w:rFonts w:ascii="Arial" w:hAnsi="Arial" w:cs="Arial"/>
          <w:spacing w:val="-4"/>
          <w:sz w:val="22"/>
          <w:szCs w:val="22"/>
        </w:rPr>
        <w:t xml:space="preserve"> </w:t>
      </w:r>
      <w:r w:rsidR="00372334" w:rsidRPr="00B16739">
        <w:rPr>
          <w:rFonts w:ascii="Arial" w:hAnsi="Arial" w:cs="Arial"/>
          <w:sz w:val="22"/>
          <w:szCs w:val="22"/>
        </w:rPr>
        <w:t>(units</w:t>
      </w:r>
      <w:r w:rsidR="00372334" w:rsidRPr="00B16739">
        <w:rPr>
          <w:rFonts w:ascii="Arial" w:hAnsi="Arial" w:cs="Arial"/>
          <w:spacing w:val="-1"/>
          <w:sz w:val="22"/>
          <w:szCs w:val="22"/>
        </w:rPr>
        <w:t xml:space="preserve"> </w:t>
      </w:r>
      <w:r w:rsidR="00372334" w:rsidRPr="00B16739">
        <w:rPr>
          <w:rFonts w:ascii="Arial" w:hAnsi="Arial" w:cs="Arial"/>
          <w:sz w:val="22"/>
          <w:szCs w:val="22"/>
        </w:rPr>
        <w:t>of</w:t>
      </w:r>
      <w:r w:rsidR="00372334" w:rsidRPr="00B16739">
        <w:rPr>
          <w:rFonts w:ascii="Arial" w:hAnsi="Arial" w:cs="Arial"/>
          <w:spacing w:val="-3"/>
          <w:sz w:val="22"/>
          <w:szCs w:val="22"/>
        </w:rPr>
        <w:t xml:space="preserve"> </w:t>
      </w:r>
      <w:r w:rsidR="00372334" w:rsidRPr="00B16739">
        <w:rPr>
          <w:rFonts w:ascii="Arial" w:hAnsi="Arial" w:cs="Arial"/>
          <w:sz w:val="22"/>
          <w:szCs w:val="22"/>
        </w:rPr>
        <w:t>service)</w:t>
      </w:r>
      <w:r w:rsidR="00372334" w:rsidRPr="00B16739">
        <w:rPr>
          <w:rFonts w:ascii="Arial" w:hAnsi="Arial" w:cs="Arial"/>
          <w:spacing w:val="-4"/>
          <w:sz w:val="22"/>
          <w:szCs w:val="22"/>
        </w:rPr>
        <w:t xml:space="preserve"> </w:t>
      </w:r>
      <w:r w:rsidR="00372334" w:rsidRPr="00B16739">
        <w:rPr>
          <w:rFonts w:ascii="Arial" w:hAnsi="Arial" w:cs="Arial"/>
          <w:sz w:val="22"/>
          <w:szCs w:val="22"/>
        </w:rPr>
        <w:t xml:space="preserve">to meet the objective and the resources used to provide those services (dollars, staff, </w:t>
      </w:r>
      <w:proofErr w:type="spellStart"/>
      <w:r w:rsidR="00372334" w:rsidRPr="00B16739">
        <w:rPr>
          <w:rFonts w:ascii="Arial" w:hAnsi="Arial" w:cs="Arial"/>
          <w:sz w:val="22"/>
          <w:szCs w:val="22"/>
        </w:rPr>
        <w:t>etc</w:t>
      </w:r>
      <w:proofErr w:type="spellEnd"/>
      <w:r w:rsidR="00372334" w:rsidRPr="00B16739">
        <w:rPr>
          <w:rFonts w:ascii="Arial" w:hAnsi="Arial" w:cs="Arial"/>
          <w:sz w:val="22"/>
          <w:szCs w:val="22"/>
        </w:rPr>
        <w:t>).</w:t>
      </w:r>
    </w:p>
    <w:p w14:paraId="0D1A4F2D"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bookmarkEnd w:id="7"/>
    <w:p w14:paraId="1B9840A2"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EC4D870" w14:textId="77777777" w:rsidR="005454B6" w:rsidRPr="001329B6"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0B015F6" w14:textId="77777777" w:rsidR="005454B6" w:rsidRPr="001329B6"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E47269A" w14:textId="77777777" w:rsidR="005454B6" w:rsidRPr="001329B6"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AA0D08B" w14:textId="77777777" w:rsidR="005454B6" w:rsidRPr="001329B6"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66D2768" w14:textId="77777777" w:rsidR="005454B6" w:rsidRPr="001329B6"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48DA27D" w14:textId="77777777" w:rsidR="005454B6" w:rsidRPr="001329B6"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98975E4"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B3A4A9B"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AF43695"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1CADD4F" w14:textId="77777777" w:rsidR="007B5EAB" w:rsidRPr="00B16739" w:rsidRDefault="007B5EAB" w:rsidP="007B5EAB">
      <w:pPr>
        <w:rPr>
          <w:rFonts w:ascii="Arial" w:hAnsi="Arial" w:cs="Arial"/>
          <w:sz w:val="22"/>
          <w:szCs w:val="22"/>
        </w:rPr>
      </w:pPr>
    </w:p>
    <w:p w14:paraId="3A16722A" w14:textId="77777777" w:rsidR="008D5C52" w:rsidRPr="00B16739" w:rsidRDefault="008D5C52" w:rsidP="007B5EAB">
      <w:pPr>
        <w:rPr>
          <w:rFonts w:ascii="Arial" w:hAnsi="Arial" w:cs="Arial"/>
          <w:sz w:val="22"/>
          <w:szCs w:val="22"/>
        </w:rPr>
      </w:pPr>
    </w:p>
    <w:p w14:paraId="06000992" w14:textId="77777777" w:rsidR="00B16739" w:rsidRDefault="00B16739">
      <w:pPr>
        <w:widowControl/>
        <w:autoSpaceDE/>
        <w:autoSpaceDN/>
        <w:adjustRightInd/>
        <w:rPr>
          <w:rFonts w:ascii="Arial" w:hAnsi="Arial" w:cs="Arial"/>
          <w:b/>
          <w:bCs/>
          <w:sz w:val="22"/>
          <w:szCs w:val="22"/>
        </w:rPr>
      </w:pPr>
      <w:r>
        <w:rPr>
          <w:rFonts w:ascii="Arial" w:hAnsi="Arial" w:cs="Arial"/>
          <w:b/>
          <w:bCs/>
          <w:sz w:val="22"/>
          <w:szCs w:val="22"/>
        </w:rPr>
        <w:br w:type="page"/>
      </w:r>
    </w:p>
    <w:p w14:paraId="02E813CB" w14:textId="62BCF496" w:rsidR="008D5C52" w:rsidRPr="00B16739" w:rsidRDefault="008D5C52" w:rsidP="008D5C52">
      <w:pPr>
        <w:pStyle w:val="ListParagraph"/>
        <w:numPr>
          <w:ilvl w:val="0"/>
          <w:numId w:val="29"/>
        </w:numPr>
        <w:rPr>
          <w:rFonts w:ascii="Arial" w:hAnsi="Arial" w:cs="Arial"/>
          <w:b/>
          <w:bCs/>
          <w:sz w:val="22"/>
          <w:szCs w:val="22"/>
        </w:rPr>
      </w:pPr>
      <w:r w:rsidRPr="00B16739">
        <w:rPr>
          <w:rFonts w:ascii="Arial" w:hAnsi="Arial" w:cs="Arial"/>
          <w:b/>
          <w:bCs/>
          <w:sz w:val="22"/>
          <w:szCs w:val="22"/>
        </w:rPr>
        <w:lastRenderedPageBreak/>
        <w:t>OBJECTIVE AND OUTCOME MEASURE #3</w:t>
      </w:r>
    </w:p>
    <w:p w14:paraId="4F483B76"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11E008D" w14:textId="51A9C498" w:rsidR="007B5EAB" w:rsidRPr="00B16739"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b/>
          <w:i/>
          <w:sz w:val="22"/>
          <w:szCs w:val="22"/>
        </w:rPr>
      </w:pPr>
      <w:r w:rsidRPr="001329B6">
        <w:rPr>
          <w:rFonts w:ascii="Arial" w:hAnsi="Arial" w:cs="Arial"/>
          <w:b/>
          <w:i/>
          <w:sz w:val="22"/>
          <w:szCs w:val="22"/>
        </w:rPr>
        <w:t xml:space="preserve">63% </w:t>
      </w:r>
      <w:r w:rsidR="007B5EAB" w:rsidRPr="001329B6">
        <w:rPr>
          <w:rFonts w:ascii="Arial" w:hAnsi="Arial" w:cs="Arial"/>
          <w:b/>
          <w:i/>
          <w:sz w:val="22"/>
          <w:szCs w:val="22"/>
        </w:rPr>
        <w:t>of new service recipients whose ADL assessment score has been maintained or improved</w:t>
      </w:r>
    </w:p>
    <w:p w14:paraId="1707DD2B"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3BC7A16"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u w:val="single"/>
        </w:rPr>
      </w:pPr>
      <w:r w:rsidRPr="00B16739">
        <w:rPr>
          <w:rFonts w:ascii="Arial" w:hAnsi="Arial" w:cs="Arial"/>
          <w:sz w:val="22"/>
          <w:szCs w:val="22"/>
          <w:u w:val="single"/>
        </w:rPr>
        <w:t>________________________________________________________________</w:t>
      </w:r>
    </w:p>
    <w:p w14:paraId="7022C8F3" w14:textId="0D6D4F70" w:rsidR="00372334" w:rsidRPr="00B16739"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bookmarkStart w:id="8" w:name="_Hlk220675793"/>
      <w:r w:rsidRPr="001329B6">
        <w:rPr>
          <w:rFonts w:ascii="Arial" w:hAnsi="Arial" w:cs="Arial"/>
          <w:b/>
          <w:bCs/>
          <w:sz w:val="22"/>
          <w:szCs w:val="22"/>
        </w:rPr>
        <w:t xml:space="preserve">Strategies / Action Steps: </w:t>
      </w:r>
      <w:r w:rsidRPr="001329B6">
        <w:rPr>
          <w:rFonts w:ascii="Arial" w:hAnsi="Arial" w:cs="Arial"/>
          <w:sz w:val="22"/>
          <w:szCs w:val="22"/>
        </w:rPr>
        <w:t>Describe your strategies for meeting this outcome measure with the services you are proposing. If you plan to exceed the standard describe how this will be accomplished.</w:t>
      </w:r>
    </w:p>
    <w:p w14:paraId="0183FA5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F28341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4628D8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3DC441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FBA986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42C19B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AE35DA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F8C467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3779CF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ECCAA5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bCs/>
          <w:sz w:val="22"/>
          <w:szCs w:val="22"/>
        </w:rPr>
      </w:pPr>
      <w:r w:rsidRPr="001329B6">
        <w:rPr>
          <w:rFonts w:ascii="Arial" w:hAnsi="Arial" w:cs="Arial"/>
          <w:b/>
          <w:bCs/>
          <w:sz w:val="22"/>
          <w:szCs w:val="22"/>
        </w:rPr>
        <w:t>_______________________________________________________________________</w:t>
      </w:r>
    </w:p>
    <w:p w14:paraId="5CB058F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Outcomes</w:t>
      </w:r>
      <w:r w:rsidRPr="001329B6">
        <w:rPr>
          <w:rFonts w:ascii="Arial" w:hAnsi="Arial" w:cs="Arial"/>
          <w:sz w:val="22"/>
          <w:szCs w:val="22"/>
        </w:rPr>
        <w:t>: Describe the result or impact of program activities on the client/consumer.</w:t>
      </w:r>
    </w:p>
    <w:p w14:paraId="7452223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DF7AF6A"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2112CBA"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7EDD6C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A547545"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C07FEAA"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52392A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0BE38E2"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C9907A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5C6509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p>
    <w:p w14:paraId="040E143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p>
    <w:p w14:paraId="65EE0506" w14:textId="2B2B0CCD" w:rsidR="007B5EAB"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Outputs / Inputs:</w:t>
      </w:r>
      <w:r w:rsidRPr="001329B6">
        <w:rPr>
          <w:rFonts w:ascii="Arial" w:hAnsi="Arial" w:cs="Arial"/>
          <w:bCs/>
          <w:sz w:val="22"/>
          <w:szCs w:val="22"/>
        </w:rPr>
        <w:t xml:space="preserve"> </w:t>
      </w:r>
      <w:r w:rsidRPr="00B16739">
        <w:rPr>
          <w:rFonts w:ascii="Arial" w:hAnsi="Arial" w:cs="Arial"/>
          <w:sz w:val="22"/>
          <w:szCs w:val="22"/>
        </w:rPr>
        <w:t>Describe</w:t>
      </w:r>
      <w:r w:rsidRPr="00B16739">
        <w:rPr>
          <w:rFonts w:ascii="Arial" w:hAnsi="Arial" w:cs="Arial"/>
          <w:spacing w:val="-3"/>
          <w:sz w:val="22"/>
          <w:szCs w:val="22"/>
        </w:rPr>
        <w:t xml:space="preserve"> </w:t>
      </w:r>
      <w:r w:rsidRPr="00B16739">
        <w:rPr>
          <w:rFonts w:ascii="Arial" w:hAnsi="Arial" w:cs="Arial"/>
          <w:sz w:val="22"/>
          <w:szCs w:val="22"/>
        </w:rPr>
        <w:t>the</w:t>
      </w:r>
      <w:r w:rsidRPr="00B16739">
        <w:rPr>
          <w:rFonts w:ascii="Arial" w:hAnsi="Arial" w:cs="Arial"/>
          <w:spacing w:val="-4"/>
          <w:sz w:val="22"/>
          <w:szCs w:val="22"/>
        </w:rPr>
        <w:t xml:space="preserve"> </w:t>
      </w:r>
      <w:r w:rsidRPr="00B16739">
        <w:rPr>
          <w:rFonts w:ascii="Arial" w:hAnsi="Arial" w:cs="Arial"/>
          <w:sz w:val="22"/>
          <w:szCs w:val="22"/>
        </w:rPr>
        <w:t>services</w:t>
      </w:r>
      <w:r w:rsidRPr="00B16739">
        <w:rPr>
          <w:rFonts w:ascii="Arial" w:hAnsi="Arial" w:cs="Arial"/>
          <w:spacing w:val="-4"/>
          <w:sz w:val="22"/>
          <w:szCs w:val="22"/>
        </w:rPr>
        <w:t xml:space="preserve"> </w:t>
      </w:r>
      <w:r w:rsidRPr="00B16739">
        <w:rPr>
          <w:rFonts w:ascii="Arial" w:hAnsi="Arial" w:cs="Arial"/>
          <w:sz w:val="22"/>
          <w:szCs w:val="22"/>
        </w:rPr>
        <w:t>that</w:t>
      </w:r>
      <w:r w:rsidRPr="00B16739">
        <w:rPr>
          <w:rFonts w:ascii="Arial" w:hAnsi="Arial" w:cs="Arial"/>
          <w:spacing w:val="-3"/>
          <w:sz w:val="22"/>
          <w:szCs w:val="22"/>
        </w:rPr>
        <w:t xml:space="preserve"> </w:t>
      </w:r>
      <w:r w:rsidRPr="00B16739">
        <w:rPr>
          <w:rFonts w:ascii="Arial" w:hAnsi="Arial" w:cs="Arial"/>
          <w:sz w:val="22"/>
          <w:szCs w:val="22"/>
        </w:rPr>
        <w:t>will</w:t>
      </w:r>
      <w:r w:rsidRPr="00B16739">
        <w:rPr>
          <w:rFonts w:ascii="Arial" w:hAnsi="Arial" w:cs="Arial"/>
          <w:spacing w:val="-5"/>
          <w:sz w:val="22"/>
          <w:szCs w:val="22"/>
        </w:rPr>
        <w:t xml:space="preserve"> </w:t>
      </w:r>
      <w:r w:rsidRPr="00B16739">
        <w:rPr>
          <w:rFonts w:ascii="Arial" w:hAnsi="Arial" w:cs="Arial"/>
          <w:sz w:val="22"/>
          <w:szCs w:val="22"/>
        </w:rPr>
        <w:t>be</w:t>
      </w:r>
      <w:r w:rsidRPr="00B16739">
        <w:rPr>
          <w:rFonts w:ascii="Arial" w:hAnsi="Arial" w:cs="Arial"/>
          <w:spacing w:val="-4"/>
          <w:sz w:val="22"/>
          <w:szCs w:val="22"/>
        </w:rPr>
        <w:t xml:space="preserve"> </w:t>
      </w:r>
      <w:r w:rsidRPr="00B16739">
        <w:rPr>
          <w:rFonts w:ascii="Arial" w:hAnsi="Arial" w:cs="Arial"/>
          <w:sz w:val="22"/>
          <w:szCs w:val="22"/>
        </w:rPr>
        <w:t>delivered</w:t>
      </w:r>
      <w:r w:rsidRPr="00B16739">
        <w:rPr>
          <w:rFonts w:ascii="Arial" w:hAnsi="Arial" w:cs="Arial"/>
          <w:spacing w:val="-3"/>
          <w:sz w:val="22"/>
          <w:szCs w:val="22"/>
        </w:rPr>
        <w:t xml:space="preserve"> </w:t>
      </w:r>
      <w:r w:rsidRPr="00B16739">
        <w:rPr>
          <w:rFonts w:ascii="Arial" w:hAnsi="Arial" w:cs="Arial"/>
          <w:sz w:val="22"/>
          <w:szCs w:val="22"/>
        </w:rPr>
        <w:t>to</w:t>
      </w:r>
      <w:r w:rsidRPr="00B16739">
        <w:rPr>
          <w:rFonts w:ascii="Arial" w:hAnsi="Arial" w:cs="Arial"/>
          <w:spacing w:val="-4"/>
          <w:sz w:val="22"/>
          <w:szCs w:val="22"/>
        </w:rPr>
        <w:t xml:space="preserve"> </w:t>
      </w:r>
      <w:r w:rsidRPr="00B16739">
        <w:rPr>
          <w:rFonts w:ascii="Arial" w:hAnsi="Arial" w:cs="Arial"/>
          <w:sz w:val="22"/>
          <w:szCs w:val="22"/>
        </w:rPr>
        <w:t>clients/consumer</w:t>
      </w:r>
      <w:r w:rsidRPr="00B16739">
        <w:rPr>
          <w:rFonts w:ascii="Arial" w:hAnsi="Arial" w:cs="Arial"/>
          <w:spacing w:val="-4"/>
          <w:sz w:val="22"/>
          <w:szCs w:val="22"/>
        </w:rPr>
        <w:t xml:space="preserve"> </w:t>
      </w:r>
      <w:r w:rsidRPr="00B16739">
        <w:rPr>
          <w:rFonts w:ascii="Arial" w:hAnsi="Arial" w:cs="Arial"/>
          <w:sz w:val="22"/>
          <w:szCs w:val="22"/>
        </w:rPr>
        <w:t>(units</w:t>
      </w:r>
      <w:r w:rsidRPr="00B16739">
        <w:rPr>
          <w:rFonts w:ascii="Arial" w:hAnsi="Arial" w:cs="Arial"/>
          <w:spacing w:val="-1"/>
          <w:sz w:val="22"/>
          <w:szCs w:val="22"/>
        </w:rPr>
        <w:t xml:space="preserve"> </w:t>
      </w:r>
      <w:r w:rsidRPr="00B16739">
        <w:rPr>
          <w:rFonts w:ascii="Arial" w:hAnsi="Arial" w:cs="Arial"/>
          <w:sz w:val="22"/>
          <w:szCs w:val="22"/>
        </w:rPr>
        <w:t>of</w:t>
      </w:r>
      <w:r w:rsidRPr="00B16739">
        <w:rPr>
          <w:rFonts w:ascii="Arial" w:hAnsi="Arial" w:cs="Arial"/>
          <w:spacing w:val="-3"/>
          <w:sz w:val="22"/>
          <w:szCs w:val="22"/>
        </w:rPr>
        <w:t xml:space="preserve"> </w:t>
      </w:r>
      <w:r w:rsidRPr="00B16739">
        <w:rPr>
          <w:rFonts w:ascii="Arial" w:hAnsi="Arial" w:cs="Arial"/>
          <w:sz w:val="22"/>
          <w:szCs w:val="22"/>
        </w:rPr>
        <w:t>service)</w:t>
      </w:r>
      <w:r w:rsidRPr="00B16739">
        <w:rPr>
          <w:rFonts w:ascii="Arial" w:hAnsi="Arial" w:cs="Arial"/>
          <w:spacing w:val="-4"/>
          <w:sz w:val="22"/>
          <w:szCs w:val="22"/>
        </w:rPr>
        <w:t xml:space="preserve"> </w:t>
      </w:r>
      <w:r w:rsidRPr="00B16739">
        <w:rPr>
          <w:rFonts w:ascii="Arial" w:hAnsi="Arial" w:cs="Arial"/>
          <w:sz w:val="22"/>
          <w:szCs w:val="22"/>
        </w:rPr>
        <w:t xml:space="preserve">to meet the objective and the resources used to provide those services (dollars, staff, </w:t>
      </w:r>
      <w:proofErr w:type="spellStart"/>
      <w:r w:rsidRPr="00B16739">
        <w:rPr>
          <w:rFonts w:ascii="Arial" w:hAnsi="Arial" w:cs="Arial"/>
          <w:sz w:val="22"/>
          <w:szCs w:val="22"/>
        </w:rPr>
        <w:t>etc</w:t>
      </w:r>
      <w:proofErr w:type="spellEnd"/>
      <w:r w:rsidRPr="00B16739">
        <w:rPr>
          <w:rFonts w:ascii="Arial" w:hAnsi="Arial" w:cs="Arial"/>
          <w:sz w:val="22"/>
          <w:szCs w:val="22"/>
        </w:rPr>
        <w:t>).</w:t>
      </w:r>
    </w:p>
    <w:p w14:paraId="77439E0E"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2E874F0"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AB51936"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DBE63D9"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2C5B891"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961573B"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22E19D4"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FD6C639"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190C1FB"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6978D29"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A6064FF"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2A747EA"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bookmarkEnd w:id="8"/>
    <w:p w14:paraId="1BF27405" w14:textId="77777777" w:rsidR="00372334" w:rsidRPr="001329B6" w:rsidRDefault="00372334"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81367FC" w14:textId="77777777" w:rsidR="007B5EAB" w:rsidRPr="00B16739" w:rsidRDefault="007B5EAB" w:rsidP="007B5EAB">
      <w:pPr>
        <w:rPr>
          <w:rFonts w:ascii="Arial" w:hAnsi="Arial" w:cs="Arial"/>
          <w:i/>
          <w:iCs/>
          <w:sz w:val="22"/>
          <w:szCs w:val="22"/>
        </w:rPr>
      </w:pPr>
    </w:p>
    <w:p w14:paraId="58140451" w14:textId="77777777" w:rsidR="007B5EAB" w:rsidRPr="00B16739" w:rsidRDefault="007B5EAB" w:rsidP="007B5EAB">
      <w:pPr>
        <w:rPr>
          <w:rFonts w:ascii="Arial" w:hAnsi="Arial" w:cs="Arial"/>
          <w:i/>
          <w:iCs/>
          <w:sz w:val="22"/>
          <w:szCs w:val="22"/>
        </w:rPr>
      </w:pPr>
    </w:p>
    <w:p w14:paraId="3D54F055" w14:textId="77777777" w:rsidR="00B16739" w:rsidRDefault="00B16739">
      <w:pPr>
        <w:widowControl/>
        <w:autoSpaceDE/>
        <w:autoSpaceDN/>
        <w:adjustRightInd/>
        <w:rPr>
          <w:rFonts w:ascii="Arial" w:hAnsi="Arial" w:cs="Arial"/>
          <w:b/>
          <w:bCs/>
          <w:sz w:val="22"/>
          <w:szCs w:val="22"/>
        </w:rPr>
      </w:pPr>
      <w:r>
        <w:rPr>
          <w:rFonts w:ascii="Arial" w:hAnsi="Arial" w:cs="Arial"/>
          <w:b/>
          <w:bCs/>
          <w:sz w:val="22"/>
          <w:szCs w:val="22"/>
        </w:rPr>
        <w:br w:type="page"/>
      </w:r>
    </w:p>
    <w:p w14:paraId="039FAB57" w14:textId="7218D29E" w:rsidR="008D5C52" w:rsidRPr="00B16739" w:rsidRDefault="008D5C52" w:rsidP="008D5C52">
      <w:pPr>
        <w:pStyle w:val="ListParagraph"/>
        <w:numPr>
          <w:ilvl w:val="0"/>
          <w:numId w:val="29"/>
        </w:numPr>
        <w:rPr>
          <w:rFonts w:ascii="Arial" w:hAnsi="Arial" w:cs="Arial"/>
          <w:b/>
          <w:bCs/>
          <w:sz w:val="22"/>
          <w:szCs w:val="22"/>
        </w:rPr>
      </w:pPr>
      <w:r w:rsidRPr="00B16739">
        <w:rPr>
          <w:rFonts w:ascii="Arial" w:hAnsi="Arial" w:cs="Arial"/>
          <w:b/>
          <w:bCs/>
          <w:sz w:val="22"/>
          <w:szCs w:val="22"/>
        </w:rPr>
        <w:lastRenderedPageBreak/>
        <w:t>OBJECTIVE AND OUTCOME MEASURE #4</w:t>
      </w:r>
    </w:p>
    <w:p w14:paraId="078B0363"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B0DB3B2" w14:textId="7643939C" w:rsidR="007B5EAB" w:rsidRPr="00B16739"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b/>
          <w:i/>
          <w:sz w:val="22"/>
          <w:szCs w:val="22"/>
        </w:rPr>
      </w:pPr>
      <w:r w:rsidRPr="001329B6">
        <w:rPr>
          <w:rFonts w:ascii="Arial" w:hAnsi="Arial" w:cs="Arial"/>
          <w:b/>
          <w:i/>
          <w:sz w:val="22"/>
          <w:szCs w:val="22"/>
        </w:rPr>
        <w:t>62.3%</w:t>
      </w:r>
      <w:r w:rsidR="007B5EAB" w:rsidRPr="001329B6">
        <w:rPr>
          <w:rFonts w:ascii="Arial" w:hAnsi="Arial" w:cs="Arial"/>
          <w:b/>
          <w:i/>
          <w:sz w:val="22"/>
          <w:szCs w:val="22"/>
        </w:rPr>
        <w:t xml:space="preserve"> of new service recipients whose IADL assessment score has been maintained or improved</w:t>
      </w:r>
    </w:p>
    <w:p w14:paraId="57B39F7C"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u w:val="single"/>
        </w:rPr>
      </w:pPr>
      <w:r w:rsidRPr="00B16739">
        <w:rPr>
          <w:rFonts w:ascii="Arial" w:hAnsi="Arial" w:cs="Arial"/>
          <w:sz w:val="22"/>
          <w:szCs w:val="22"/>
          <w:u w:val="single"/>
        </w:rPr>
        <w:t>________________________________________________________________</w:t>
      </w:r>
    </w:p>
    <w:p w14:paraId="5215CAFC" w14:textId="77777777" w:rsidR="00372334" w:rsidRPr="00B16739"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 xml:space="preserve">Strategies / Action Steps: </w:t>
      </w:r>
      <w:r w:rsidRPr="001329B6">
        <w:rPr>
          <w:rFonts w:ascii="Arial" w:hAnsi="Arial" w:cs="Arial"/>
          <w:sz w:val="22"/>
          <w:szCs w:val="22"/>
        </w:rPr>
        <w:t>Describe your strategies for meeting this outcome measure with the services you are proposing. If you plan to exceed the standard describe how this will be accomplished.</w:t>
      </w:r>
    </w:p>
    <w:p w14:paraId="2918FB3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E6951E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976FEBA"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517052F"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F2E86D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6F874E6"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4A9604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0DED9D6"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057A502"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D62156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bCs/>
          <w:sz w:val="22"/>
          <w:szCs w:val="22"/>
        </w:rPr>
      </w:pPr>
      <w:r w:rsidRPr="001329B6">
        <w:rPr>
          <w:rFonts w:ascii="Arial" w:hAnsi="Arial" w:cs="Arial"/>
          <w:b/>
          <w:bCs/>
          <w:sz w:val="22"/>
          <w:szCs w:val="22"/>
        </w:rPr>
        <w:t>_______________________________________________________________________</w:t>
      </w:r>
    </w:p>
    <w:p w14:paraId="46DB8B1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Outcomes</w:t>
      </w:r>
      <w:r w:rsidRPr="001329B6">
        <w:rPr>
          <w:rFonts w:ascii="Arial" w:hAnsi="Arial" w:cs="Arial"/>
          <w:sz w:val="22"/>
          <w:szCs w:val="22"/>
        </w:rPr>
        <w:t>: Describe the result or impact of program activities on the client/consumer.</w:t>
      </w:r>
    </w:p>
    <w:p w14:paraId="6F741BE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45EE38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74C7D7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C758DD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4CECAD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C4794B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121BDD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67D07A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59C232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1FD8EE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p>
    <w:p w14:paraId="6760C1F5"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p>
    <w:p w14:paraId="05FDC620"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Outputs / Inputs:</w:t>
      </w:r>
      <w:r w:rsidRPr="001329B6">
        <w:rPr>
          <w:rFonts w:ascii="Arial" w:hAnsi="Arial" w:cs="Arial"/>
          <w:bCs/>
          <w:sz w:val="22"/>
          <w:szCs w:val="22"/>
        </w:rPr>
        <w:t xml:space="preserve"> </w:t>
      </w:r>
      <w:r w:rsidRPr="00B16739">
        <w:rPr>
          <w:rFonts w:ascii="Arial" w:hAnsi="Arial" w:cs="Arial"/>
          <w:sz w:val="22"/>
          <w:szCs w:val="22"/>
        </w:rPr>
        <w:t>Describe</w:t>
      </w:r>
      <w:r w:rsidRPr="00B16739">
        <w:rPr>
          <w:rFonts w:ascii="Arial" w:hAnsi="Arial" w:cs="Arial"/>
          <w:spacing w:val="-3"/>
          <w:sz w:val="22"/>
          <w:szCs w:val="22"/>
        </w:rPr>
        <w:t xml:space="preserve"> </w:t>
      </w:r>
      <w:r w:rsidRPr="00B16739">
        <w:rPr>
          <w:rFonts w:ascii="Arial" w:hAnsi="Arial" w:cs="Arial"/>
          <w:sz w:val="22"/>
          <w:szCs w:val="22"/>
        </w:rPr>
        <w:t>the</w:t>
      </w:r>
      <w:r w:rsidRPr="00B16739">
        <w:rPr>
          <w:rFonts w:ascii="Arial" w:hAnsi="Arial" w:cs="Arial"/>
          <w:spacing w:val="-4"/>
          <w:sz w:val="22"/>
          <w:szCs w:val="22"/>
        </w:rPr>
        <w:t xml:space="preserve"> </w:t>
      </w:r>
      <w:r w:rsidRPr="00B16739">
        <w:rPr>
          <w:rFonts w:ascii="Arial" w:hAnsi="Arial" w:cs="Arial"/>
          <w:sz w:val="22"/>
          <w:szCs w:val="22"/>
        </w:rPr>
        <w:t>services</w:t>
      </w:r>
      <w:r w:rsidRPr="00B16739">
        <w:rPr>
          <w:rFonts w:ascii="Arial" w:hAnsi="Arial" w:cs="Arial"/>
          <w:spacing w:val="-4"/>
          <w:sz w:val="22"/>
          <w:szCs w:val="22"/>
        </w:rPr>
        <w:t xml:space="preserve"> </w:t>
      </w:r>
      <w:r w:rsidRPr="00B16739">
        <w:rPr>
          <w:rFonts w:ascii="Arial" w:hAnsi="Arial" w:cs="Arial"/>
          <w:sz w:val="22"/>
          <w:szCs w:val="22"/>
        </w:rPr>
        <w:t>that</w:t>
      </w:r>
      <w:r w:rsidRPr="00B16739">
        <w:rPr>
          <w:rFonts w:ascii="Arial" w:hAnsi="Arial" w:cs="Arial"/>
          <w:spacing w:val="-3"/>
          <w:sz w:val="22"/>
          <w:szCs w:val="22"/>
        </w:rPr>
        <w:t xml:space="preserve"> </w:t>
      </w:r>
      <w:r w:rsidRPr="00B16739">
        <w:rPr>
          <w:rFonts w:ascii="Arial" w:hAnsi="Arial" w:cs="Arial"/>
          <w:sz w:val="22"/>
          <w:szCs w:val="22"/>
        </w:rPr>
        <w:t>will</w:t>
      </w:r>
      <w:r w:rsidRPr="00B16739">
        <w:rPr>
          <w:rFonts w:ascii="Arial" w:hAnsi="Arial" w:cs="Arial"/>
          <w:spacing w:val="-5"/>
          <w:sz w:val="22"/>
          <w:szCs w:val="22"/>
        </w:rPr>
        <w:t xml:space="preserve"> </w:t>
      </w:r>
      <w:r w:rsidRPr="00B16739">
        <w:rPr>
          <w:rFonts w:ascii="Arial" w:hAnsi="Arial" w:cs="Arial"/>
          <w:sz w:val="22"/>
          <w:szCs w:val="22"/>
        </w:rPr>
        <w:t>be</w:t>
      </w:r>
      <w:r w:rsidRPr="00B16739">
        <w:rPr>
          <w:rFonts w:ascii="Arial" w:hAnsi="Arial" w:cs="Arial"/>
          <w:spacing w:val="-4"/>
          <w:sz w:val="22"/>
          <w:szCs w:val="22"/>
        </w:rPr>
        <w:t xml:space="preserve"> </w:t>
      </w:r>
      <w:r w:rsidRPr="00B16739">
        <w:rPr>
          <w:rFonts w:ascii="Arial" w:hAnsi="Arial" w:cs="Arial"/>
          <w:sz w:val="22"/>
          <w:szCs w:val="22"/>
        </w:rPr>
        <w:t>delivered</w:t>
      </w:r>
      <w:r w:rsidRPr="00B16739">
        <w:rPr>
          <w:rFonts w:ascii="Arial" w:hAnsi="Arial" w:cs="Arial"/>
          <w:spacing w:val="-3"/>
          <w:sz w:val="22"/>
          <w:szCs w:val="22"/>
        </w:rPr>
        <w:t xml:space="preserve"> </w:t>
      </w:r>
      <w:r w:rsidRPr="00B16739">
        <w:rPr>
          <w:rFonts w:ascii="Arial" w:hAnsi="Arial" w:cs="Arial"/>
          <w:sz w:val="22"/>
          <w:szCs w:val="22"/>
        </w:rPr>
        <w:t>to</w:t>
      </w:r>
      <w:r w:rsidRPr="00B16739">
        <w:rPr>
          <w:rFonts w:ascii="Arial" w:hAnsi="Arial" w:cs="Arial"/>
          <w:spacing w:val="-4"/>
          <w:sz w:val="22"/>
          <w:szCs w:val="22"/>
        </w:rPr>
        <w:t xml:space="preserve"> </w:t>
      </w:r>
      <w:r w:rsidRPr="00B16739">
        <w:rPr>
          <w:rFonts w:ascii="Arial" w:hAnsi="Arial" w:cs="Arial"/>
          <w:sz w:val="22"/>
          <w:szCs w:val="22"/>
        </w:rPr>
        <w:t>clients/consumer</w:t>
      </w:r>
      <w:r w:rsidRPr="00B16739">
        <w:rPr>
          <w:rFonts w:ascii="Arial" w:hAnsi="Arial" w:cs="Arial"/>
          <w:spacing w:val="-4"/>
          <w:sz w:val="22"/>
          <w:szCs w:val="22"/>
        </w:rPr>
        <w:t xml:space="preserve"> </w:t>
      </w:r>
      <w:r w:rsidRPr="00B16739">
        <w:rPr>
          <w:rFonts w:ascii="Arial" w:hAnsi="Arial" w:cs="Arial"/>
          <w:sz w:val="22"/>
          <w:szCs w:val="22"/>
        </w:rPr>
        <w:t>(units</w:t>
      </w:r>
      <w:r w:rsidRPr="00B16739">
        <w:rPr>
          <w:rFonts w:ascii="Arial" w:hAnsi="Arial" w:cs="Arial"/>
          <w:spacing w:val="-1"/>
          <w:sz w:val="22"/>
          <w:szCs w:val="22"/>
        </w:rPr>
        <w:t xml:space="preserve"> </w:t>
      </w:r>
      <w:r w:rsidRPr="00B16739">
        <w:rPr>
          <w:rFonts w:ascii="Arial" w:hAnsi="Arial" w:cs="Arial"/>
          <w:sz w:val="22"/>
          <w:szCs w:val="22"/>
        </w:rPr>
        <w:t>of</w:t>
      </w:r>
      <w:r w:rsidRPr="00B16739">
        <w:rPr>
          <w:rFonts w:ascii="Arial" w:hAnsi="Arial" w:cs="Arial"/>
          <w:spacing w:val="-3"/>
          <w:sz w:val="22"/>
          <w:szCs w:val="22"/>
        </w:rPr>
        <w:t xml:space="preserve"> </w:t>
      </w:r>
      <w:r w:rsidRPr="00B16739">
        <w:rPr>
          <w:rFonts w:ascii="Arial" w:hAnsi="Arial" w:cs="Arial"/>
          <w:sz w:val="22"/>
          <w:szCs w:val="22"/>
        </w:rPr>
        <w:t>service)</w:t>
      </w:r>
      <w:r w:rsidRPr="00B16739">
        <w:rPr>
          <w:rFonts w:ascii="Arial" w:hAnsi="Arial" w:cs="Arial"/>
          <w:spacing w:val="-4"/>
          <w:sz w:val="22"/>
          <w:szCs w:val="22"/>
        </w:rPr>
        <w:t xml:space="preserve"> </w:t>
      </w:r>
      <w:r w:rsidRPr="00B16739">
        <w:rPr>
          <w:rFonts w:ascii="Arial" w:hAnsi="Arial" w:cs="Arial"/>
          <w:sz w:val="22"/>
          <w:szCs w:val="22"/>
        </w:rPr>
        <w:t xml:space="preserve">to meet the objective and the resources used to provide those services (dollars, staff, </w:t>
      </w:r>
      <w:proofErr w:type="spellStart"/>
      <w:r w:rsidRPr="00B16739">
        <w:rPr>
          <w:rFonts w:ascii="Arial" w:hAnsi="Arial" w:cs="Arial"/>
          <w:sz w:val="22"/>
          <w:szCs w:val="22"/>
        </w:rPr>
        <w:t>etc</w:t>
      </w:r>
      <w:proofErr w:type="spellEnd"/>
      <w:r w:rsidRPr="00B16739">
        <w:rPr>
          <w:rFonts w:ascii="Arial" w:hAnsi="Arial" w:cs="Arial"/>
          <w:sz w:val="22"/>
          <w:szCs w:val="22"/>
        </w:rPr>
        <w:t>).</w:t>
      </w:r>
    </w:p>
    <w:p w14:paraId="73A65F3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0A0880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98FE29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FF4977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5639D8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9A0049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ADCCA95"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35472AB"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9C00156"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5FFF36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72A2C0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7E818C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799BC6B1"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8227147" w14:textId="77777777" w:rsidR="007B5EAB" w:rsidRPr="00B16739" w:rsidRDefault="007B5EAB" w:rsidP="007B5EAB">
      <w:pPr>
        <w:rPr>
          <w:rFonts w:ascii="Arial" w:hAnsi="Arial" w:cs="Arial"/>
          <w:i/>
          <w:iCs/>
          <w:sz w:val="22"/>
          <w:szCs w:val="22"/>
        </w:rPr>
      </w:pPr>
    </w:p>
    <w:p w14:paraId="0C60B019" w14:textId="77777777" w:rsidR="007B5EAB" w:rsidRPr="00B16739" w:rsidRDefault="007B5EAB" w:rsidP="007B5EAB">
      <w:pPr>
        <w:rPr>
          <w:rFonts w:ascii="Arial" w:hAnsi="Arial" w:cs="Arial"/>
          <w:i/>
          <w:iCs/>
          <w:sz w:val="22"/>
          <w:szCs w:val="22"/>
        </w:rPr>
      </w:pPr>
    </w:p>
    <w:p w14:paraId="7D116F03" w14:textId="77777777" w:rsidR="008D5C52" w:rsidRPr="00B16739" w:rsidRDefault="008D5C52" w:rsidP="008D5C52">
      <w:pPr>
        <w:rPr>
          <w:rFonts w:ascii="Arial" w:hAnsi="Arial" w:cs="Arial"/>
          <w:sz w:val="22"/>
          <w:szCs w:val="22"/>
        </w:rPr>
      </w:pPr>
    </w:p>
    <w:p w14:paraId="2E5478A7" w14:textId="77777777" w:rsidR="00B16739" w:rsidRDefault="00B16739">
      <w:pPr>
        <w:widowControl/>
        <w:autoSpaceDE/>
        <w:autoSpaceDN/>
        <w:adjustRightInd/>
        <w:rPr>
          <w:rFonts w:ascii="Arial" w:hAnsi="Arial" w:cs="Arial"/>
          <w:b/>
          <w:bCs/>
          <w:sz w:val="22"/>
          <w:szCs w:val="22"/>
        </w:rPr>
      </w:pPr>
      <w:r>
        <w:rPr>
          <w:rFonts w:ascii="Arial" w:hAnsi="Arial" w:cs="Arial"/>
          <w:b/>
          <w:bCs/>
          <w:sz w:val="22"/>
          <w:szCs w:val="22"/>
        </w:rPr>
        <w:br w:type="page"/>
      </w:r>
    </w:p>
    <w:p w14:paraId="28CA5554" w14:textId="4B023267" w:rsidR="00155BD3" w:rsidRPr="00B16739" w:rsidRDefault="008D5C52" w:rsidP="008D5C52">
      <w:pPr>
        <w:pStyle w:val="ListParagraph"/>
        <w:numPr>
          <w:ilvl w:val="0"/>
          <w:numId w:val="29"/>
        </w:numPr>
        <w:rPr>
          <w:rFonts w:ascii="Arial" w:hAnsi="Arial" w:cs="Arial"/>
          <w:b/>
          <w:bCs/>
          <w:sz w:val="22"/>
          <w:szCs w:val="22"/>
        </w:rPr>
      </w:pPr>
      <w:r w:rsidRPr="00B16739">
        <w:rPr>
          <w:rFonts w:ascii="Arial" w:hAnsi="Arial" w:cs="Arial"/>
          <w:b/>
          <w:bCs/>
          <w:sz w:val="22"/>
          <w:szCs w:val="22"/>
        </w:rPr>
        <w:lastRenderedPageBreak/>
        <w:t>OBJECTIVE AND OUTCOME MEASURE #5</w:t>
      </w:r>
    </w:p>
    <w:p w14:paraId="59E3BA20" w14:textId="0E95C365"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OBJECTIVE</w:t>
      </w:r>
      <w:r w:rsidRPr="00B16739">
        <w:rPr>
          <w:rFonts w:ascii="Arial" w:hAnsi="Arial" w:cs="Arial"/>
          <w:b/>
          <w:bCs/>
          <w:sz w:val="22"/>
          <w:szCs w:val="22"/>
        </w:rPr>
        <w:t xml:space="preserve"> </w:t>
      </w:r>
      <w:r w:rsidR="005454B6" w:rsidRPr="00B16739">
        <w:rPr>
          <w:rFonts w:ascii="Arial" w:hAnsi="Arial" w:cs="Arial"/>
          <w:b/>
          <w:bCs/>
          <w:sz w:val="22"/>
          <w:szCs w:val="22"/>
        </w:rPr>
        <w:t>AND OUTCOME MEASURE #5</w:t>
      </w:r>
      <w:r w:rsidRPr="00B16739">
        <w:rPr>
          <w:rFonts w:ascii="Arial" w:hAnsi="Arial" w:cs="Arial"/>
          <w:sz w:val="22"/>
          <w:szCs w:val="22"/>
        </w:rPr>
        <w:t>:</w:t>
      </w:r>
    </w:p>
    <w:p w14:paraId="106853A4"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D5D7147" w14:textId="2A15955B" w:rsidR="007B5EAB" w:rsidRPr="00B16739" w:rsidRDefault="005454B6" w:rsidP="007B5EAB">
      <w:pPr>
        <w:pBdr>
          <w:top w:val="single" w:sz="15" w:space="0" w:color="000000"/>
          <w:left w:val="single" w:sz="15" w:space="0" w:color="000000"/>
          <w:bottom w:val="single" w:sz="15" w:space="0" w:color="000000"/>
          <w:right w:val="single" w:sz="15" w:space="0" w:color="000000"/>
        </w:pBdr>
        <w:rPr>
          <w:rFonts w:ascii="Arial" w:hAnsi="Arial" w:cs="Arial"/>
          <w:b/>
          <w:i/>
          <w:sz w:val="22"/>
          <w:szCs w:val="22"/>
        </w:rPr>
      </w:pPr>
      <w:r w:rsidRPr="001329B6">
        <w:rPr>
          <w:rFonts w:ascii="Arial" w:hAnsi="Arial" w:cs="Arial"/>
          <w:b/>
          <w:i/>
          <w:sz w:val="22"/>
          <w:szCs w:val="22"/>
        </w:rPr>
        <w:t>90%</w:t>
      </w:r>
      <w:r w:rsidR="007B5EAB" w:rsidRPr="001329B6">
        <w:rPr>
          <w:rFonts w:ascii="Arial" w:hAnsi="Arial" w:cs="Arial"/>
          <w:b/>
          <w:i/>
          <w:sz w:val="22"/>
          <w:szCs w:val="22"/>
        </w:rPr>
        <w:t xml:space="preserve"> of </w:t>
      </w:r>
      <w:r w:rsidRPr="00B16739">
        <w:rPr>
          <w:rFonts w:ascii="Arial" w:hAnsi="Arial" w:cs="Arial"/>
          <w:b/>
          <w:i/>
          <w:sz w:val="22"/>
          <w:szCs w:val="22"/>
        </w:rPr>
        <w:t>caregivers will maintain or improve their ability to provide care after one year of service intervention (as determined by the caregiver and the assessor).</w:t>
      </w:r>
    </w:p>
    <w:p w14:paraId="54CF7B32"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6B6152A" w14:textId="77777777" w:rsidR="007B5EAB" w:rsidRPr="00B16739"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u w:val="single"/>
        </w:rPr>
      </w:pPr>
      <w:r w:rsidRPr="00B16739">
        <w:rPr>
          <w:rFonts w:ascii="Arial" w:hAnsi="Arial" w:cs="Arial"/>
          <w:sz w:val="22"/>
          <w:szCs w:val="22"/>
          <w:u w:val="single"/>
        </w:rPr>
        <w:t>________________________________________________________________</w:t>
      </w:r>
    </w:p>
    <w:p w14:paraId="7E0B7D61" w14:textId="77777777" w:rsidR="00372334" w:rsidRPr="00B16739"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 xml:space="preserve">Strategies / Action Steps: </w:t>
      </w:r>
      <w:r w:rsidRPr="001329B6">
        <w:rPr>
          <w:rFonts w:ascii="Arial" w:hAnsi="Arial" w:cs="Arial"/>
          <w:sz w:val="22"/>
          <w:szCs w:val="22"/>
        </w:rPr>
        <w:t>Describe your strategies for meeting this outcome measure with the services you are proposing. If you plan to exceed the standard describe how this will be accomplished.</w:t>
      </w:r>
    </w:p>
    <w:p w14:paraId="19D5F27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FC2AAC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A1F347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A2CA9B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E77042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6E73AF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FCEC84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AE58FB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3C6AC4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7CD03DA"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bCs/>
          <w:sz w:val="22"/>
          <w:szCs w:val="22"/>
        </w:rPr>
      </w:pPr>
      <w:r w:rsidRPr="001329B6">
        <w:rPr>
          <w:rFonts w:ascii="Arial" w:hAnsi="Arial" w:cs="Arial"/>
          <w:b/>
          <w:bCs/>
          <w:sz w:val="22"/>
          <w:szCs w:val="22"/>
        </w:rPr>
        <w:t>_______________________________________________________________________</w:t>
      </w:r>
    </w:p>
    <w:p w14:paraId="6F19A207"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Outcomes</w:t>
      </w:r>
      <w:r w:rsidRPr="001329B6">
        <w:rPr>
          <w:rFonts w:ascii="Arial" w:hAnsi="Arial" w:cs="Arial"/>
          <w:sz w:val="22"/>
          <w:szCs w:val="22"/>
        </w:rPr>
        <w:t>: Describe the result or impact of program activities on the client/consumer.</w:t>
      </w:r>
    </w:p>
    <w:p w14:paraId="4569CC9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6DACC5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2DE1FBE"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E74725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4538E4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485503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96350CE"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21FCE38"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9371CF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25E719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p>
    <w:p w14:paraId="3C397DF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b/>
          <w:sz w:val="22"/>
          <w:szCs w:val="22"/>
          <w:u w:val="single"/>
        </w:rPr>
      </w:pP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r w:rsidRPr="001329B6">
        <w:rPr>
          <w:rFonts w:ascii="Arial" w:hAnsi="Arial" w:cs="Arial"/>
          <w:b/>
          <w:sz w:val="22"/>
          <w:szCs w:val="22"/>
          <w:u w:val="single"/>
        </w:rPr>
        <w:tab/>
      </w:r>
    </w:p>
    <w:p w14:paraId="04A3003F"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r w:rsidRPr="001329B6">
        <w:rPr>
          <w:rFonts w:ascii="Arial" w:hAnsi="Arial" w:cs="Arial"/>
          <w:b/>
          <w:bCs/>
          <w:sz w:val="22"/>
          <w:szCs w:val="22"/>
        </w:rPr>
        <w:t>Outputs / Inputs:</w:t>
      </w:r>
      <w:r w:rsidRPr="001329B6">
        <w:rPr>
          <w:rFonts w:ascii="Arial" w:hAnsi="Arial" w:cs="Arial"/>
          <w:bCs/>
          <w:sz w:val="22"/>
          <w:szCs w:val="22"/>
        </w:rPr>
        <w:t xml:space="preserve"> </w:t>
      </w:r>
      <w:r w:rsidRPr="00B16739">
        <w:rPr>
          <w:rFonts w:ascii="Arial" w:hAnsi="Arial" w:cs="Arial"/>
          <w:sz w:val="22"/>
          <w:szCs w:val="22"/>
        </w:rPr>
        <w:t>Describe</w:t>
      </w:r>
      <w:r w:rsidRPr="00B16739">
        <w:rPr>
          <w:rFonts w:ascii="Arial" w:hAnsi="Arial" w:cs="Arial"/>
          <w:spacing w:val="-3"/>
          <w:sz w:val="22"/>
          <w:szCs w:val="22"/>
        </w:rPr>
        <w:t xml:space="preserve"> </w:t>
      </w:r>
      <w:r w:rsidRPr="00B16739">
        <w:rPr>
          <w:rFonts w:ascii="Arial" w:hAnsi="Arial" w:cs="Arial"/>
          <w:sz w:val="22"/>
          <w:szCs w:val="22"/>
        </w:rPr>
        <w:t>the</w:t>
      </w:r>
      <w:r w:rsidRPr="00B16739">
        <w:rPr>
          <w:rFonts w:ascii="Arial" w:hAnsi="Arial" w:cs="Arial"/>
          <w:spacing w:val="-4"/>
          <w:sz w:val="22"/>
          <w:szCs w:val="22"/>
        </w:rPr>
        <w:t xml:space="preserve"> </w:t>
      </w:r>
      <w:r w:rsidRPr="00B16739">
        <w:rPr>
          <w:rFonts w:ascii="Arial" w:hAnsi="Arial" w:cs="Arial"/>
          <w:sz w:val="22"/>
          <w:szCs w:val="22"/>
        </w:rPr>
        <w:t>services</w:t>
      </w:r>
      <w:r w:rsidRPr="00B16739">
        <w:rPr>
          <w:rFonts w:ascii="Arial" w:hAnsi="Arial" w:cs="Arial"/>
          <w:spacing w:val="-4"/>
          <w:sz w:val="22"/>
          <w:szCs w:val="22"/>
        </w:rPr>
        <w:t xml:space="preserve"> </w:t>
      </w:r>
      <w:r w:rsidRPr="00B16739">
        <w:rPr>
          <w:rFonts w:ascii="Arial" w:hAnsi="Arial" w:cs="Arial"/>
          <w:sz w:val="22"/>
          <w:szCs w:val="22"/>
        </w:rPr>
        <w:t>that</w:t>
      </w:r>
      <w:r w:rsidRPr="00B16739">
        <w:rPr>
          <w:rFonts w:ascii="Arial" w:hAnsi="Arial" w:cs="Arial"/>
          <w:spacing w:val="-3"/>
          <w:sz w:val="22"/>
          <w:szCs w:val="22"/>
        </w:rPr>
        <w:t xml:space="preserve"> </w:t>
      </w:r>
      <w:r w:rsidRPr="00B16739">
        <w:rPr>
          <w:rFonts w:ascii="Arial" w:hAnsi="Arial" w:cs="Arial"/>
          <w:sz w:val="22"/>
          <w:szCs w:val="22"/>
        </w:rPr>
        <w:t>will</w:t>
      </w:r>
      <w:r w:rsidRPr="00B16739">
        <w:rPr>
          <w:rFonts w:ascii="Arial" w:hAnsi="Arial" w:cs="Arial"/>
          <w:spacing w:val="-5"/>
          <w:sz w:val="22"/>
          <w:szCs w:val="22"/>
        </w:rPr>
        <w:t xml:space="preserve"> </w:t>
      </w:r>
      <w:r w:rsidRPr="00B16739">
        <w:rPr>
          <w:rFonts w:ascii="Arial" w:hAnsi="Arial" w:cs="Arial"/>
          <w:sz w:val="22"/>
          <w:szCs w:val="22"/>
        </w:rPr>
        <w:t>be</w:t>
      </w:r>
      <w:r w:rsidRPr="00B16739">
        <w:rPr>
          <w:rFonts w:ascii="Arial" w:hAnsi="Arial" w:cs="Arial"/>
          <w:spacing w:val="-4"/>
          <w:sz w:val="22"/>
          <w:szCs w:val="22"/>
        </w:rPr>
        <w:t xml:space="preserve"> </w:t>
      </w:r>
      <w:r w:rsidRPr="00B16739">
        <w:rPr>
          <w:rFonts w:ascii="Arial" w:hAnsi="Arial" w:cs="Arial"/>
          <w:sz w:val="22"/>
          <w:szCs w:val="22"/>
        </w:rPr>
        <w:t>delivered</w:t>
      </w:r>
      <w:r w:rsidRPr="00B16739">
        <w:rPr>
          <w:rFonts w:ascii="Arial" w:hAnsi="Arial" w:cs="Arial"/>
          <w:spacing w:val="-3"/>
          <w:sz w:val="22"/>
          <w:szCs w:val="22"/>
        </w:rPr>
        <w:t xml:space="preserve"> </w:t>
      </w:r>
      <w:r w:rsidRPr="00B16739">
        <w:rPr>
          <w:rFonts w:ascii="Arial" w:hAnsi="Arial" w:cs="Arial"/>
          <w:sz w:val="22"/>
          <w:szCs w:val="22"/>
        </w:rPr>
        <w:t>to</w:t>
      </w:r>
      <w:r w:rsidRPr="00B16739">
        <w:rPr>
          <w:rFonts w:ascii="Arial" w:hAnsi="Arial" w:cs="Arial"/>
          <w:spacing w:val="-4"/>
          <w:sz w:val="22"/>
          <w:szCs w:val="22"/>
        </w:rPr>
        <w:t xml:space="preserve"> </w:t>
      </w:r>
      <w:r w:rsidRPr="00B16739">
        <w:rPr>
          <w:rFonts w:ascii="Arial" w:hAnsi="Arial" w:cs="Arial"/>
          <w:sz w:val="22"/>
          <w:szCs w:val="22"/>
        </w:rPr>
        <w:t>clients/consumer</w:t>
      </w:r>
      <w:r w:rsidRPr="00B16739">
        <w:rPr>
          <w:rFonts w:ascii="Arial" w:hAnsi="Arial" w:cs="Arial"/>
          <w:spacing w:val="-4"/>
          <w:sz w:val="22"/>
          <w:szCs w:val="22"/>
        </w:rPr>
        <w:t xml:space="preserve"> </w:t>
      </w:r>
      <w:r w:rsidRPr="00B16739">
        <w:rPr>
          <w:rFonts w:ascii="Arial" w:hAnsi="Arial" w:cs="Arial"/>
          <w:sz w:val="22"/>
          <w:szCs w:val="22"/>
        </w:rPr>
        <w:t>(units</w:t>
      </w:r>
      <w:r w:rsidRPr="00B16739">
        <w:rPr>
          <w:rFonts w:ascii="Arial" w:hAnsi="Arial" w:cs="Arial"/>
          <w:spacing w:val="-1"/>
          <w:sz w:val="22"/>
          <w:szCs w:val="22"/>
        </w:rPr>
        <w:t xml:space="preserve"> </w:t>
      </w:r>
      <w:r w:rsidRPr="00B16739">
        <w:rPr>
          <w:rFonts w:ascii="Arial" w:hAnsi="Arial" w:cs="Arial"/>
          <w:sz w:val="22"/>
          <w:szCs w:val="22"/>
        </w:rPr>
        <w:t>of</w:t>
      </w:r>
      <w:r w:rsidRPr="00B16739">
        <w:rPr>
          <w:rFonts w:ascii="Arial" w:hAnsi="Arial" w:cs="Arial"/>
          <w:spacing w:val="-3"/>
          <w:sz w:val="22"/>
          <w:szCs w:val="22"/>
        </w:rPr>
        <w:t xml:space="preserve"> </w:t>
      </w:r>
      <w:r w:rsidRPr="00B16739">
        <w:rPr>
          <w:rFonts w:ascii="Arial" w:hAnsi="Arial" w:cs="Arial"/>
          <w:sz w:val="22"/>
          <w:szCs w:val="22"/>
        </w:rPr>
        <w:t>service)</w:t>
      </w:r>
      <w:r w:rsidRPr="00B16739">
        <w:rPr>
          <w:rFonts w:ascii="Arial" w:hAnsi="Arial" w:cs="Arial"/>
          <w:spacing w:val="-4"/>
          <w:sz w:val="22"/>
          <w:szCs w:val="22"/>
        </w:rPr>
        <w:t xml:space="preserve"> </w:t>
      </w:r>
      <w:r w:rsidRPr="00B16739">
        <w:rPr>
          <w:rFonts w:ascii="Arial" w:hAnsi="Arial" w:cs="Arial"/>
          <w:sz w:val="22"/>
          <w:szCs w:val="22"/>
        </w:rPr>
        <w:t xml:space="preserve">to meet the objective and the resources used to provide those services (dollars, staff, </w:t>
      </w:r>
      <w:proofErr w:type="spellStart"/>
      <w:r w:rsidRPr="00B16739">
        <w:rPr>
          <w:rFonts w:ascii="Arial" w:hAnsi="Arial" w:cs="Arial"/>
          <w:sz w:val="22"/>
          <w:szCs w:val="22"/>
        </w:rPr>
        <w:t>etc</w:t>
      </w:r>
      <w:proofErr w:type="spellEnd"/>
      <w:r w:rsidRPr="00B16739">
        <w:rPr>
          <w:rFonts w:ascii="Arial" w:hAnsi="Arial" w:cs="Arial"/>
          <w:sz w:val="22"/>
          <w:szCs w:val="22"/>
        </w:rPr>
        <w:t>).</w:t>
      </w:r>
    </w:p>
    <w:p w14:paraId="7C4D203D"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5DABC92"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38102F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275C3E2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8C88E39"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104DB73"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263B434"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1604F82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7B17C2F"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4EF60CDC"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5058427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64F9BFD1" w14:textId="77777777" w:rsidR="00372334" w:rsidRPr="001329B6" w:rsidRDefault="00372334" w:rsidP="00372334">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0733ECD6" w14:textId="77777777" w:rsidR="007B5EAB" w:rsidRPr="001329B6" w:rsidRDefault="007B5EAB" w:rsidP="007B5EAB">
      <w:pPr>
        <w:pBdr>
          <w:top w:val="single" w:sz="15" w:space="0" w:color="000000"/>
          <w:left w:val="single" w:sz="15" w:space="0" w:color="000000"/>
          <w:bottom w:val="single" w:sz="15" w:space="0" w:color="000000"/>
          <w:right w:val="single" w:sz="15" w:space="0" w:color="000000"/>
        </w:pBdr>
        <w:rPr>
          <w:rFonts w:ascii="Arial" w:hAnsi="Arial" w:cs="Arial"/>
          <w:sz w:val="22"/>
          <w:szCs w:val="22"/>
        </w:rPr>
      </w:pPr>
    </w:p>
    <w:p w14:paraId="34536A49" w14:textId="77777777" w:rsidR="008D100B" w:rsidRDefault="008D100B">
      <w:pPr>
        <w:widowControl/>
        <w:autoSpaceDE/>
        <w:autoSpaceDN/>
        <w:adjustRightInd/>
        <w:rPr>
          <w:rFonts w:ascii="Arial" w:hAnsi="Arial" w:cs="Arial"/>
          <w:b/>
          <w:bCs/>
        </w:rPr>
      </w:pPr>
      <w:r>
        <w:rPr>
          <w:rFonts w:ascii="Arial" w:hAnsi="Arial" w:cs="Arial"/>
          <w:b/>
          <w:bCs/>
        </w:rPr>
        <w:br w:type="page"/>
      </w:r>
    </w:p>
    <w:p w14:paraId="7A15F402" w14:textId="08BC448A" w:rsidR="009F68B4" w:rsidRDefault="009F68B4" w:rsidP="009F68B4">
      <w:pPr>
        <w:widowControl/>
        <w:autoSpaceDE/>
        <w:autoSpaceDN/>
        <w:adjustRightInd/>
        <w:jc w:val="center"/>
        <w:rPr>
          <w:rFonts w:ascii="Arial" w:hAnsi="Arial" w:cs="Arial"/>
          <w:b/>
          <w:bCs/>
        </w:rPr>
      </w:pPr>
      <w:r>
        <w:rPr>
          <w:rFonts w:ascii="Arial" w:hAnsi="Arial" w:cs="Arial"/>
          <w:b/>
          <w:bCs/>
        </w:rPr>
        <w:lastRenderedPageBreak/>
        <w:t>Section IV.A - Outreach</w:t>
      </w:r>
    </w:p>
    <w:p w14:paraId="2ABDBFC3" w14:textId="0847D719" w:rsidR="009E2BE1" w:rsidRPr="009F68B4" w:rsidRDefault="009E2BE1">
      <w:pPr>
        <w:widowControl/>
        <w:autoSpaceDE/>
        <w:autoSpaceDN/>
        <w:adjustRightInd/>
        <w:rPr>
          <w:rFonts w:ascii="Arial" w:hAnsi="Arial" w:cs="Arial"/>
          <w:b/>
          <w:bCs/>
          <w:sz w:val="22"/>
          <w:szCs w:val="22"/>
        </w:rPr>
      </w:pPr>
      <w:r w:rsidRPr="009F68B4">
        <w:rPr>
          <w:rFonts w:ascii="Arial" w:hAnsi="Arial" w:cs="Arial"/>
          <w:b/>
          <w:bCs/>
          <w:sz w:val="22"/>
          <w:szCs w:val="22"/>
        </w:rPr>
        <w:t>I</w:t>
      </w:r>
      <w:r w:rsidR="009F68B4" w:rsidRPr="009F68B4">
        <w:rPr>
          <w:rFonts w:ascii="Arial" w:hAnsi="Arial" w:cs="Arial"/>
          <w:b/>
          <w:bCs/>
          <w:sz w:val="22"/>
          <w:szCs w:val="22"/>
        </w:rPr>
        <w:t>V</w:t>
      </w:r>
      <w:r w:rsidRPr="009F68B4">
        <w:rPr>
          <w:rFonts w:ascii="Arial" w:hAnsi="Arial" w:cs="Arial"/>
          <w:b/>
          <w:bCs/>
          <w:sz w:val="22"/>
          <w:szCs w:val="22"/>
        </w:rPr>
        <w:t>.A.1 OUTREACH</w:t>
      </w:r>
    </w:p>
    <w:p w14:paraId="5E24E55D" w14:textId="77777777" w:rsidR="009E2BE1" w:rsidRDefault="009E2BE1">
      <w:pPr>
        <w:widowControl/>
        <w:autoSpaceDE/>
        <w:autoSpaceDN/>
        <w:adjustRightInd/>
        <w:rPr>
          <w:rFonts w:ascii="Arial" w:hAnsi="Arial" w:cs="Arial"/>
        </w:rPr>
      </w:pPr>
    </w:p>
    <w:p w14:paraId="4880100E" w14:textId="36C5C468" w:rsidR="009E2BE1" w:rsidRPr="009E2BE1" w:rsidRDefault="009E2BE1" w:rsidP="00B16739">
      <w:pPr>
        <w:jc w:val="center"/>
        <w:rPr>
          <w:rFonts w:ascii="Arial" w:hAnsi="Arial" w:cs="Arial"/>
          <w:b/>
          <w:sz w:val="22"/>
          <w:szCs w:val="22"/>
        </w:rPr>
      </w:pPr>
      <w:r w:rsidRPr="009E2BE1">
        <w:rPr>
          <w:rFonts w:ascii="Arial" w:hAnsi="Arial" w:cs="Arial"/>
          <w:b/>
          <w:spacing w:val="-2"/>
          <w:sz w:val="22"/>
          <w:szCs w:val="22"/>
        </w:rPr>
        <w:t>Outreach</w:t>
      </w:r>
    </w:p>
    <w:p w14:paraId="73F4B8CF" w14:textId="2EF3AB52" w:rsidR="009E2BE1" w:rsidRDefault="00F36756" w:rsidP="00B16739">
      <w:pPr>
        <w:pStyle w:val="BodyText"/>
        <w:spacing w:before="121"/>
        <w:jc w:val="both"/>
      </w:pPr>
      <w:r>
        <w:t>ADI</w:t>
      </w:r>
      <w:r w:rsidR="009E2BE1">
        <w:t xml:space="preserve"> providers must provide targeted community outreach efforts that will assist in identifying</w:t>
      </w:r>
      <w:r w:rsidR="009E2BE1">
        <w:rPr>
          <w:spacing w:val="-4"/>
        </w:rPr>
        <w:t xml:space="preserve"> </w:t>
      </w:r>
      <w:r w:rsidR="009E2BE1">
        <w:t>individuals</w:t>
      </w:r>
      <w:r w:rsidR="009E2BE1">
        <w:rPr>
          <w:spacing w:val="-1"/>
        </w:rPr>
        <w:t xml:space="preserve"> </w:t>
      </w:r>
      <w:r w:rsidR="009E2BE1">
        <w:t>who</w:t>
      </w:r>
      <w:r w:rsidR="009E2BE1">
        <w:rPr>
          <w:spacing w:val="-4"/>
        </w:rPr>
        <w:t xml:space="preserve"> </w:t>
      </w:r>
      <w:r w:rsidR="009E2BE1">
        <w:t>have</w:t>
      </w:r>
      <w:r w:rsidR="009E2BE1">
        <w:rPr>
          <w:spacing w:val="-4"/>
        </w:rPr>
        <w:t xml:space="preserve"> </w:t>
      </w:r>
      <w:r w:rsidR="009E2BE1">
        <w:t>the</w:t>
      </w:r>
      <w:r w:rsidR="009E2BE1">
        <w:rPr>
          <w:spacing w:val="-6"/>
        </w:rPr>
        <w:t xml:space="preserve"> </w:t>
      </w:r>
      <w:r w:rsidR="009E2BE1">
        <w:t>greatest</w:t>
      </w:r>
      <w:r w:rsidR="009E2BE1">
        <w:rPr>
          <w:spacing w:val="-4"/>
        </w:rPr>
        <w:t xml:space="preserve"> </w:t>
      </w:r>
      <w:r w:rsidR="009E2BE1">
        <w:t>economic</w:t>
      </w:r>
      <w:r w:rsidR="009E2BE1">
        <w:rPr>
          <w:spacing w:val="-3"/>
        </w:rPr>
        <w:t xml:space="preserve"> </w:t>
      </w:r>
      <w:r w:rsidR="009E2BE1">
        <w:t>or</w:t>
      </w:r>
      <w:r w:rsidR="009E2BE1">
        <w:rPr>
          <w:spacing w:val="-5"/>
        </w:rPr>
        <w:t xml:space="preserve"> </w:t>
      </w:r>
      <w:r w:rsidR="009E2BE1">
        <w:t>social</w:t>
      </w:r>
      <w:r w:rsidR="009E2BE1">
        <w:rPr>
          <w:spacing w:val="-4"/>
        </w:rPr>
        <w:t xml:space="preserve"> </w:t>
      </w:r>
      <w:r w:rsidR="009E2BE1">
        <w:t>need,</w:t>
      </w:r>
      <w:r w:rsidR="009E2BE1">
        <w:rPr>
          <w:spacing w:val="-2"/>
        </w:rPr>
        <w:t xml:space="preserve"> </w:t>
      </w:r>
      <w:r w:rsidR="009E2BE1">
        <w:t>particularly</w:t>
      </w:r>
      <w:r w:rsidR="009E2BE1">
        <w:rPr>
          <w:spacing w:val="-6"/>
        </w:rPr>
        <w:t xml:space="preserve"> </w:t>
      </w:r>
      <w:r w:rsidR="009E2BE1">
        <w:t>low-income older individuals, including</w:t>
      </w:r>
      <w:r w:rsidR="009E2BE1">
        <w:rPr>
          <w:spacing w:val="-1"/>
        </w:rPr>
        <w:t xml:space="preserve"> </w:t>
      </w:r>
      <w:r w:rsidR="009E2BE1">
        <w:t>low-income</w:t>
      </w:r>
      <w:r w:rsidR="009E2BE1">
        <w:rPr>
          <w:spacing w:val="-1"/>
        </w:rPr>
        <w:t xml:space="preserve"> </w:t>
      </w:r>
      <w:r w:rsidR="009E2BE1">
        <w:t>minority</w:t>
      </w:r>
      <w:r w:rsidR="009E2BE1">
        <w:rPr>
          <w:spacing w:val="-3"/>
        </w:rPr>
        <w:t xml:space="preserve"> </w:t>
      </w:r>
      <w:r w:rsidR="009E2BE1">
        <w:t>older individuals, older individuals with</w:t>
      </w:r>
      <w:r w:rsidR="009E2BE1">
        <w:rPr>
          <w:spacing w:val="-1"/>
        </w:rPr>
        <w:t xml:space="preserve"> </w:t>
      </w:r>
      <w:r w:rsidR="009E2BE1">
        <w:t>limited English proficiency, and older individuals residing in rural areas.</w:t>
      </w:r>
    </w:p>
    <w:p w14:paraId="0E62C13B" w14:textId="77777777" w:rsidR="009E2BE1" w:rsidRDefault="009E2BE1" w:rsidP="009B1B43">
      <w:pPr>
        <w:pStyle w:val="BodyText"/>
        <w:spacing w:before="121"/>
        <w:jc w:val="both"/>
      </w:pPr>
      <w:r>
        <w:t>Outreach</w:t>
      </w:r>
      <w:r>
        <w:rPr>
          <w:spacing w:val="-2"/>
        </w:rPr>
        <w:t xml:space="preserve"> </w:t>
      </w:r>
      <w:r>
        <w:t>is</w:t>
      </w:r>
      <w:r>
        <w:rPr>
          <w:spacing w:val="-4"/>
        </w:rPr>
        <w:t xml:space="preserve"> </w:t>
      </w:r>
      <w:r>
        <w:t>defined</w:t>
      </w:r>
      <w:r>
        <w:rPr>
          <w:spacing w:val="-4"/>
        </w:rPr>
        <w:t xml:space="preserve"> </w:t>
      </w:r>
      <w:r>
        <w:t>as</w:t>
      </w:r>
      <w:r>
        <w:rPr>
          <w:spacing w:val="-1"/>
        </w:rPr>
        <w:t xml:space="preserve"> </w:t>
      </w:r>
      <w:r>
        <w:t>a</w:t>
      </w:r>
      <w:r>
        <w:rPr>
          <w:spacing w:val="-6"/>
        </w:rPr>
        <w:t xml:space="preserve"> </w:t>
      </w:r>
      <w:r>
        <w:t>face-to-face,</w:t>
      </w:r>
      <w:r>
        <w:rPr>
          <w:spacing w:val="-3"/>
        </w:rPr>
        <w:t xml:space="preserve"> </w:t>
      </w:r>
      <w:r>
        <w:t>one-to-one</w:t>
      </w:r>
      <w:r>
        <w:rPr>
          <w:spacing w:val="-4"/>
        </w:rPr>
        <w:t xml:space="preserve"> </w:t>
      </w:r>
      <w:r>
        <w:t>intervention</w:t>
      </w:r>
      <w:r>
        <w:rPr>
          <w:spacing w:val="-2"/>
        </w:rPr>
        <w:t xml:space="preserve"> </w:t>
      </w:r>
      <w:r>
        <w:t>with</w:t>
      </w:r>
      <w:r>
        <w:rPr>
          <w:spacing w:val="-2"/>
        </w:rPr>
        <w:t xml:space="preserve"> </w:t>
      </w:r>
      <w:r>
        <w:t>clients</w:t>
      </w:r>
      <w:r>
        <w:rPr>
          <w:spacing w:val="-1"/>
        </w:rPr>
        <w:t xml:space="preserve"> </w:t>
      </w:r>
      <w:r>
        <w:t>initiated</w:t>
      </w:r>
      <w:r>
        <w:rPr>
          <w:spacing w:val="-2"/>
        </w:rPr>
        <w:t xml:space="preserve"> </w:t>
      </w:r>
      <w:r>
        <w:t>by</w:t>
      </w:r>
      <w:r>
        <w:rPr>
          <w:spacing w:val="-4"/>
        </w:rPr>
        <w:t xml:space="preserve"> </w:t>
      </w:r>
      <w:r>
        <w:t>the</w:t>
      </w:r>
      <w:r>
        <w:rPr>
          <w:spacing w:val="-4"/>
        </w:rPr>
        <w:t xml:space="preserve"> </w:t>
      </w:r>
      <w:r>
        <w:t>agency for</w:t>
      </w:r>
      <w:r>
        <w:rPr>
          <w:spacing w:val="-1"/>
        </w:rPr>
        <w:t xml:space="preserve"> </w:t>
      </w:r>
      <w:r>
        <w:t>the</w:t>
      </w:r>
      <w:r>
        <w:rPr>
          <w:spacing w:val="-2"/>
        </w:rPr>
        <w:t xml:space="preserve"> </w:t>
      </w:r>
      <w:r>
        <w:t>purpose</w:t>
      </w:r>
      <w:r>
        <w:rPr>
          <w:spacing w:val="-2"/>
        </w:rPr>
        <w:t xml:space="preserve"> </w:t>
      </w:r>
      <w:r>
        <w:t>of identifying potential clients</w:t>
      </w:r>
      <w:r>
        <w:rPr>
          <w:spacing w:val="-2"/>
        </w:rPr>
        <w:t xml:space="preserve"> </w:t>
      </w:r>
      <w:r>
        <w:t>or</w:t>
      </w:r>
      <w:r>
        <w:rPr>
          <w:spacing w:val="-1"/>
        </w:rPr>
        <w:t xml:space="preserve"> </w:t>
      </w:r>
      <w:r>
        <w:t>caregivers and encouraging their</w:t>
      </w:r>
      <w:r>
        <w:rPr>
          <w:spacing w:val="-1"/>
        </w:rPr>
        <w:t xml:space="preserve"> </w:t>
      </w:r>
      <w:r>
        <w:t>use of</w:t>
      </w:r>
      <w:r>
        <w:rPr>
          <w:spacing w:val="-1"/>
        </w:rPr>
        <w:t xml:space="preserve"> </w:t>
      </w:r>
      <w:r>
        <w:t>existing and available resources. Outreach efforts shall take place in highly visible public locations or in neighborhoods identified for visiting or canvassing.</w:t>
      </w:r>
    </w:p>
    <w:p w14:paraId="7D9BBACA" w14:textId="63423CAA" w:rsidR="009E2BE1" w:rsidRPr="009E2BE1" w:rsidRDefault="009E2BE1" w:rsidP="009B1B43">
      <w:pPr>
        <w:pStyle w:val="BodyText"/>
        <w:spacing w:before="118"/>
        <w:jc w:val="both"/>
        <w:rPr>
          <w:szCs w:val="22"/>
        </w:rPr>
      </w:pPr>
      <w:r>
        <w:t>A</w:t>
      </w:r>
      <w:r>
        <w:rPr>
          <w:spacing w:val="-2"/>
        </w:rPr>
        <w:t xml:space="preserve"> </w:t>
      </w:r>
      <w:r>
        <w:t>Successful</w:t>
      </w:r>
      <w:r>
        <w:rPr>
          <w:spacing w:val="-5"/>
        </w:rPr>
        <w:t xml:space="preserve"> </w:t>
      </w:r>
      <w:r>
        <w:t>Applicant</w:t>
      </w:r>
      <w:r>
        <w:rPr>
          <w:spacing w:val="-3"/>
        </w:rPr>
        <w:t xml:space="preserve"> </w:t>
      </w:r>
      <w:r>
        <w:t>will</w:t>
      </w:r>
      <w:r>
        <w:rPr>
          <w:spacing w:val="-2"/>
        </w:rPr>
        <w:t xml:space="preserve"> </w:t>
      </w:r>
      <w:r>
        <w:t>be</w:t>
      </w:r>
      <w:r>
        <w:rPr>
          <w:spacing w:val="-2"/>
        </w:rPr>
        <w:t xml:space="preserve"> </w:t>
      </w:r>
      <w:r>
        <w:t>required</w:t>
      </w:r>
      <w:r>
        <w:rPr>
          <w:spacing w:val="-4"/>
        </w:rPr>
        <w:t xml:space="preserve"> </w:t>
      </w:r>
      <w:r>
        <w:t>to</w:t>
      </w:r>
      <w:r>
        <w:rPr>
          <w:spacing w:val="-2"/>
        </w:rPr>
        <w:t xml:space="preserve"> </w:t>
      </w:r>
      <w:r>
        <w:t>semi-annually</w:t>
      </w:r>
      <w:r w:rsidR="00075039">
        <w:t>, or more frequently if requested,</w:t>
      </w:r>
      <w:r>
        <w:rPr>
          <w:spacing w:val="-4"/>
        </w:rPr>
        <w:t xml:space="preserve"> </w:t>
      </w:r>
      <w:r>
        <w:t>report</w:t>
      </w:r>
      <w:r>
        <w:rPr>
          <w:spacing w:val="-3"/>
        </w:rPr>
        <w:t xml:space="preserve"> </w:t>
      </w:r>
      <w:r>
        <w:t>to</w:t>
      </w:r>
      <w:r>
        <w:rPr>
          <w:spacing w:val="-4"/>
        </w:rPr>
        <w:t xml:space="preserve"> </w:t>
      </w:r>
      <w:r>
        <w:t>the</w:t>
      </w:r>
      <w:r>
        <w:rPr>
          <w:spacing w:val="-2"/>
        </w:rPr>
        <w:t xml:space="preserve"> </w:t>
      </w:r>
      <w:r>
        <w:t>Alliance</w:t>
      </w:r>
      <w:r>
        <w:rPr>
          <w:spacing w:val="-2"/>
        </w:rPr>
        <w:t xml:space="preserve"> </w:t>
      </w:r>
      <w:r>
        <w:t>the</w:t>
      </w:r>
      <w:r>
        <w:rPr>
          <w:spacing w:val="-4"/>
        </w:rPr>
        <w:t xml:space="preserve"> </w:t>
      </w:r>
      <w:r>
        <w:t>type</w:t>
      </w:r>
      <w:r>
        <w:rPr>
          <w:spacing w:val="-2"/>
        </w:rPr>
        <w:t xml:space="preserve"> </w:t>
      </w:r>
      <w:r>
        <w:t xml:space="preserve">of outreach </w:t>
      </w:r>
      <w:r w:rsidRPr="009E2BE1">
        <w:rPr>
          <w:szCs w:val="22"/>
        </w:rPr>
        <w:t xml:space="preserve">events or activities conducted, the date and location of the outreach events or activities, the total number of participants at each event or activity, the individuals service needs identified at each event or activity, and the referral sources or information provided at each outreach event or </w:t>
      </w:r>
      <w:r w:rsidRPr="009E2BE1">
        <w:rPr>
          <w:spacing w:val="-2"/>
          <w:szCs w:val="22"/>
        </w:rPr>
        <w:t>activity.</w:t>
      </w:r>
    </w:p>
    <w:p w14:paraId="5A59C6BA" w14:textId="77777777" w:rsidR="009E2BE1" w:rsidRPr="009E2BE1" w:rsidRDefault="009E2BE1" w:rsidP="004D2FCF">
      <w:pPr>
        <w:pStyle w:val="BodyText"/>
        <w:spacing w:before="123"/>
        <w:jc w:val="both"/>
        <w:rPr>
          <w:szCs w:val="22"/>
        </w:rPr>
      </w:pPr>
      <w:r w:rsidRPr="009E2BE1">
        <w:rPr>
          <w:szCs w:val="22"/>
        </w:rPr>
        <w:t>The</w:t>
      </w:r>
      <w:r w:rsidRPr="009E2BE1">
        <w:rPr>
          <w:spacing w:val="-9"/>
          <w:szCs w:val="22"/>
        </w:rPr>
        <w:t xml:space="preserve"> </w:t>
      </w:r>
      <w:r w:rsidRPr="009E2BE1">
        <w:rPr>
          <w:szCs w:val="22"/>
        </w:rPr>
        <w:t>Applicant</w:t>
      </w:r>
      <w:r w:rsidRPr="009E2BE1">
        <w:rPr>
          <w:spacing w:val="-5"/>
          <w:szCs w:val="22"/>
        </w:rPr>
        <w:t xml:space="preserve"> </w:t>
      </w:r>
      <w:r w:rsidRPr="009E2BE1">
        <w:rPr>
          <w:spacing w:val="-4"/>
          <w:szCs w:val="22"/>
        </w:rPr>
        <w:t>must:</w:t>
      </w:r>
    </w:p>
    <w:p w14:paraId="4129A46A" w14:textId="6BCE8BB6" w:rsidR="009E2BE1" w:rsidRPr="009E2BE1" w:rsidRDefault="009E2BE1" w:rsidP="004D2FCF">
      <w:pPr>
        <w:pStyle w:val="ListParagraph"/>
        <w:numPr>
          <w:ilvl w:val="0"/>
          <w:numId w:val="30"/>
        </w:numPr>
        <w:spacing w:before="119"/>
        <w:jc w:val="both"/>
        <w:rPr>
          <w:rFonts w:ascii="Arial" w:hAnsi="Arial" w:cs="Arial"/>
          <w:sz w:val="22"/>
          <w:szCs w:val="22"/>
        </w:rPr>
      </w:pPr>
      <w:r w:rsidRPr="009E2BE1">
        <w:rPr>
          <w:rFonts w:ascii="Arial" w:hAnsi="Arial" w:cs="Arial"/>
          <w:sz w:val="22"/>
          <w:szCs w:val="22"/>
        </w:rPr>
        <w:t>Provide</w:t>
      </w:r>
      <w:r w:rsidRPr="009E2BE1">
        <w:rPr>
          <w:rFonts w:ascii="Arial" w:hAnsi="Arial" w:cs="Arial"/>
          <w:spacing w:val="-2"/>
          <w:sz w:val="22"/>
          <w:szCs w:val="22"/>
        </w:rPr>
        <w:t xml:space="preserve"> </w:t>
      </w:r>
      <w:r w:rsidRPr="009E2BE1">
        <w:rPr>
          <w:rFonts w:ascii="Arial" w:hAnsi="Arial" w:cs="Arial"/>
          <w:sz w:val="22"/>
          <w:szCs w:val="22"/>
        </w:rPr>
        <w:t>a</w:t>
      </w:r>
      <w:r w:rsidRPr="009E2BE1">
        <w:rPr>
          <w:rFonts w:ascii="Arial" w:hAnsi="Arial" w:cs="Arial"/>
          <w:spacing w:val="-2"/>
          <w:sz w:val="22"/>
          <w:szCs w:val="22"/>
        </w:rPr>
        <w:t xml:space="preserve"> </w:t>
      </w:r>
      <w:r w:rsidRPr="009E2BE1">
        <w:rPr>
          <w:rFonts w:ascii="Arial" w:hAnsi="Arial" w:cs="Arial"/>
          <w:sz w:val="22"/>
          <w:szCs w:val="22"/>
        </w:rPr>
        <w:t>detailed</w:t>
      </w:r>
      <w:r w:rsidRPr="009E2BE1">
        <w:rPr>
          <w:rFonts w:ascii="Arial" w:hAnsi="Arial" w:cs="Arial"/>
          <w:spacing w:val="-2"/>
          <w:sz w:val="22"/>
          <w:szCs w:val="22"/>
        </w:rPr>
        <w:t xml:space="preserve"> </w:t>
      </w:r>
      <w:r w:rsidRPr="009E2BE1">
        <w:rPr>
          <w:rFonts w:ascii="Arial" w:hAnsi="Arial" w:cs="Arial"/>
          <w:sz w:val="22"/>
          <w:szCs w:val="22"/>
        </w:rPr>
        <w:t>description, in</w:t>
      </w:r>
      <w:r w:rsidRPr="009E2BE1">
        <w:rPr>
          <w:rFonts w:ascii="Arial" w:hAnsi="Arial" w:cs="Arial"/>
          <w:spacing w:val="-2"/>
          <w:sz w:val="22"/>
          <w:szCs w:val="22"/>
        </w:rPr>
        <w:t xml:space="preserve"> </w:t>
      </w:r>
      <w:r w:rsidRPr="009E2BE1">
        <w:rPr>
          <w:rFonts w:ascii="Arial" w:hAnsi="Arial" w:cs="Arial"/>
          <w:sz w:val="22"/>
          <w:szCs w:val="22"/>
        </w:rPr>
        <w:t>narrative</w:t>
      </w:r>
      <w:r w:rsidRPr="009E2BE1">
        <w:rPr>
          <w:rFonts w:ascii="Arial" w:hAnsi="Arial" w:cs="Arial"/>
          <w:spacing w:val="-4"/>
          <w:sz w:val="22"/>
          <w:szCs w:val="22"/>
        </w:rPr>
        <w:t xml:space="preserve"> </w:t>
      </w:r>
      <w:r w:rsidRPr="009E2BE1">
        <w:rPr>
          <w:rFonts w:ascii="Arial" w:hAnsi="Arial" w:cs="Arial"/>
          <w:sz w:val="22"/>
          <w:szCs w:val="22"/>
        </w:rPr>
        <w:t>form,</w:t>
      </w:r>
      <w:r w:rsidRPr="009E2BE1">
        <w:rPr>
          <w:rFonts w:ascii="Arial" w:hAnsi="Arial" w:cs="Arial"/>
          <w:spacing w:val="-2"/>
          <w:sz w:val="22"/>
          <w:szCs w:val="22"/>
        </w:rPr>
        <w:t xml:space="preserve"> </w:t>
      </w:r>
      <w:r w:rsidRPr="009E2BE1">
        <w:rPr>
          <w:rFonts w:ascii="Arial" w:hAnsi="Arial" w:cs="Arial"/>
          <w:sz w:val="22"/>
          <w:szCs w:val="22"/>
        </w:rPr>
        <w:t>of how</w:t>
      </w:r>
      <w:r w:rsidRPr="009E2BE1">
        <w:rPr>
          <w:rFonts w:ascii="Arial" w:hAnsi="Arial" w:cs="Arial"/>
          <w:spacing w:val="-5"/>
          <w:sz w:val="22"/>
          <w:szCs w:val="22"/>
        </w:rPr>
        <w:t xml:space="preserve"> </w:t>
      </w:r>
      <w:r w:rsidRPr="009E2BE1">
        <w:rPr>
          <w:rFonts w:ascii="Arial" w:hAnsi="Arial" w:cs="Arial"/>
          <w:sz w:val="22"/>
          <w:szCs w:val="22"/>
        </w:rPr>
        <w:t>it plans</w:t>
      </w:r>
      <w:r w:rsidRPr="009E2BE1">
        <w:rPr>
          <w:rFonts w:ascii="Arial" w:hAnsi="Arial" w:cs="Arial"/>
          <w:spacing w:val="-4"/>
          <w:sz w:val="22"/>
          <w:szCs w:val="22"/>
        </w:rPr>
        <w:t xml:space="preserve"> </w:t>
      </w:r>
      <w:r w:rsidRPr="009E2BE1">
        <w:rPr>
          <w:rFonts w:ascii="Arial" w:hAnsi="Arial" w:cs="Arial"/>
          <w:sz w:val="22"/>
          <w:szCs w:val="22"/>
        </w:rPr>
        <w:t>to</w:t>
      </w:r>
      <w:r w:rsidRPr="009E2BE1">
        <w:rPr>
          <w:rFonts w:ascii="Arial" w:hAnsi="Arial" w:cs="Arial"/>
          <w:spacing w:val="-4"/>
          <w:sz w:val="22"/>
          <w:szCs w:val="22"/>
        </w:rPr>
        <w:t xml:space="preserve"> </w:t>
      </w:r>
      <w:r w:rsidRPr="009E2BE1">
        <w:rPr>
          <w:rFonts w:ascii="Arial" w:hAnsi="Arial" w:cs="Arial"/>
          <w:sz w:val="22"/>
          <w:szCs w:val="22"/>
        </w:rPr>
        <w:t>conduct</w:t>
      </w:r>
      <w:r w:rsidRPr="009E2BE1">
        <w:rPr>
          <w:rFonts w:ascii="Arial" w:hAnsi="Arial" w:cs="Arial"/>
          <w:spacing w:val="-5"/>
          <w:sz w:val="22"/>
          <w:szCs w:val="22"/>
        </w:rPr>
        <w:t xml:space="preserve"> </w:t>
      </w:r>
      <w:r w:rsidRPr="009E2BE1">
        <w:rPr>
          <w:rFonts w:ascii="Arial" w:hAnsi="Arial" w:cs="Arial"/>
          <w:sz w:val="22"/>
          <w:szCs w:val="22"/>
        </w:rPr>
        <w:t>outreach</w:t>
      </w:r>
      <w:r w:rsidRPr="009E2BE1">
        <w:rPr>
          <w:rFonts w:ascii="Arial" w:hAnsi="Arial" w:cs="Arial"/>
          <w:spacing w:val="-4"/>
          <w:sz w:val="22"/>
          <w:szCs w:val="22"/>
        </w:rPr>
        <w:t xml:space="preserve"> </w:t>
      </w:r>
      <w:r w:rsidRPr="009E2BE1">
        <w:rPr>
          <w:rFonts w:ascii="Arial" w:hAnsi="Arial" w:cs="Arial"/>
          <w:sz w:val="22"/>
          <w:szCs w:val="22"/>
        </w:rPr>
        <w:t>events or activities in the community to identify individuals who have the greatest economic or social need, particularly low-income older individuals, including low-income minority older individuals, older individuals with limited English proficiency, and older individuals residing in rural areas. The description must include the specific number of outreach events or activities it plans to conduct at a minimum each year.</w:t>
      </w:r>
    </w:p>
    <w:p w14:paraId="75953DFD" w14:textId="77777777" w:rsidR="009E2BE1" w:rsidRDefault="009E2BE1" w:rsidP="004D2FCF">
      <w:pPr>
        <w:pStyle w:val="BodyText"/>
        <w:spacing w:before="240"/>
      </w:pPr>
      <w:r>
        <w:t>The</w:t>
      </w:r>
      <w:r>
        <w:rPr>
          <w:spacing w:val="-5"/>
        </w:rPr>
        <w:t xml:space="preserve"> </w:t>
      </w:r>
      <w:r>
        <w:t>description</w:t>
      </w:r>
      <w:r>
        <w:rPr>
          <w:spacing w:val="-3"/>
        </w:rPr>
        <w:t xml:space="preserve"> </w:t>
      </w:r>
      <w:r>
        <w:t>of</w:t>
      </w:r>
      <w:r>
        <w:rPr>
          <w:spacing w:val="-1"/>
        </w:rPr>
        <w:t xml:space="preserve"> </w:t>
      </w:r>
      <w:r>
        <w:t>the</w:t>
      </w:r>
      <w:r>
        <w:rPr>
          <w:spacing w:val="-5"/>
        </w:rPr>
        <w:t xml:space="preserve"> </w:t>
      </w:r>
      <w:r>
        <w:t>above</w:t>
      </w:r>
      <w:r>
        <w:rPr>
          <w:spacing w:val="-3"/>
        </w:rPr>
        <w:t xml:space="preserve"> </w:t>
      </w:r>
      <w:r>
        <w:t>shall</w:t>
      </w:r>
      <w:r>
        <w:rPr>
          <w:spacing w:val="-3"/>
        </w:rPr>
        <w:t xml:space="preserve"> </w:t>
      </w:r>
      <w:r>
        <w:t>not</w:t>
      </w:r>
      <w:r>
        <w:rPr>
          <w:spacing w:val="-1"/>
        </w:rPr>
        <w:t xml:space="preserve"> </w:t>
      </w:r>
      <w:r>
        <w:t>exceed</w:t>
      </w:r>
      <w:r>
        <w:rPr>
          <w:spacing w:val="-3"/>
        </w:rPr>
        <w:t xml:space="preserve"> </w:t>
      </w:r>
      <w:r>
        <w:t>two</w:t>
      </w:r>
      <w:r>
        <w:rPr>
          <w:spacing w:val="-3"/>
        </w:rPr>
        <w:t xml:space="preserve"> </w:t>
      </w:r>
      <w:r>
        <w:t>(2)</w:t>
      </w:r>
      <w:r>
        <w:rPr>
          <w:spacing w:val="-4"/>
        </w:rPr>
        <w:t xml:space="preserve"> </w:t>
      </w:r>
      <w:r>
        <w:t>double</w:t>
      </w:r>
      <w:r>
        <w:rPr>
          <w:spacing w:val="-3"/>
        </w:rPr>
        <w:t xml:space="preserve"> </w:t>
      </w:r>
      <w:r>
        <w:t>spaced</w:t>
      </w:r>
      <w:r>
        <w:rPr>
          <w:spacing w:val="-3"/>
        </w:rPr>
        <w:t xml:space="preserve"> </w:t>
      </w:r>
      <w:r>
        <w:t>pages</w:t>
      </w:r>
      <w:r>
        <w:rPr>
          <w:spacing w:val="-2"/>
        </w:rPr>
        <w:t xml:space="preserve"> </w:t>
      </w:r>
      <w:r>
        <w:t>using a</w:t>
      </w:r>
      <w:r>
        <w:rPr>
          <w:spacing w:val="-6"/>
        </w:rPr>
        <w:t xml:space="preserve"> </w:t>
      </w:r>
      <w:r>
        <w:t>font</w:t>
      </w:r>
      <w:r>
        <w:rPr>
          <w:spacing w:val="-1"/>
        </w:rPr>
        <w:t xml:space="preserve"> </w:t>
      </w:r>
      <w:r>
        <w:t>size</w:t>
      </w:r>
      <w:r>
        <w:rPr>
          <w:spacing w:val="-3"/>
        </w:rPr>
        <w:t xml:space="preserve"> </w:t>
      </w:r>
      <w:r>
        <w:t>of</w:t>
      </w:r>
      <w:r>
        <w:rPr>
          <w:spacing w:val="-1"/>
        </w:rPr>
        <w:t xml:space="preserve"> </w:t>
      </w:r>
      <w:r>
        <w:t>at least 11 pt.</w:t>
      </w:r>
    </w:p>
    <w:p w14:paraId="7977F7AF" w14:textId="77777777" w:rsidR="009E2BE1" w:rsidRDefault="009E2BE1" w:rsidP="009E2BE1">
      <w:pPr>
        <w:pStyle w:val="ListParagraph"/>
        <w:ind w:left="0"/>
        <w:rPr>
          <w:b/>
          <w:bCs/>
        </w:rPr>
      </w:pPr>
    </w:p>
    <w:p w14:paraId="0A66009E" w14:textId="77777777" w:rsidR="009E2BE1" w:rsidRDefault="009E2BE1" w:rsidP="009E2BE1">
      <w:pPr>
        <w:pStyle w:val="ListParagraph"/>
        <w:ind w:left="0"/>
        <w:rPr>
          <w:b/>
          <w:bCs/>
        </w:rPr>
      </w:pPr>
    </w:p>
    <w:p w14:paraId="0632739C" w14:textId="77777777" w:rsidR="009E2BE1" w:rsidRDefault="009E2BE1" w:rsidP="009E2BE1">
      <w:pPr>
        <w:pStyle w:val="ListParagraph"/>
        <w:ind w:left="0"/>
        <w:rPr>
          <w:b/>
          <w:bCs/>
        </w:rPr>
      </w:pPr>
    </w:p>
    <w:p w14:paraId="562181FD" w14:textId="77777777" w:rsidR="009F68B4" w:rsidRDefault="009E2BE1" w:rsidP="00633F48">
      <w:pPr>
        <w:widowControl/>
        <w:autoSpaceDE/>
        <w:autoSpaceDN/>
        <w:spacing w:after="160" w:line="278" w:lineRule="auto"/>
        <w:rPr>
          <w:b/>
          <w:bCs/>
        </w:rPr>
      </w:pPr>
      <w:r>
        <w:rPr>
          <w:b/>
          <w:bCs/>
        </w:rPr>
        <w:br w:type="page"/>
      </w:r>
    </w:p>
    <w:p w14:paraId="222E8AE1" w14:textId="775285BF" w:rsidR="009F68B4" w:rsidRPr="009F68B4" w:rsidRDefault="009F68B4" w:rsidP="009F68B4">
      <w:pPr>
        <w:widowControl/>
        <w:autoSpaceDE/>
        <w:autoSpaceDN/>
        <w:spacing w:after="160" w:line="278" w:lineRule="auto"/>
        <w:jc w:val="center"/>
        <w:rPr>
          <w:rFonts w:ascii="Arial" w:hAnsi="Arial" w:cs="Arial"/>
          <w:b/>
          <w:bCs/>
          <w:sz w:val="22"/>
          <w:szCs w:val="22"/>
        </w:rPr>
      </w:pPr>
      <w:r w:rsidRPr="009F68B4">
        <w:rPr>
          <w:rFonts w:ascii="Arial" w:hAnsi="Arial" w:cs="Arial"/>
          <w:b/>
          <w:bCs/>
          <w:sz w:val="22"/>
          <w:szCs w:val="22"/>
        </w:rPr>
        <w:lastRenderedPageBreak/>
        <w:t>Section V.A. – Qualifications &amp; Experience</w:t>
      </w:r>
    </w:p>
    <w:p w14:paraId="0F48FAD0" w14:textId="55AAD365" w:rsidR="009E2BE1" w:rsidRPr="009F68B4" w:rsidRDefault="009E2BE1" w:rsidP="00633F48">
      <w:pPr>
        <w:widowControl/>
        <w:autoSpaceDE/>
        <w:autoSpaceDN/>
        <w:spacing w:after="160" w:line="278" w:lineRule="auto"/>
        <w:rPr>
          <w:rFonts w:ascii="Arial" w:hAnsi="Arial" w:cs="Arial"/>
          <w:b/>
          <w:bCs/>
          <w:i/>
          <w:iCs/>
          <w:spacing w:val="-2"/>
          <w:sz w:val="22"/>
          <w:szCs w:val="22"/>
        </w:rPr>
      </w:pPr>
      <w:r w:rsidRPr="009F68B4">
        <w:rPr>
          <w:rFonts w:ascii="Arial" w:hAnsi="Arial" w:cs="Arial"/>
          <w:b/>
          <w:bCs/>
          <w:sz w:val="22"/>
          <w:szCs w:val="22"/>
        </w:rPr>
        <w:t>V</w:t>
      </w:r>
      <w:r w:rsidR="007F6C97" w:rsidRPr="009F68B4">
        <w:rPr>
          <w:rFonts w:ascii="Arial" w:hAnsi="Arial" w:cs="Arial"/>
          <w:b/>
          <w:bCs/>
          <w:sz w:val="22"/>
          <w:szCs w:val="22"/>
        </w:rPr>
        <w:t>.</w:t>
      </w:r>
      <w:r w:rsidRPr="009F68B4">
        <w:rPr>
          <w:rFonts w:ascii="Arial" w:hAnsi="Arial" w:cs="Arial"/>
          <w:b/>
          <w:bCs/>
          <w:sz w:val="22"/>
          <w:szCs w:val="22"/>
        </w:rPr>
        <w:t>A.</w:t>
      </w:r>
      <w:r w:rsidR="007F6C97" w:rsidRPr="009F68B4">
        <w:rPr>
          <w:rFonts w:ascii="Arial" w:hAnsi="Arial" w:cs="Arial"/>
          <w:b/>
          <w:bCs/>
          <w:sz w:val="22"/>
          <w:szCs w:val="22"/>
        </w:rPr>
        <w:t>1</w:t>
      </w:r>
      <w:r w:rsidRPr="009F68B4">
        <w:rPr>
          <w:rFonts w:ascii="Arial" w:hAnsi="Arial" w:cs="Arial"/>
          <w:b/>
          <w:bCs/>
          <w:sz w:val="22"/>
          <w:szCs w:val="22"/>
        </w:rPr>
        <w:t xml:space="preserve"> Applicant’s</w:t>
      </w:r>
      <w:r w:rsidRPr="009F68B4">
        <w:rPr>
          <w:rFonts w:ascii="Arial" w:hAnsi="Arial" w:cs="Arial"/>
          <w:b/>
          <w:bCs/>
          <w:spacing w:val="-13"/>
          <w:sz w:val="22"/>
          <w:szCs w:val="22"/>
        </w:rPr>
        <w:t xml:space="preserve"> </w:t>
      </w:r>
      <w:r w:rsidRPr="009F68B4">
        <w:rPr>
          <w:rFonts w:ascii="Arial" w:hAnsi="Arial" w:cs="Arial"/>
          <w:b/>
          <w:bCs/>
          <w:sz w:val="22"/>
          <w:szCs w:val="22"/>
        </w:rPr>
        <w:t>Qualifications</w:t>
      </w:r>
      <w:r w:rsidRPr="009F68B4">
        <w:rPr>
          <w:rFonts w:ascii="Arial" w:hAnsi="Arial" w:cs="Arial"/>
          <w:b/>
          <w:bCs/>
          <w:spacing w:val="-6"/>
          <w:sz w:val="22"/>
          <w:szCs w:val="22"/>
        </w:rPr>
        <w:t xml:space="preserve"> </w:t>
      </w:r>
      <w:r w:rsidRPr="009F68B4">
        <w:rPr>
          <w:rFonts w:ascii="Arial" w:hAnsi="Arial" w:cs="Arial"/>
          <w:b/>
          <w:bCs/>
          <w:sz w:val="22"/>
          <w:szCs w:val="22"/>
        </w:rPr>
        <w:t>and</w:t>
      </w:r>
      <w:r w:rsidRPr="009F68B4">
        <w:rPr>
          <w:rFonts w:ascii="Arial" w:hAnsi="Arial" w:cs="Arial"/>
          <w:b/>
          <w:bCs/>
          <w:spacing w:val="-10"/>
          <w:sz w:val="22"/>
          <w:szCs w:val="22"/>
        </w:rPr>
        <w:t xml:space="preserve"> </w:t>
      </w:r>
      <w:r w:rsidRPr="009F68B4">
        <w:rPr>
          <w:rFonts w:ascii="Arial" w:hAnsi="Arial" w:cs="Arial"/>
          <w:b/>
          <w:bCs/>
          <w:sz w:val="22"/>
          <w:szCs w:val="22"/>
        </w:rPr>
        <w:t>Prior</w:t>
      </w:r>
      <w:r w:rsidRPr="009F68B4">
        <w:rPr>
          <w:rFonts w:ascii="Arial" w:hAnsi="Arial" w:cs="Arial"/>
          <w:b/>
          <w:bCs/>
          <w:spacing w:val="-6"/>
          <w:sz w:val="22"/>
          <w:szCs w:val="22"/>
        </w:rPr>
        <w:t xml:space="preserve"> </w:t>
      </w:r>
      <w:r w:rsidRPr="009F68B4">
        <w:rPr>
          <w:rFonts w:ascii="Arial" w:hAnsi="Arial" w:cs="Arial"/>
          <w:b/>
          <w:bCs/>
          <w:spacing w:val="-2"/>
          <w:sz w:val="22"/>
          <w:szCs w:val="22"/>
        </w:rPr>
        <w:t>Experience</w:t>
      </w:r>
    </w:p>
    <w:p w14:paraId="7DCAC3EB" w14:textId="77777777" w:rsidR="009E2BE1" w:rsidRPr="004364E3" w:rsidRDefault="009E2BE1" w:rsidP="009E2BE1"/>
    <w:p w14:paraId="66CAFDB6" w14:textId="23A235FD" w:rsidR="009E2BE1" w:rsidRDefault="009E2BE1" w:rsidP="00633F48">
      <w:pPr>
        <w:pStyle w:val="BodyText"/>
        <w:jc w:val="both"/>
        <w:rPr>
          <w:b/>
          <w:bCs/>
          <w:spacing w:val="-2"/>
        </w:rPr>
      </w:pPr>
      <w:r w:rsidRPr="008D0773">
        <w:rPr>
          <w:b/>
          <w:bCs/>
        </w:rPr>
        <w:t>The</w:t>
      </w:r>
      <w:r w:rsidRPr="008D0773">
        <w:rPr>
          <w:b/>
          <w:bCs/>
          <w:spacing w:val="-9"/>
        </w:rPr>
        <w:t xml:space="preserve"> </w:t>
      </w:r>
      <w:r w:rsidRPr="008D0773">
        <w:rPr>
          <w:b/>
          <w:bCs/>
        </w:rPr>
        <w:t>applicant</w:t>
      </w:r>
      <w:r w:rsidRPr="008D0773">
        <w:rPr>
          <w:b/>
          <w:bCs/>
          <w:spacing w:val="-3"/>
        </w:rPr>
        <w:t xml:space="preserve"> </w:t>
      </w:r>
      <w:r w:rsidRPr="008D0773">
        <w:rPr>
          <w:b/>
          <w:bCs/>
        </w:rPr>
        <w:t>shall</w:t>
      </w:r>
      <w:r w:rsidRPr="008D0773">
        <w:rPr>
          <w:b/>
          <w:bCs/>
          <w:spacing w:val="-5"/>
        </w:rPr>
        <w:t xml:space="preserve"> </w:t>
      </w:r>
      <w:r w:rsidRPr="008D0773">
        <w:rPr>
          <w:b/>
          <w:bCs/>
        </w:rPr>
        <w:t>indicate</w:t>
      </w:r>
      <w:r w:rsidRPr="008D0773">
        <w:rPr>
          <w:b/>
          <w:bCs/>
          <w:spacing w:val="-5"/>
        </w:rPr>
        <w:t xml:space="preserve"> </w:t>
      </w:r>
      <w:proofErr w:type="gramStart"/>
      <w:r w:rsidRPr="008D0773">
        <w:rPr>
          <w:b/>
          <w:bCs/>
        </w:rPr>
        <w:t>it</w:t>
      </w:r>
      <w:r w:rsidR="00633F48">
        <w:rPr>
          <w:b/>
          <w:bCs/>
        </w:rPr>
        <w:t>’</w:t>
      </w:r>
      <w:r w:rsidRPr="008D0773">
        <w:rPr>
          <w:b/>
          <w:bCs/>
        </w:rPr>
        <w:t>s</w:t>
      </w:r>
      <w:proofErr w:type="gramEnd"/>
      <w:r w:rsidRPr="008D0773">
        <w:rPr>
          <w:b/>
          <w:bCs/>
          <w:spacing w:val="-7"/>
        </w:rPr>
        <w:t xml:space="preserve"> </w:t>
      </w:r>
      <w:r w:rsidRPr="008D0773">
        <w:rPr>
          <w:b/>
          <w:bCs/>
        </w:rPr>
        <w:t>experience</w:t>
      </w:r>
      <w:r w:rsidRPr="008D0773">
        <w:rPr>
          <w:b/>
          <w:bCs/>
          <w:spacing w:val="-5"/>
        </w:rPr>
        <w:t xml:space="preserve"> </w:t>
      </w:r>
      <w:r w:rsidRPr="008D0773">
        <w:rPr>
          <w:b/>
          <w:bCs/>
        </w:rPr>
        <w:t>and</w:t>
      </w:r>
      <w:r w:rsidRPr="008D0773">
        <w:rPr>
          <w:b/>
          <w:bCs/>
          <w:spacing w:val="-6"/>
        </w:rPr>
        <w:t xml:space="preserve"> </w:t>
      </w:r>
      <w:r w:rsidRPr="008D0773">
        <w:rPr>
          <w:b/>
          <w:bCs/>
        </w:rPr>
        <w:t>performance</w:t>
      </w:r>
      <w:r w:rsidRPr="008D0773">
        <w:rPr>
          <w:b/>
          <w:bCs/>
          <w:spacing w:val="-7"/>
        </w:rPr>
        <w:t xml:space="preserve"> </w:t>
      </w:r>
      <w:r w:rsidRPr="008D0773">
        <w:rPr>
          <w:b/>
          <w:bCs/>
        </w:rPr>
        <w:t>record</w:t>
      </w:r>
      <w:r w:rsidRPr="008D0773">
        <w:rPr>
          <w:b/>
          <w:bCs/>
          <w:spacing w:val="-7"/>
        </w:rPr>
        <w:t xml:space="preserve"> </w:t>
      </w:r>
      <w:r w:rsidRPr="008D0773">
        <w:rPr>
          <w:b/>
          <w:bCs/>
        </w:rPr>
        <w:t>in</w:t>
      </w:r>
      <w:r w:rsidRPr="008D0773">
        <w:rPr>
          <w:b/>
          <w:bCs/>
          <w:spacing w:val="-5"/>
        </w:rPr>
        <w:t xml:space="preserve"> </w:t>
      </w:r>
      <w:r w:rsidRPr="008D0773">
        <w:rPr>
          <w:b/>
          <w:bCs/>
        </w:rPr>
        <w:t>the</w:t>
      </w:r>
      <w:r w:rsidRPr="008D0773">
        <w:rPr>
          <w:b/>
          <w:bCs/>
          <w:spacing w:val="-8"/>
        </w:rPr>
        <w:t xml:space="preserve"> </w:t>
      </w:r>
      <w:r w:rsidRPr="008D0773">
        <w:rPr>
          <w:b/>
          <w:bCs/>
        </w:rPr>
        <w:t>following</w:t>
      </w:r>
      <w:r w:rsidRPr="008D0773">
        <w:rPr>
          <w:b/>
          <w:bCs/>
          <w:spacing w:val="-2"/>
        </w:rPr>
        <w:t xml:space="preserve"> responses.</w:t>
      </w:r>
    </w:p>
    <w:p w14:paraId="70C33883" w14:textId="77777777" w:rsidR="00633F48" w:rsidRDefault="00633F48" w:rsidP="00633F48">
      <w:pPr>
        <w:pStyle w:val="BodyText"/>
        <w:jc w:val="both"/>
        <w:rPr>
          <w:b/>
          <w:bCs/>
          <w:spacing w:val="-2"/>
        </w:rPr>
      </w:pPr>
    </w:p>
    <w:p w14:paraId="3D8269FA" w14:textId="1CE2A572" w:rsidR="00633F48" w:rsidRPr="00633F48" w:rsidRDefault="00633F48" w:rsidP="00633F48">
      <w:pPr>
        <w:pStyle w:val="BodyText"/>
        <w:jc w:val="both"/>
        <w:rPr>
          <w:spacing w:val="-2"/>
        </w:rPr>
      </w:pPr>
      <w:r w:rsidRPr="00633F48">
        <w:rPr>
          <w:spacing w:val="-2"/>
        </w:rPr>
        <w:t>For purposes of these questions, the term “applicant” includes: (1) any affiliates that are wholly owned by the applicant; (2) any parent company that owns all interest in the applicant; and (3) any predecessor in interest to the applicant.</w:t>
      </w:r>
    </w:p>
    <w:p w14:paraId="47D533A2" w14:textId="77777777" w:rsidR="009E2BE1" w:rsidRDefault="009E2BE1" w:rsidP="009E2BE1">
      <w:pPr>
        <w:pStyle w:val="BodyText"/>
        <w:ind w:left="1080"/>
        <w:rPr>
          <w:spacing w:val="-2"/>
        </w:rPr>
      </w:pPr>
    </w:p>
    <w:p w14:paraId="592AB2A1" w14:textId="77777777" w:rsidR="009E2BE1" w:rsidRDefault="009E2BE1" w:rsidP="00633F48">
      <w:pPr>
        <w:pStyle w:val="TableParagraph"/>
        <w:ind w:left="360" w:hanging="360"/>
        <w:jc w:val="both"/>
      </w:pPr>
      <w:r w:rsidRPr="00A44618">
        <w:rPr>
          <w:b/>
          <w:bCs/>
          <w:sz w:val="24"/>
          <w:szCs w:val="24"/>
        </w:rPr>
        <w:t>1a</w:t>
      </w:r>
      <w:r>
        <w:t>. How</w:t>
      </w:r>
      <w:r>
        <w:rPr>
          <w:spacing w:val="-6"/>
        </w:rPr>
        <w:t xml:space="preserve"> </w:t>
      </w:r>
      <w:r>
        <w:t>many</w:t>
      </w:r>
      <w:r>
        <w:rPr>
          <w:spacing w:val="-5"/>
        </w:rPr>
        <w:t xml:space="preserve"> </w:t>
      </w:r>
      <w:r>
        <w:t>years</w:t>
      </w:r>
      <w:r>
        <w:rPr>
          <w:spacing w:val="-2"/>
        </w:rPr>
        <w:t xml:space="preserve"> </w:t>
      </w:r>
      <w:r>
        <w:t>of</w:t>
      </w:r>
      <w:r>
        <w:rPr>
          <w:spacing w:val="-1"/>
        </w:rPr>
        <w:t xml:space="preserve"> </w:t>
      </w:r>
      <w:r>
        <w:t>experience</w:t>
      </w:r>
      <w:r>
        <w:rPr>
          <w:spacing w:val="-3"/>
        </w:rPr>
        <w:t xml:space="preserve"> </w:t>
      </w:r>
      <w:r>
        <w:t>does</w:t>
      </w:r>
      <w:r>
        <w:rPr>
          <w:spacing w:val="-5"/>
        </w:rPr>
        <w:t xml:space="preserve"> </w:t>
      </w:r>
      <w:r>
        <w:t>the</w:t>
      </w:r>
      <w:r>
        <w:rPr>
          <w:spacing w:val="-5"/>
        </w:rPr>
        <w:t xml:space="preserve"> </w:t>
      </w:r>
      <w:r>
        <w:t>applicant</w:t>
      </w:r>
      <w:r>
        <w:rPr>
          <w:spacing w:val="-1"/>
        </w:rPr>
        <w:t xml:space="preserve"> </w:t>
      </w:r>
      <w:r>
        <w:t>have</w:t>
      </w:r>
      <w:r>
        <w:rPr>
          <w:spacing w:val="-3"/>
        </w:rPr>
        <w:t xml:space="preserve"> </w:t>
      </w:r>
      <w:r>
        <w:t>in</w:t>
      </w:r>
      <w:r>
        <w:rPr>
          <w:spacing w:val="-3"/>
        </w:rPr>
        <w:t xml:space="preserve"> </w:t>
      </w:r>
      <w:r>
        <w:t>providing</w:t>
      </w:r>
      <w:r>
        <w:rPr>
          <w:spacing w:val="-3"/>
        </w:rPr>
        <w:t xml:space="preserve"> </w:t>
      </w:r>
      <w:r>
        <w:t>services relevant to the services you are applying to offer (specify for each specific service, regardless of funding source), including funding source?</w:t>
      </w:r>
    </w:p>
    <w:p w14:paraId="5613B017" w14:textId="77777777" w:rsidR="009E2BE1" w:rsidRDefault="009E2BE1" w:rsidP="00633F48">
      <w:pPr>
        <w:pStyle w:val="TableParagraph"/>
        <w:ind w:left="360"/>
        <w:jc w:val="both"/>
      </w:pPr>
    </w:p>
    <w:p w14:paraId="4C5747E2" w14:textId="77777777" w:rsidR="009E2BE1" w:rsidRDefault="009E2BE1" w:rsidP="00633F48">
      <w:pPr>
        <w:pStyle w:val="TableParagraph"/>
        <w:ind w:left="360"/>
        <w:jc w:val="both"/>
      </w:pPr>
    </w:p>
    <w:p w14:paraId="4B6D87A9" w14:textId="77777777" w:rsidR="009E2BE1" w:rsidRDefault="009E2BE1" w:rsidP="00633F48">
      <w:pPr>
        <w:pStyle w:val="TableParagraph"/>
        <w:ind w:left="360" w:hanging="360"/>
        <w:jc w:val="both"/>
      </w:pPr>
      <w:r w:rsidRPr="00B2181D">
        <w:rPr>
          <w:b/>
          <w:bCs/>
          <w:sz w:val="24"/>
          <w:szCs w:val="24"/>
        </w:rPr>
        <w:t>1b</w:t>
      </w:r>
      <w:r>
        <w:t>. Provide a detailed explanation of how these services were rendered, including the administrative aspects of the program.</w:t>
      </w:r>
    </w:p>
    <w:p w14:paraId="43FA4113" w14:textId="77777777" w:rsidR="009E2BE1" w:rsidRDefault="009E2BE1" w:rsidP="00633F48">
      <w:pPr>
        <w:pStyle w:val="TableParagraph"/>
        <w:ind w:left="107"/>
        <w:jc w:val="both"/>
      </w:pPr>
    </w:p>
    <w:p w14:paraId="729F5835" w14:textId="77777777" w:rsidR="009E2BE1" w:rsidRDefault="009E2BE1" w:rsidP="00633F48">
      <w:pPr>
        <w:pStyle w:val="TableParagraph"/>
        <w:ind w:left="107"/>
        <w:jc w:val="both"/>
      </w:pPr>
    </w:p>
    <w:p w14:paraId="6607CF14" w14:textId="0848E650" w:rsidR="009E2BE1" w:rsidRDefault="009E2BE1" w:rsidP="00633F48">
      <w:pPr>
        <w:pStyle w:val="BodyText"/>
        <w:ind w:left="360" w:hanging="360"/>
        <w:jc w:val="both"/>
        <w:rPr>
          <w:spacing w:val="-2"/>
        </w:rPr>
      </w:pPr>
      <w:r w:rsidRPr="00A44618">
        <w:rPr>
          <w:b/>
          <w:bCs/>
          <w:sz w:val="24"/>
        </w:rPr>
        <w:t>1c</w:t>
      </w:r>
      <w:r>
        <w:t xml:space="preserve">. </w:t>
      </w:r>
      <w:r w:rsidRPr="003B0CB9">
        <w:t>Provide at least 1</w:t>
      </w:r>
      <w:r w:rsidRPr="00C70B8D">
        <w:t xml:space="preserve"> letter of reference</w:t>
      </w:r>
      <w:r>
        <w:t xml:space="preserve"> from a funding entity, excluding the Alliance for Aging</w:t>
      </w:r>
      <w:r w:rsidRPr="00C70B8D">
        <w:t>.</w:t>
      </w:r>
      <w:r>
        <w:t xml:space="preserve">  The letter of reference must reflect the size and scope of the program, any form of disciplinary action taken, and a reflection of programmatic surplus (including total dollar amount of surplus) to demonstrate proper use of the funding allocation.  </w:t>
      </w:r>
      <w:bookmarkStart w:id="9" w:name="_Hlk220750715"/>
      <w:r w:rsidR="0055632A">
        <w:t>Upload t</w:t>
      </w:r>
      <w:r>
        <w:t xml:space="preserve">he reference </w:t>
      </w:r>
      <w:r w:rsidR="0055632A">
        <w:t>letter into</w:t>
      </w:r>
      <w:r>
        <w:t xml:space="preserve"> the exhibits folder.</w:t>
      </w:r>
      <w:bookmarkEnd w:id="9"/>
    </w:p>
    <w:p w14:paraId="54A02CC6" w14:textId="77777777" w:rsidR="009E2BE1" w:rsidRDefault="009E2BE1" w:rsidP="00633F48">
      <w:pPr>
        <w:pStyle w:val="BodyText"/>
        <w:ind w:left="1080"/>
        <w:rPr>
          <w:spacing w:val="-2"/>
        </w:rPr>
      </w:pPr>
    </w:p>
    <w:p w14:paraId="1FE28119" w14:textId="499E9231" w:rsidR="009E2BE1" w:rsidRDefault="009E2BE1" w:rsidP="00633F48">
      <w:pPr>
        <w:pStyle w:val="BodyText"/>
        <w:rPr>
          <w:spacing w:val="-2"/>
        </w:rPr>
      </w:pPr>
      <w:r>
        <w:rPr>
          <w:spacing w:val="-2"/>
        </w:rPr>
        <w:t>________________________________________________________________________</w:t>
      </w:r>
    </w:p>
    <w:p w14:paraId="4F7F5567" w14:textId="77777777" w:rsidR="009E2BE1" w:rsidRDefault="009E2BE1" w:rsidP="00633F48">
      <w:pPr>
        <w:pStyle w:val="BodyText"/>
        <w:rPr>
          <w:spacing w:val="-2"/>
        </w:rPr>
      </w:pPr>
    </w:p>
    <w:p w14:paraId="62FC2888" w14:textId="77777777" w:rsidR="009E2BE1" w:rsidRDefault="009E2BE1" w:rsidP="00633F48">
      <w:pPr>
        <w:pStyle w:val="BodyText"/>
        <w:ind w:left="1080"/>
        <w:rPr>
          <w:spacing w:val="-2"/>
        </w:rPr>
      </w:pPr>
    </w:p>
    <w:p w14:paraId="7EABDA9F" w14:textId="4E321C9D" w:rsidR="009E2BE1" w:rsidRDefault="009E2BE1" w:rsidP="00633F48">
      <w:pPr>
        <w:pStyle w:val="TableParagraph"/>
        <w:ind w:left="360" w:hanging="360"/>
      </w:pPr>
      <w:r w:rsidRPr="00B2181D">
        <w:rPr>
          <w:b/>
          <w:bCs/>
          <w:sz w:val="24"/>
          <w:szCs w:val="24"/>
        </w:rPr>
        <w:t>2</w:t>
      </w:r>
      <w:r>
        <w:t>.</w:t>
      </w:r>
      <w:r>
        <w:rPr>
          <w:spacing w:val="-1"/>
        </w:rPr>
        <w:t xml:space="preserve"> </w:t>
      </w:r>
      <w:r>
        <w:rPr>
          <w:spacing w:val="-1"/>
        </w:rPr>
        <w:tab/>
      </w:r>
      <w:r>
        <w:t>Has</w:t>
      </w:r>
      <w:r>
        <w:rPr>
          <w:spacing w:val="-5"/>
        </w:rPr>
        <w:t xml:space="preserve"> </w:t>
      </w:r>
      <w:r>
        <w:t>the</w:t>
      </w:r>
      <w:r>
        <w:rPr>
          <w:spacing w:val="-5"/>
        </w:rPr>
        <w:t xml:space="preserve"> </w:t>
      </w:r>
      <w:r>
        <w:t>applicant</w:t>
      </w:r>
      <w:r>
        <w:rPr>
          <w:spacing w:val="-1"/>
        </w:rPr>
        <w:t xml:space="preserve"> </w:t>
      </w:r>
      <w:r>
        <w:t>been</w:t>
      </w:r>
      <w:r>
        <w:rPr>
          <w:spacing w:val="-2"/>
        </w:rPr>
        <w:t xml:space="preserve"> </w:t>
      </w:r>
      <w:r>
        <w:t>placed</w:t>
      </w:r>
      <w:r>
        <w:rPr>
          <w:spacing w:val="-3"/>
        </w:rPr>
        <w:t xml:space="preserve"> </w:t>
      </w:r>
      <w:r>
        <w:t>on</w:t>
      </w:r>
      <w:r>
        <w:rPr>
          <w:spacing w:val="-5"/>
        </w:rPr>
        <w:t xml:space="preserve"> any form of </w:t>
      </w:r>
      <w:r>
        <w:t>corrective</w:t>
      </w:r>
      <w:r>
        <w:rPr>
          <w:spacing w:val="-3"/>
        </w:rPr>
        <w:t xml:space="preserve"> </w:t>
      </w:r>
      <w:r>
        <w:t>action</w:t>
      </w:r>
      <w:r>
        <w:rPr>
          <w:spacing w:val="-2"/>
        </w:rPr>
        <w:t xml:space="preserve"> </w:t>
      </w:r>
      <w:r>
        <w:t>by</w:t>
      </w:r>
      <w:r>
        <w:rPr>
          <w:spacing w:val="-5"/>
        </w:rPr>
        <w:t xml:space="preserve"> </w:t>
      </w:r>
      <w:r>
        <w:t>any</w:t>
      </w:r>
      <w:r>
        <w:rPr>
          <w:spacing w:val="-7"/>
        </w:rPr>
        <w:t xml:space="preserve"> </w:t>
      </w:r>
      <w:r>
        <w:t>funding source(s) for any reason since January 2020?</w:t>
      </w:r>
    </w:p>
    <w:p w14:paraId="21EEF136" w14:textId="77777777" w:rsidR="009E2BE1" w:rsidRDefault="009E2BE1" w:rsidP="00633F48">
      <w:pPr>
        <w:pStyle w:val="TableParagraph"/>
        <w:ind w:left="107"/>
      </w:pPr>
    </w:p>
    <w:p w14:paraId="66A86A60" w14:textId="53486FA3" w:rsidR="009E2BE1" w:rsidRDefault="009E2BE1" w:rsidP="00633F48">
      <w:pPr>
        <w:pStyle w:val="TableParagraph"/>
        <w:ind w:left="360"/>
        <w:jc w:val="both"/>
      </w:pPr>
      <w:r>
        <w:t>If “Yes,” attach an additional document specifying the funding source and the circumstances</w:t>
      </w:r>
      <w:r w:rsidR="00192F1F">
        <w:t xml:space="preserve"> for each corrective action taken by the funding source(s)</w:t>
      </w:r>
      <w:r w:rsidR="00633F48">
        <w:t>.</w:t>
      </w:r>
      <w:r w:rsidR="00633F48" w:rsidRPr="00633F48">
        <w:t xml:space="preserve"> If the corrective action has been resolved, indicate when and how</w:t>
      </w:r>
      <w:r w:rsidR="00633F48">
        <w:t>.  Also include documentation from the funding source</w:t>
      </w:r>
      <w:r>
        <w:t xml:space="preserve"> </w:t>
      </w:r>
      <w:r w:rsidR="00633F48">
        <w:t>verifying</w:t>
      </w:r>
      <w:r w:rsidR="00633F48">
        <w:rPr>
          <w:spacing w:val="-6"/>
        </w:rPr>
        <w:t xml:space="preserve"> </w:t>
      </w:r>
      <w:r w:rsidR="00633F48">
        <w:t>that</w:t>
      </w:r>
      <w:r w:rsidR="00633F48">
        <w:rPr>
          <w:spacing w:val="-5"/>
        </w:rPr>
        <w:t xml:space="preserve"> </w:t>
      </w:r>
      <w:r w:rsidR="00633F48">
        <w:t>the</w:t>
      </w:r>
      <w:r w:rsidR="00633F48">
        <w:rPr>
          <w:spacing w:val="-3"/>
        </w:rPr>
        <w:t xml:space="preserve"> </w:t>
      </w:r>
      <w:r w:rsidR="00633F48">
        <w:t>reason(s)</w:t>
      </w:r>
      <w:r w:rsidR="00633F48">
        <w:rPr>
          <w:spacing w:val="-4"/>
        </w:rPr>
        <w:t xml:space="preserve"> </w:t>
      </w:r>
      <w:r w:rsidR="00633F48">
        <w:t>for</w:t>
      </w:r>
      <w:r w:rsidR="00633F48">
        <w:rPr>
          <w:spacing w:val="-8"/>
        </w:rPr>
        <w:t xml:space="preserve"> </w:t>
      </w:r>
      <w:r w:rsidR="00633F48">
        <w:t>the</w:t>
      </w:r>
      <w:r w:rsidR="00633F48">
        <w:rPr>
          <w:spacing w:val="-3"/>
        </w:rPr>
        <w:t xml:space="preserve"> </w:t>
      </w:r>
      <w:r w:rsidR="00633F48">
        <w:t>corrective</w:t>
      </w:r>
      <w:r w:rsidR="00633F48">
        <w:rPr>
          <w:spacing w:val="-3"/>
        </w:rPr>
        <w:t xml:space="preserve"> </w:t>
      </w:r>
      <w:r w:rsidR="00633F48">
        <w:t xml:space="preserve">action status has been resolved, and that the agency is in good standing. These documents </w:t>
      </w:r>
      <w:r w:rsidR="002743C6">
        <w:t>must</w:t>
      </w:r>
      <w:r w:rsidR="00633F48">
        <w:t xml:space="preserve"> be uploaded </w:t>
      </w:r>
      <w:r w:rsidR="002743C6">
        <w:t>in</w:t>
      </w:r>
      <w:r w:rsidR="00633F48">
        <w:t>to the exhibits folder.</w:t>
      </w:r>
      <w:r>
        <w:t xml:space="preserve"> </w:t>
      </w:r>
    </w:p>
    <w:p w14:paraId="6605C2D5" w14:textId="77777777" w:rsidR="009E2BE1" w:rsidRDefault="009E2BE1" w:rsidP="00633F48">
      <w:pPr>
        <w:pStyle w:val="BodyText"/>
        <w:ind w:left="1080"/>
        <w:rPr>
          <w:spacing w:val="-2"/>
        </w:rPr>
      </w:pPr>
    </w:p>
    <w:p w14:paraId="06105D0B" w14:textId="44EC0025" w:rsidR="009E2BE1" w:rsidRDefault="009E2BE1" w:rsidP="00633F48">
      <w:pPr>
        <w:pStyle w:val="BodyText"/>
        <w:rPr>
          <w:spacing w:val="-2"/>
        </w:rPr>
      </w:pPr>
      <w:r>
        <w:rPr>
          <w:spacing w:val="-2"/>
        </w:rPr>
        <w:t>_____________________________________________________________________________</w:t>
      </w:r>
    </w:p>
    <w:p w14:paraId="3CCE258B" w14:textId="77777777" w:rsidR="009E2BE1" w:rsidRDefault="009E2BE1" w:rsidP="00633F48">
      <w:pPr>
        <w:pStyle w:val="BodyText"/>
        <w:ind w:left="1080"/>
        <w:rPr>
          <w:spacing w:val="-2"/>
        </w:rPr>
      </w:pPr>
    </w:p>
    <w:p w14:paraId="4B832853" w14:textId="2DFC8695" w:rsidR="009E2BE1" w:rsidRDefault="009E2BE1" w:rsidP="00633F48">
      <w:pPr>
        <w:pStyle w:val="TableParagraph"/>
        <w:ind w:left="360" w:hanging="360"/>
        <w:jc w:val="both"/>
      </w:pPr>
      <w:r w:rsidRPr="00B2181D">
        <w:rPr>
          <w:b/>
          <w:bCs/>
          <w:sz w:val="24"/>
          <w:szCs w:val="24"/>
        </w:rPr>
        <w:t>3</w:t>
      </w:r>
      <w:r>
        <w:t xml:space="preserve">.  </w:t>
      </w:r>
      <w:r w:rsidRPr="003B0CB9">
        <w:t xml:space="preserve">Has the applicant operated a program through any funding source where they have had a surplus of the total contract value at the end of the contract period at any point since </w:t>
      </w:r>
      <w:r w:rsidR="00B5161A">
        <w:t>June 2023</w:t>
      </w:r>
      <w:r w:rsidRPr="003B0CB9">
        <w:t>?</w:t>
      </w:r>
    </w:p>
    <w:p w14:paraId="01AEE866" w14:textId="77777777" w:rsidR="009E2BE1" w:rsidRDefault="009E2BE1" w:rsidP="00633F48">
      <w:pPr>
        <w:pStyle w:val="BodyText"/>
        <w:ind w:left="1080"/>
        <w:rPr>
          <w:spacing w:val="-2"/>
        </w:rPr>
      </w:pPr>
    </w:p>
    <w:p w14:paraId="2E164847" w14:textId="4A504413" w:rsidR="009E2BE1" w:rsidRDefault="009E2BE1" w:rsidP="00633F48">
      <w:pPr>
        <w:pStyle w:val="BodyText"/>
        <w:rPr>
          <w:spacing w:val="-2"/>
        </w:rPr>
      </w:pPr>
      <w:r>
        <w:rPr>
          <w:spacing w:val="-2"/>
        </w:rPr>
        <w:t>_________________________________________________________________________</w:t>
      </w:r>
    </w:p>
    <w:p w14:paraId="27DFA09E" w14:textId="77777777" w:rsidR="009E2BE1" w:rsidRDefault="009E2BE1" w:rsidP="00633F48">
      <w:pPr>
        <w:pStyle w:val="BodyText"/>
        <w:ind w:left="1080"/>
        <w:rPr>
          <w:spacing w:val="-2"/>
        </w:rPr>
      </w:pPr>
    </w:p>
    <w:p w14:paraId="49218931" w14:textId="6E24A6F1" w:rsidR="009E2BE1" w:rsidRDefault="009E2BE1" w:rsidP="00633F48">
      <w:pPr>
        <w:pStyle w:val="TableParagraph"/>
        <w:ind w:left="360" w:hanging="360"/>
        <w:jc w:val="both"/>
        <w:rPr>
          <w:spacing w:val="-4"/>
        </w:rPr>
      </w:pPr>
      <w:r w:rsidRPr="00B2181D">
        <w:rPr>
          <w:b/>
          <w:bCs/>
          <w:sz w:val="24"/>
          <w:szCs w:val="24"/>
        </w:rPr>
        <w:t>4</w:t>
      </w:r>
      <w:r>
        <w:t xml:space="preserve">.  Has the applicant or any person associated with the applicant in the capacity of owner, partner, director, </w:t>
      </w:r>
      <w:proofErr w:type="gramStart"/>
      <w:r>
        <w:t>officer</w:t>
      </w:r>
      <w:proofErr w:type="gramEnd"/>
      <w:r>
        <w:t>, principal, investigator, project director, manager, auditor, or position involving the administration of funds</w:t>
      </w:r>
      <w:r>
        <w:rPr>
          <w:spacing w:val="-2"/>
        </w:rPr>
        <w:t xml:space="preserve"> </w:t>
      </w:r>
      <w:r>
        <w:t>been</w:t>
      </w:r>
      <w:r>
        <w:rPr>
          <w:spacing w:val="-5"/>
        </w:rPr>
        <w:t xml:space="preserve"> </w:t>
      </w:r>
      <w:r>
        <w:t>terminated</w:t>
      </w:r>
      <w:r>
        <w:rPr>
          <w:spacing w:val="-3"/>
        </w:rPr>
        <w:t xml:space="preserve"> </w:t>
      </w:r>
      <w:r>
        <w:t>by</w:t>
      </w:r>
      <w:r>
        <w:rPr>
          <w:spacing w:val="-5"/>
        </w:rPr>
        <w:t xml:space="preserve"> </w:t>
      </w:r>
      <w:r>
        <w:t>any</w:t>
      </w:r>
      <w:r>
        <w:rPr>
          <w:spacing w:val="-5"/>
        </w:rPr>
        <w:t xml:space="preserve"> </w:t>
      </w:r>
      <w:r>
        <w:t>funding source(s)</w:t>
      </w:r>
      <w:r>
        <w:rPr>
          <w:spacing w:val="-6"/>
        </w:rPr>
        <w:t xml:space="preserve"> </w:t>
      </w:r>
      <w:r>
        <w:t>for</w:t>
      </w:r>
      <w:r>
        <w:rPr>
          <w:spacing w:val="-1"/>
        </w:rPr>
        <w:t xml:space="preserve"> </w:t>
      </w:r>
      <w:r>
        <w:t>cause</w:t>
      </w:r>
      <w:r>
        <w:rPr>
          <w:spacing w:val="-4"/>
        </w:rPr>
        <w:t>.</w:t>
      </w:r>
    </w:p>
    <w:p w14:paraId="2698F4B2" w14:textId="77777777" w:rsidR="009E2BE1" w:rsidRDefault="009E2BE1" w:rsidP="009E2BE1">
      <w:pPr>
        <w:pStyle w:val="TableParagraph"/>
        <w:ind w:left="1350" w:right="550"/>
        <w:jc w:val="both"/>
      </w:pPr>
    </w:p>
    <w:p w14:paraId="54F0069D" w14:textId="2E67813D" w:rsidR="009E2BE1" w:rsidRDefault="009E2BE1" w:rsidP="00633F48">
      <w:pPr>
        <w:pStyle w:val="TableParagraph"/>
        <w:ind w:left="360" w:right="550"/>
        <w:jc w:val="both"/>
      </w:pPr>
      <w:r>
        <w:lastRenderedPageBreak/>
        <w:t>If</w:t>
      </w:r>
      <w:r>
        <w:rPr>
          <w:spacing w:val="-1"/>
        </w:rPr>
        <w:t xml:space="preserve"> </w:t>
      </w:r>
      <w:r>
        <w:t>“Yes,”</w:t>
      </w:r>
      <w:r>
        <w:rPr>
          <w:spacing w:val="-3"/>
        </w:rPr>
        <w:t xml:space="preserve"> </w:t>
      </w:r>
      <w:r w:rsidR="00633F48">
        <w:rPr>
          <w:spacing w:val="-3"/>
        </w:rPr>
        <w:t>include</w:t>
      </w:r>
      <w:r>
        <w:t xml:space="preserve"> an additional document specifying the funding source and the circumstances</w:t>
      </w:r>
      <w:r w:rsidR="00633F48">
        <w:t xml:space="preserve"> and any termination letter</w:t>
      </w:r>
      <w:r>
        <w:t>.</w:t>
      </w:r>
      <w:r w:rsidR="00633F48">
        <w:t xml:space="preserve">  These documents should be uploaded to the exhibits folder.</w:t>
      </w:r>
    </w:p>
    <w:p w14:paraId="173A867C" w14:textId="77777777" w:rsidR="009E2BE1" w:rsidRDefault="009E2BE1" w:rsidP="009E2BE1">
      <w:pPr>
        <w:pStyle w:val="TableParagraph"/>
        <w:ind w:left="1350" w:right="550"/>
        <w:jc w:val="both"/>
      </w:pPr>
    </w:p>
    <w:p w14:paraId="39128B98" w14:textId="77777777" w:rsidR="00234A66" w:rsidRDefault="00234A66" w:rsidP="009E2BE1">
      <w:pPr>
        <w:pStyle w:val="TableParagraph"/>
        <w:ind w:left="1350" w:right="550"/>
        <w:jc w:val="both"/>
      </w:pPr>
    </w:p>
    <w:p w14:paraId="76A21A6B" w14:textId="77777777" w:rsidR="00234A66" w:rsidRDefault="00234A66" w:rsidP="009E2BE1">
      <w:pPr>
        <w:pStyle w:val="TableParagraph"/>
        <w:ind w:left="1350" w:right="550"/>
        <w:jc w:val="both"/>
      </w:pPr>
    </w:p>
    <w:p w14:paraId="42358CDA" w14:textId="77777777" w:rsidR="00234A66" w:rsidRDefault="00234A66" w:rsidP="009E2BE1">
      <w:pPr>
        <w:pStyle w:val="TableParagraph"/>
        <w:ind w:left="1350" w:right="550"/>
        <w:jc w:val="both"/>
      </w:pPr>
    </w:p>
    <w:p w14:paraId="13AAED1D" w14:textId="77777777" w:rsidR="00234A66" w:rsidRDefault="00234A66" w:rsidP="009E2BE1">
      <w:pPr>
        <w:pStyle w:val="TableParagraph"/>
        <w:ind w:left="1350" w:right="550"/>
        <w:jc w:val="both"/>
      </w:pPr>
    </w:p>
    <w:p w14:paraId="79BFD59D" w14:textId="77777777" w:rsidR="00234A66" w:rsidRDefault="00234A66" w:rsidP="009E2BE1">
      <w:pPr>
        <w:pStyle w:val="TableParagraph"/>
        <w:ind w:left="1350" w:right="550"/>
        <w:jc w:val="both"/>
      </w:pPr>
    </w:p>
    <w:p w14:paraId="3B460788" w14:textId="53AD6C43" w:rsidR="009E2BE1" w:rsidRDefault="009E2BE1" w:rsidP="00633F48">
      <w:pPr>
        <w:pStyle w:val="TableParagraph"/>
        <w:ind w:left="90" w:right="550"/>
        <w:jc w:val="both"/>
        <w:rPr>
          <w:b/>
        </w:rPr>
      </w:pPr>
      <w:r>
        <w:rPr>
          <w:b/>
        </w:rPr>
        <w:t>NOTE:</w:t>
      </w:r>
      <w:r>
        <w:rPr>
          <w:b/>
          <w:spacing w:val="-1"/>
        </w:rPr>
        <w:t xml:space="preserve"> </w:t>
      </w:r>
      <w:r>
        <w:rPr>
          <w:b/>
        </w:rPr>
        <w:t>ANY</w:t>
      </w:r>
      <w:r>
        <w:rPr>
          <w:b/>
          <w:spacing w:val="-5"/>
        </w:rPr>
        <w:t xml:space="preserve"> </w:t>
      </w:r>
      <w:r>
        <w:rPr>
          <w:b/>
        </w:rPr>
        <w:t>PROVIDER</w:t>
      </w:r>
      <w:r>
        <w:rPr>
          <w:b/>
          <w:spacing w:val="-3"/>
        </w:rPr>
        <w:t xml:space="preserve"> </w:t>
      </w:r>
      <w:r>
        <w:rPr>
          <w:b/>
        </w:rPr>
        <w:t>WHOSE</w:t>
      </w:r>
      <w:r>
        <w:rPr>
          <w:b/>
          <w:spacing w:val="-7"/>
        </w:rPr>
        <w:t xml:space="preserve"> </w:t>
      </w:r>
      <w:r>
        <w:rPr>
          <w:b/>
        </w:rPr>
        <w:t>CONTRACT</w:t>
      </w:r>
      <w:r>
        <w:rPr>
          <w:b/>
          <w:spacing w:val="-7"/>
        </w:rPr>
        <w:t xml:space="preserve"> </w:t>
      </w:r>
      <w:r>
        <w:rPr>
          <w:b/>
        </w:rPr>
        <w:t>FROM</w:t>
      </w:r>
      <w:r>
        <w:rPr>
          <w:b/>
          <w:spacing w:val="-3"/>
        </w:rPr>
        <w:t xml:space="preserve"> </w:t>
      </w:r>
      <w:r>
        <w:rPr>
          <w:b/>
        </w:rPr>
        <w:t>ANY</w:t>
      </w:r>
      <w:r>
        <w:rPr>
          <w:b/>
          <w:spacing w:val="-5"/>
        </w:rPr>
        <w:t xml:space="preserve"> </w:t>
      </w:r>
      <w:r>
        <w:rPr>
          <w:b/>
        </w:rPr>
        <w:t>FUNDING</w:t>
      </w:r>
      <w:r>
        <w:rPr>
          <w:b/>
          <w:spacing w:val="-3"/>
        </w:rPr>
        <w:t xml:space="preserve"> </w:t>
      </w:r>
      <w:r>
        <w:rPr>
          <w:b/>
        </w:rPr>
        <w:t>SOURCE,</w:t>
      </w:r>
      <w:r>
        <w:rPr>
          <w:b/>
          <w:spacing w:val="-6"/>
        </w:rPr>
        <w:t xml:space="preserve"> </w:t>
      </w:r>
      <w:r>
        <w:rPr>
          <w:b/>
        </w:rPr>
        <w:t>INCLUDING ALLIANCE FOR AGING, WAS TERMINATED FOR CAUSE AS A RESULT OF FINANCIAL IRREGULARITIES OR CONTRACTUAL VIOLATION WITHIN THE PRECEDING SIX YEAR PERIOD PRIOR TO THE SUBMISSION DATE OF THIS RFP IS NOT</w:t>
      </w:r>
      <w:r>
        <w:rPr>
          <w:b/>
          <w:spacing w:val="-2"/>
        </w:rPr>
        <w:t xml:space="preserve"> </w:t>
      </w:r>
      <w:r>
        <w:rPr>
          <w:b/>
        </w:rPr>
        <w:t>ELIGIBLE</w:t>
      </w:r>
      <w:r>
        <w:rPr>
          <w:b/>
          <w:spacing w:val="-3"/>
        </w:rPr>
        <w:t xml:space="preserve"> </w:t>
      </w:r>
      <w:r>
        <w:rPr>
          <w:b/>
        </w:rPr>
        <w:t xml:space="preserve">TO APPLY FOR </w:t>
      </w:r>
      <w:r w:rsidR="00F36756">
        <w:rPr>
          <w:b/>
        </w:rPr>
        <w:t>ADI</w:t>
      </w:r>
      <w:r>
        <w:rPr>
          <w:b/>
        </w:rPr>
        <w:t xml:space="preserve"> FUNDING DURING THIS RFP CYCLE.</w:t>
      </w:r>
    </w:p>
    <w:p w14:paraId="089BC700" w14:textId="77777777" w:rsidR="009E2BE1" w:rsidRDefault="009E2BE1" w:rsidP="009E2BE1">
      <w:pPr>
        <w:pStyle w:val="TableParagraph"/>
        <w:spacing w:before="2"/>
        <w:ind w:left="1350" w:right="550"/>
        <w:jc w:val="both"/>
      </w:pPr>
    </w:p>
    <w:p w14:paraId="127BC21A" w14:textId="0C40DA40" w:rsidR="009E2BE1" w:rsidRDefault="009E2BE1">
      <w:pPr>
        <w:widowControl/>
        <w:autoSpaceDE/>
        <w:autoSpaceDN/>
        <w:adjustRightInd/>
        <w:rPr>
          <w:rFonts w:ascii="Arial" w:hAnsi="Arial" w:cs="Arial"/>
        </w:rPr>
      </w:pPr>
    </w:p>
    <w:p w14:paraId="4DEA165C" w14:textId="7DC5A341" w:rsidR="00092787" w:rsidRDefault="009E2BE1" w:rsidP="00092787">
      <w:pPr>
        <w:pStyle w:val="Heading6"/>
        <w:ind w:left="630"/>
        <w:rPr>
          <w:spacing w:val="-2"/>
          <w:sz w:val="22"/>
          <w:szCs w:val="22"/>
        </w:rPr>
      </w:pPr>
      <w:r>
        <w:br w:type="page"/>
      </w:r>
      <w:r w:rsidR="00092787" w:rsidRPr="00092787">
        <w:rPr>
          <w:sz w:val="22"/>
          <w:szCs w:val="22"/>
        </w:rPr>
        <w:lastRenderedPageBreak/>
        <w:t>VI.A. Organizational</w:t>
      </w:r>
      <w:r w:rsidR="00092787" w:rsidRPr="00092787">
        <w:rPr>
          <w:spacing w:val="-10"/>
          <w:sz w:val="22"/>
          <w:szCs w:val="22"/>
        </w:rPr>
        <w:t xml:space="preserve"> </w:t>
      </w:r>
      <w:r w:rsidR="00092787" w:rsidRPr="00092787">
        <w:rPr>
          <w:sz w:val="22"/>
          <w:szCs w:val="22"/>
        </w:rPr>
        <w:t>Capability</w:t>
      </w:r>
      <w:r w:rsidR="00092787" w:rsidRPr="00092787">
        <w:rPr>
          <w:spacing w:val="-15"/>
          <w:sz w:val="22"/>
          <w:szCs w:val="22"/>
        </w:rPr>
        <w:t xml:space="preserve"> </w:t>
      </w:r>
      <w:r w:rsidR="00092787" w:rsidRPr="00092787">
        <w:rPr>
          <w:spacing w:val="-2"/>
          <w:sz w:val="22"/>
          <w:szCs w:val="22"/>
        </w:rPr>
        <w:t>Package</w:t>
      </w:r>
    </w:p>
    <w:p w14:paraId="1359B6AA" w14:textId="77777777" w:rsidR="00092787" w:rsidRPr="00092787" w:rsidRDefault="00092787" w:rsidP="00092787"/>
    <w:p w14:paraId="2868A04A" w14:textId="77777777" w:rsidR="00092787" w:rsidRDefault="00092787" w:rsidP="00092787">
      <w:pPr>
        <w:pStyle w:val="BodyText"/>
        <w:ind w:left="1080" w:right="1240"/>
        <w:jc w:val="both"/>
        <w:rPr>
          <w:spacing w:val="-2"/>
          <w:szCs w:val="22"/>
        </w:rPr>
      </w:pPr>
      <w:r w:rsidRPr="00092787">
        <w:rPr>
          <w:szCs w:val="22"/>
        </w:rPr>
        <w:t>The</w:t>
      </w:r>
      <w:r w:rsidRPr="00092787">
        <w:rPr>
          <w:spacing w:val="-8"/>
          <w:szCs w:val="22"/>
        </w:rPr>
        <w:t xml:space="preserve"> </w:t>
      </w:r>
      <w:r w:rsidRPr="00092787">
        <w:rPr>
          <w:szCs w:val="22"/>
        </w:rPr>
        <w:t>applicant</w:t>
      </w:r>
      <w:r w:rsidRPr="00092787">
        <w:rPr>
          <w:spacing w:val="-4"/>
          <w:szCs w:val="22"/>
        </w:rPr>
        <w:t xml:space="preserve"> </w:t>
      </w:r>
      <w:r w:rsidRPr="00092787">
        <w:rPr>
          <w:szCs w:val="22"/>
        </w:rPr>
        <w:t>must</w:t>
      </w:r>
      <w:r w:rsidRPr="00092787">
        <w:rPr>
          <w:spacing w:val="-3"/>
          <w:szCs w:val="22"/>
        </w:rPr>
        <w:t xml:space="preserve"> </w:t>
      </w:r>
      <w:r w:rsidRPr="00092787">
        <w:rPr>
          <w:szCs w:val="22"/>
        </w:rPr>
        <w:t>provide</w:t>
      </w:r>
      <w:r w:rsidRPr="00092787">
        <w:rPr>
          <w:spacing w:val="-3"/>
          <w:szCs w:val="22"/>
        </w:rPr>
        <w:t xml:space="preserve"> </w:t>
      </w:r>
      <w:r w:rsidRPr="00092787">
        <w:rPr>
          <w:szCs w:val="22"/>
        </w:rPr>
        <w:t>the</w:t>
      </w:r>
      <w:r w:rsidRPr="00092787">
        <w:rPr>
          <w:spacing w:val="-5"/>
          <w:szCs w:val="22"/>
        </w:rPr>
        <w:t xml:space="preserve"> </w:t>
      </w:r>
      <w:r w:rsidRPr="00092787">
        <w:rPr>
          <w:szCs w:val="22"/>
        </w:rPr>
        <w:t>listed</w:t>
      </w:r>
      <w:r w:rsidRPr="00092787">
        <w:rPr>
          <w:spacing w:val="-4"/>
          <w:szCs w:val="22"/>
        </w:rPr>
        <w:t xml:space="preserve"> </w:t>
      </w:r>
      <w:r w:rsidRPr="00092787">
        <w:rPr>
          <w:szCs w:val="22"/>
        </w:rPr>
        <w:t>items</w:t>
      </w:r>
      <w:r w:rsidRPr="00092787">
        <w:rPr>
          <w:spacing w:val="-5"/>
          <w:szCs w:val="22"/>
        </w:rPr>
        <w:t xml:space="preserve"> </w:t>
      </w:r>
      <w:r w:rsidRPr="00092787">
        <w:rPr>
          <w:szCs w:val="22"/>
        </w:rPr>
        <w:t>in</w:t>
      </w:r>
      <w:r w:rsidRPr="00092787">
        <w:rPr>
          <w:spacing w:val="-3"/>
          <w:szCs w:val="22"/>
        </w:rPr>
        <w:t xml:space="preserve"> </w:t>
      </w:r>
      <w:r w:rsidRPr="00092787">
        <w:rPr>
          <w:szCs w:val="22"/>
        </w:rPr>
        <w:t>the</w:t>
      </w:r>
      <w:r w:rsidRPr="00092787">
        <w:rPr>
          <w:spacing w:val="-7"/>
          <w:szCs w:val="22"/>
        </w:rPr>
        <w:t xml:space="preserve"> </w:t>
      </w:r>
      <w:r w:rsidRPr="00092787">
        <w:rPr>
          <w:szCs w:val="22"/>
        </w:rPr>
        <w:t>order</w:t>
      </w:r>
      <w:r w:rsidRPr="00092787">
        <w:rPr>
          <w:spacing w:val="-4"/>
          <w:szCs w:val="22"/>
        </w:rPr>
        <w:t xml:space="preserve"> </w:t>
      </w:r>
      <w:r w:rsidRPr="00092787">
        <w:rPr>
          <w:szCs w:val="22"/>
        </w:rPr>
        <w:t>specified</w:t>
      </w:r>
      <w:r w:rsidRPr="00092787">
        <w:rPr>
          <w:spacing w:val="-3"/>
          <w:szCs w:val="22"/>
        </w:rPr>
        <w:t xml:space="preserve"> </w:t>
      </w:r>
      <w:r w:rsidRPr="00092787">
        <w:rPr>
          <w:spacing w:val="-2"/>
          <w:szCs w:val="22"/>
        </w:rPr>
        <w:t>below:</w:t>
      </w:r>
    </w:p>
    <w:p w14:paraId="5AC8FEF3" w14:textId="77777777" w:rsidR="00092787" w:rsidRPr="00092787" w:rsidRDefault="00092787" w:rsidP="00092787">
      <w:pPr>
        <w:pStyle w:val="BodyText"/>
        <w:ind w:left="1080" w:right="1240"/>
        <w:jc w:val="both"/>
        <w:rPr>
          <w:szCs w:val="22"/>
        </w:rPr>
      </w:pPr>
    </w:p>
    <w:p w14:paraId="50D9FAB1" w14:textId="77777777" w:rsid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A copy of the most recent organizational chart certified as accurate by an officer of the applicant</w:t>
      </w:r>
      <w:r w:rsidRPr="00092787">
        <w:rPr>
          <w:rFonts w:ascii="Arial" w:hAnsi="Arial" w:cs="Arial"/>
          <w:spacing w:val="-1"/>
          <w:sz w:val="22"/>
          <w:szCs w:val="22"/>
        </w:rPr>
        <w:t xml:space="preserve"> </w:t>
      </w:r>
      <w:r w:rsidRPr="00092787">
        <w:rPr>
          <w:rFonts w:ascii="Arial" w:hAnsi="Arial" w:cs="Arial"/>
          <w:sz w:val="22"/>
          <w:szCs w:val="22"/>
        </w:rPr>
        <w:t>and</w:t>
      </w:r>
      <w:r w:rsidRPr="00092787">
        <w:rPr>
          <w:rFonts w:ascii="Arial" w:hAnsi="Arial" w:cs="Arial"/>
          <w:spacing w:val="-3"/>
          <w:sz w:val="22"/>
          <w:szCs w:val="22"/>
        </w:rPr>
        <w:t xml:space="preserve"> </w:t>
      </w:r>
      <w:r w:rsidRPr="00092787">
        <w:rPr>
          <w:rFonts w:ascii="Arial" w:hAnsi="Arial" w:cs="Arial"/>
          <w:sz w:val="22"/>
          <w:szCs w:val="22"/>
        </w:rPr>
        <w:t>illustrating</w:t>
      </w:r>
      <w:r w:rsidRPr="00092787">
        <w:rPr>
          <w:rFonts w:ascii="Arial" w:hAnsi="Arial" w:cs="Arial"/>
          <w:spacing w:val="-5"/>
          <w:sz w:val="22"/>
          <w:szCs w:val="22"/>
        </w:rPr>
        <w:t xml:space="preserve"> </w:t>
      </w:r>
      <w:r w:rsidRPr="00092787">
        <w:rPr>
          <w:rFonts w:ascii="Arial" w:hAnsi="Arial" w:cs="Arial"/>
          <w:sz w:val="22"/>
          <w:szCs w:val="22"/>
        </w:rPr>
        <w:t>the</w:t>
      </w:r>
      <w:r w:rsidRPr="00092787">
        <w:rPr>
          <w:rFonts w:ascii="Arial" w:hAnsi="Arial" w:cs="Arial"/>
          <w:spacing w:val="-3"/>
          <w:sz w:val="22"/>
          <w:szCs w:val="22"/>
        </w:rPr>
        <w:t xml:space="preserve"> </w:t>
      </w:r>
      <w:r w:rsidRPr="00092787">
        <w:rPr>
          <w:rFonts w:ascii="Arial" w:hAnsi="Arial" w:cs="Arial"/>
          <w:sz w:val="22"/>
          <w:szCs w:val="22"/>
        </w:rPr>
        <w:t>structure</w:t>
      </w:r>
      <w:r w:rsidRPr="00092787">
        <w:rPr>
          <w:rFonts w:ascii="Arial" w:hAnsi="Arial" w:cs="Arial"/>
          <w:spacing w:val="-5"/>
          <w:sz w:val="22"/>
          <w:szCs w:val="22"/>
        </w:rPr>
        <w:t xml:space="preserve"> </w:t>
      </w:r>
      <w:r w:rsidRPr="00092787">
        <w:rPr>
          <w:rFonts w:ascii="Arial" w:hAnsi="Arial" w:cs="Arial"/>
          <w:sz w:val="22"/>
          <w:szCs w:val="22"/>
        </w:rPr>
        <w:t>and</w:t>
      </w:r>
      <w:r w:rsidRPr="00092787">
        <w:rPr>
          <w:rFonts w:ascii="Arial" w:hAnsi="Arial" w:cs="Arial"/>
          <w:spacing w:val="-5"/>
          <w:sz w:val="22"/>
          <w:szCs w:val="22"/>
        </w:rPr>
        <w:t xml:space="preserve"> </w:t>
      </w:r>
      <w:r w:rsidRPr="00092787">
        <w:rPr>
          <w:rFonts w:ascii="Arial" w:hAnsi="Arial" w:cs="Arial"/>
          <w:sz w:val="22"/>
          <w:szCs w:val="22"/>
        </w:rPr>
        <w:t>relationship</w:t>
      </w:r>
      <w:r w:rsidRPr="00092787">
        <w:rPr>
          <w:rFonts w:ascii="Arial" w:hAnsi="Arial" w:cs="Arial"/>
          <w:spacing w:val="-3"/>
          <w:sz w:val="22"/>
          <w:szCs w:val="22"/>
        </w:rPr>
        <w:t xml:space="preserve"> </w:t>
      </w:r>
      <w:r w:rsidRPr="00092787">
        <w:rPr>
          <w:rFonts w:ascii="Arial" w:hAnsi="Arial" w:cs="Arial"/>
          <w:sz w:val="22"/>
          <w:szCs w:val="22"/>
        </w:rPr>
        <w:t>of all</w:t>
      </w:r>
      <w:r w:rsidRPr="00092787">
        <w:rPr>
          <w:rFonts w:ascii="Arial" w:hAnsi="Arial" w:cs="Arial"/>
          <w:spacing w:val="-3"/>
          <w:sz w:val="22"/>
          <w:szCs w:val="22"/>
        </w:rPr>
        <w:t xml:space="preserve"> </w:t>
      </w:r>
      <w:r w:rsidRPr="00092787">
        <w:rPr>
          <w:rFonts w:ascii="Arial" w:hAnsi="Arial" w:cs="Arial"/>
          <w:sz w:val="22"/>
          <w:szCs w:val="22"/>
        </w:rPr>
        <w:t>paid</w:t>
      </w:r>
      <w:r w:rsidRPr="00092787">
        <w:rPr>
          <w:rFonts w:ascii="Arial" w:hAnsi="Arial" w:cs="Arial"/>
          <w:spacing w:val="-5"/>
          <w:sz w:val="22"/>
          <w:szCs w:val="22"/>
        </w:rPr>
        <w:t xml:space="preserve"> </w:t>
      </w:r>
      <w:r w:rsidRPr="00092787">
        <w:rPr>
          <w:rFonts w:ascii="Arial" w:hAnsi="Arial" w:cs="Arial"/>
          <w:sz w:val="22"/>
          <w:szCs w:val="22"/>
        </w:rPr>
        <w:t>staff</w:t>
      </w:r>
      <w:r w:rsidRPr="00092787">
        <w:rPr>
          <w:rFonts w:ascii="Arial" w:hAnsi="Arial" w:cs="Arial"/>
          <w:spacing w:val="-4"/>
          <w:sz w:val="22"/>
          <w:szCs w:val="22"/>
        </w:rPr>
        <w:t xml:space="preserve"> </w:t>
      </w:r>
      <w:r w:rsidRPr="00092787">
        <w:rPr>
          <w:rFonts w:ascii="Arial" w:hAnsi="Arial" w:cs="Arial"/>
          <w:sz w:val="22"/>
          <w:szCs w:val="22"/>
        </w:rPr>
        <w:t>positions</w:t>
      </w:r>
      <w:r w:rsidRPr="00092787">
        <w:rPr>
          <w:rFonts w:ascii="Arial" w:hAnsi="Arial" w:cs="Arial"/>
          <w:spacing w:val="-2"/>
          <w:sz w:val="22"/>
          <w:szCs w:val="22"/>
        </w:rPr>
        <w:t xml:space="preserve"> </w:t>
      </w:r>
      <w:r w:rsidRPr="00092787">
        <w:rPr>
          <w:rFonts w:ascii="Arial" w:hAnsi="Arial" w:cs="Arial"/>
          <w:sz w:val="22"/>
          <w:szCs w:val="22"/>
        </w:rPr>
        <w:t>related</w:t>
      </w:r>
      <w:r w:rsidRPr="00092787">
        <w:rPr>
          <w:rFonts w:ascii="Arial" w:hAnsi="Arial" w:cs="Arial"/>
          <w:spacing w:val="-5"/>
          <w:sz w:val="22"/>
          <w:szCs w:val="22"/>
        </w:rPr>
        <w:t xml:space="preserve"> </w:t>
      </w:r>
      <w:r w:rsidRPr="00092787">
        <w:rPr>
          <w:rFonts w:ascii="Arial" w:hAnsi="Arial" w:cs="Arial"/>
          <w:sz w:val="22"/>
          <w:szCs w:val="22"/>
        </w:rPr>
        <w:t>to</w:t>
      </w:r>
      <w:r w:rsidRPr="00092787">
        <w:rPr>
          <w:rFonts w:ascii="Arial" w:hAnsi="Arial" w:cs="Arial"/>
          <w:spacing w:val="-5"/>
          <w:sz w:val="22"/>
          <w:szCs w:val="22"/>
        </w:rPr>
        <w:t xml:space="preserve"> </w:t>
      </w:r>
      <w:r w:rsidRPr="00092787">
        <w:rPr>
          <w:rFonts w:ascii="Arial" w:hAnsi="Arial" w:cs="Arial"/>
          <w:sz w:val="22"/>
          <w:szCs w:val="22"/>
        </w:rPr>
        <w:t>the program in question.</w:t>
      </w:r>
    </w:p>
    <w:p w14:paraId="164D5389" w14:textId="77777777" w:rsidR="00092787" w:rsidRPr="00092787" w:rsidRDefault="00092787" w:rsidP="00092787">
      <w:pPr>
        <w:pStyle w:val="ListParagraph"/>
        <w:adjustRightInd/>
        <w:ind w:left="540"/>
        <w:jc w:val="both"/>
        <w:rPr>
          <w:rFonts w:ascii="Arial" w:hAnsi="Arial" w:cs="Arial"/>
          <w:sz w:val="22"/>
          <w:szCs w:val="22"/>
        </w:rPr>
      </w:pPr>
    </w:p>
    <w:p w14:paraId="557340E6" w14:textId="77777777" w:rsidR="00092787" w:rsidRP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Copies</w:t>
      </w:r>
      <w:r w:rsidRPr="00092787">
        <w:rPr>
          <w:rFonts w:ascii="Arial" w:hAnsi="Arial" w:cs="Arial"/>
          <w:spacing w:val="-2"/>
          <w:sz w:val="22"/>
          <w:szCs w:val="22"/>
        </w:rPr>
        <w:t xml:space="preserve"> </w:t>
      </w:r>
      <w:r w:rsidRPr="00092787">
        <w:rPr>
          <w:rFonts w:ascii="Arial" w:hAnsi="Arial" w:cs="Arial"/>
          <w:sz w:val="22"/>
          <w:szCs w:val="22"/>
        </w:rPr>
        <w:t>of</w:t>
      </w:r>
      <w:r w:rsidRPr="00092787">
        <w:rPr>
          <w:rFonts w:ascii="Arial" w:hAnsi="Arial" w:cs="Arial"/>
          <w:spacing w:val="-1"/>
          <w:sz w:val="22"/>
          <w:szCs w:val="22"/>
        </w:rPr>
        <w:t xml:space="preserve"> </w:t>
      </w:r>
      <w:r w:rsidRPr="00092787">
        <w:rPr>
          <w:rFonts w:ascii="Arial" w:hAnsi="Arial" w:cs="Arial"/>
          <w:sz w:val="22"/>
          <w:szCs w:val="22"/>
        </w:rPr>
        <w:t>job</w:t>
      </w:r>
      <w:r w:rsidRPr="00092787">
        <w:rPr>
          <w:rFonts w:ascii="Arial" w:hAnsi="Arial" w:cs="Arial"/>
          <w:spacing w:val="-3"/>
          <w:sz w:val="22"/>
          <w:szCs w:val="22"/>
        </w:rPr>
        <w:t xml:space="preserve"> </w:t>
      </w:r>
      <w:r w:rsidRPr="00092787">
        <w:rPr>
          <w:rFonts w:ascii="Arial" w:hAnsi="Arial" w:cs="Arial"/>
          <w:sz w:val="22"/>
          <w:szCs w:val="22"/>
        </w:rPr>
        <w:t>descriptions</w:t>
      </w:r>
      <w:r w:rsidRPr="00092787">
        <w:rPr>
          <w:rFonts w:ascii="Arial" w:hAnsi="Arial" w:cs="Arial"/>
          <w:spacing w:val="-5"/>
          <w:sz w:val="22"/>
          <w:szCs w:val="22"/>
        </w:rPr>
        <w:t xml:space="preserve"> </w:t>
      </w:r>
      <w:r w:rsidRPr="00092787">
        <w:rPr>
          <w:rFonts w:ascii="Arial" w:hAnsi="Arial" w:cs="Arial"/>
          <w:sz w:val="22"/>
          <w:szCs w:val="22"/>
        </w:rPr>
        <w:t>for</w:t>
      </w:r>
      <w:r w:rsidRPr="00092787">
        <w:rPr>
          <w:rFonts w:ascii="Arial" w:hAnsi="Arial" w:cs="Arial"/>
          <w:spacing w:val="-1"/>
          <w:sz w:val="22"/>
          <w:szCs w:val="22"/>
        </w:rPr>
        <w:t xml:space="preserve"> </w:t>
      </w:r>
      <w:r w:rsidRPr="00092787">
        <w:rPr>
          <w:rFonts w:ascii="Arial" w:hAnsi="Arial" w:cs="Arial"/>
          <w:sz w:val="22"/>
          <w:szCs w:val="22"/>
        </w:rPr>
        <w:t>all</w:t>
      </w:r>
      <w:r w:rsidRPr="00092787">
        <w:rPr>
          <w:rFonts w:ascii="Arial" w:hAnsi="Arial" w:cs="Arial"/>
          <w:spacing w:val="-6"/>
          <w:sz w:val="22"/>
          <w:szCs w:val="22"/>
        </w:rPr>
        <w:t xml:space="preserve"> </w:t>
      </w:r>
      <w:r w:rsidRPr="00092787">
        <w:rPr>
          <w:rFonts w:ascii="Arial" w:hAnsi="Arial" w:cs="Arial"/>
          <w:sz w:val="22"/>
          <w:szCs w:val="22"/>
        </w:rPr>
        <w:t>key</w:t>
      </w:r>
      <w:r w:rsidRPr="00092787">
        <w:rPr>
          <w:rFonts w:ascii="Arial" w:hAnsi="Arial" w:cs="Arial"/>
          <w:spacing w:val="-4"/>
          <w:sz w:val="22"/>
          <w:szCs w:val="22"/>
        </w:rPr>
        <w:t xml:space="preserve"> </w:t>
      </w:r>
      <w:r w:rsidRPr="00092787">
        <w:rPr>
          <w:rFonts w:ascii="Arial" w:hAnsi="Arial" w:cs="Arial"/>
          <w:sz w:val="22"/>
          <w:szCs w:val="22"/>
        </w:rPr>
        <w:t>staff</w:t>
      </w:r>
      <w:r w:rsidRPr="00092787">
        <w:rPr>
          <w:rFonts w:ascii="Arial" w:hAnsi="Arial" w:cs="Arial"/>
          <w:spacing w:val="-1"/>
          <w:sz w:val="22"/>
          <w:szCs w:val="22"/>
        </w:rPr>
        <w:t xml:space="preserve"> </w:t>
      </w:r>
      <w:r w:rsidRPr="00092787">
        <w:rPr>
          <w:rFonts w:ascii="Arial" w:hAnsi="Arial" w:cs="Arial"/>
          <w:sz w:val="22"/>
          <w:szCs w:val="22"/>
        </w:rPr>
        <w:t>involved</w:t>
      </w:r>
      <w:r w:rsidRPr="00092787">
        <w:rPr>
          <w:rFonts w:ascii="Arial" w:hAnsi="Arial" w:cs="Arial"/>
          <w:spacing w:val="-3"/>
          <w:sz w:val="22"/>
          <w:szCs w:val="22"/>
        </w:rPr>
        <w:t xml:space="preserve"> </w:t>
      </w:r>
      <w:r w:rsidRPr="00092787">
        <w:rPr>
          <w:rFonts w:ascii="Arial" w:hAnsi="Arial" w:cs="Arial"/>
          <w:sz w:val="22"/>
          <w:szCs w:val="22"/>
        </w:rPr>
        <w:t>in</w:t>
      </w:r>
      <w:r w:rsidRPr="00092787">
        <w:rPr>
          <w:rFonts w:ascii="Arial" w:hAnsi="Arial" w:cs="Arial"/>
          <w:spacing w:val="-3"/>
          <w:sz w:val="22"/>
          <w:szCs w:val="22"/>
        </w:rPr>
        <w:t xml:space="preserve"> </w:t>
      </w:r>
      <w:r w:rsidRPr="00092787">
        <w:rPr>
          <w:rFonts w:ascii="Arial" w:hAnsi="Arial" w:cs="Arial"/>
          <w:sz w:val="22"/>
          <w:szCs w:val="22"/>
        </w:rPr>
        <w:t>the</w:t>
      </w:r>
      <w:r w:rsidRPr="00092787">
        <w:rPr>
          <w:rFonts w:ascii="Arial" w:hAnsi="Arial" w:cs="Arial"/>
          <w:spacing w:val="-5"/>
          <w:sz w:val="22"/>
          <w:szCs w:val="22"/>
        </w:rPr>
        <w:t xml:space="preserve"> </w:t>
      </w:r>
      <w:r w:rsidRPr="00092787">
        <w:rPr>
          <w:rFonts w:ascii="Arial" w:hAnsi="Arial" w:cs="Arial"/>
          <w:sz w:val="22"/>
          <w:szCs w:val="22"/>
        </w:rPr>
        <w:t>performance</w:t>
      </w:r>
      <w:r w:rsidRPr="00092787">
        <w:rPr>
          <w:rFonts w:ascii="Arial" w:hAnsi="Arial" w:cs="Arial"/>
          <w:spacing w:val="-5"/>
          <w:sz w:val="22"/>
          <w:szCs w:val="22"/>
        </w:rPr>
        <w:t xml:space="preserve"> </w:t>
      </w:r>
      <w:r w:rsidRPr="00092787">
        <w:rPr>
          <w:rFonts w:ascii="Arial" w:hAnsi="Arial" w:cs="Arial"/>
          <w:sz w:val="22"/>
          <w:szCs w:val="22"/>
        </w:rPr>
        <w:t>of</w:t>
      </w:r>
      <w:r w:rsidRPr="00092787">
        <w:rPr>
          <w:rFonts w:ascii="Arial" w:hAnsi="Arial" w:cs="Arial"/>
          <w:spacing w:val="-1"/>
          <w:sz w:val="22"/>
          <w:szCs w:val="22"/>
        </w:rPr>
        <w:t xml:space="preserve"> </w:t>
      </w:r>
      <w:r w:rsidRPr="00092787">
        <w:rPr>
          <w:rFonts w:ascii="Arial" w:hAnsi="Arial" w:cs="Arial"/>
          <w:sz w:val="22"/>
          <w:szCs w:val="22"/>
        </w:rPr>
        <w:t>this</w:t>
      </w:r>
      <w:r w:rsidRPr="00092787">
        <w:rPr>
          <w:rFonts w:ascii="Arial" w:hAnsi="Arial" w:cs="Arial"/>
          <w:spacing w:val="-2"/>
          <w:sz w:val="22"/>
          <w:szCs w:val="22"/>
        </w:rPr>
        <w:t xml:space="preserve"> </w:t>
      </w:r>
      <w:r w:rsidRPr="00092787">
        <w:rPr>
          <w:rFonts w:ascii="Arial" w:hAnsi="Arial" w:cs="Arial"/>
          <w:sz w:val="22"/>
          <w:szCs w:val="22"/>
        </w:rPr>
        <w:t>contract,</w:t>
      </w:r>
      <w:r w:rsidRPr="00092787">
        <w:rPr>
          <w:rFonts w:ascii="Arial" w:hAnsi="Arial" w:cs="Arial"/>
          <w:spacing w:val="-1"/>
          <w:sz w:val="22"/>
          <w:szCs w:val="22"/>
        </w:rPr>
        <w:t xml:space="preserve"> </w:t>
      </w:r>
      <w:r w:rsidRPr="00092787">
        <w:rPr>
          <w:rFonts w:ascii="Arial" w:hAnsi="Arial" w:cs="Arial"/>
          <w:sz w:val="22"/>
          <w:szCs w:val="22"/>
        </w:rPr>
        <w:t xml:space="preserve">including </w:t>
      </w:r>
      <w:r w:rsidRPr="00092787">
        <w:rPr>
          <w:rFonts w:ascii="Arial" w:hAnsi="Arial" w:cs="Arial"/>
          <w:spacing w:val="-2"/>
          <w:sz w:val="22"/>
          <w:szCs w:val="22"/>
        </w:rPr>
        <w:t>management.</w:t>
      </w:r>
    </w:p>
    <w:p w14:paraId="79F9EBD8" w14:textId="77777777" w:rsidR="00092787" w:rsidRPr="00092787" w:rsidRDefault="00092787" w:rsidP="00092787">
      <w:pPr>
        <w:pStyle w:val="ListParagraph"/>
        <w:adjustRightInd/>
        <w:ind w:left="540"/>
        <w:jc w:val="both"/>
        <w:rPr>
          <w:rFonts w:ascii="Arial" w:hAnsi="Arial" w:cs="Arial"/>
          <w:sz w:val="22"/>
          <w:szCs w:val="22"/>
        </w:rPr>
      </w:pPr>
    </w:p>
    <w:p w14:paraId="418DA746" w14:textId="77777777" w:rsid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A copy of the two (2) most recent consecutive audited financial statements and compliance reporting packages. With respect to such audited financial statements, include any letters to management submitted</w:t>
      </w:r>
      <w:r w:rsidRPr="00092787">
        <w:rPr>
          <w:rFonts w:ascii="Arial" w:hAnsi="Arial" w:cs="Arial"/>
          <w:spacing w:val="-3"/>
          <w:sz w:val="22"/>
          <w:szCs w:val="22"/>
        </w:rPr>
        <w:t xml:space="preserve"> </w:t>
      </w:r>
      <w:r w:rsidRPr="00092787">
        <w:rPr>
          <w:rFonts w:ascii="Arial" w:hAnsi="Arial" w:cs="Arial"/>
          <w:sz w:val="22"/>
          <w:szCs w:val="22"/>
        </w:rPr>
        <w:t>by</w:t>
      </w:r>
      <w:r w:rsidRPr="00092787">
        <w:rPr>
          <w:rFonts w:ascii="Arial" w:hAnsi="Arial" w:cs="Arial"/>
          <w:spacing w:val="-5"/>
          <w:sz w:val="22"/>
          <w:szCs w:val="22"/>
        </w:rPr>
        <w:t xml:space="preserve"> </w:t>
      </w:r>
      <w:r w:rsidRPr="00092787">
        <w:rPr>
          <w:rFonts w:ascii="Arial" w:hAnsi="Arial" w:cs="Arial"/>
          <w:sz w:val="22"/>
          <w:szCs w:val="22"/>
        </w:rPr>
        <w:t>the</w:t>
      </w:r>
      <w:r w:rsidRPr="00092787">
        <w:rPr>
          <w:rFonts w:ascii="Arial" w:hAnsi="Arial" w:cs="Arial"/>
          <w:spacing w:val="-5"/>
          <w:sz w:val="22"/>
          <w:szCs w:val="22"/>
        </w:rPr>
        <w:t xml:space="preserve"> </w:t>
      </w:r>
      <w:r w:rsidRPr="00092787">
        <w:rPr>
          <w:rFonts w:ascii="Arial" w:hAnsi="Arial" w:cs="Arial"/>
          <w:sz w:val="22"/>
          <w:szCs w:val="22"/>
        </w:rPr>
        <w:t>independent</w:t>
      </w:r>
      <w:r w:rsidRPr="00092787">
        <w:rPr>
          <w:rFonts w:ascii="Arial" w:hAnsi="Arial" w:cs="Arial"/>
          <w:spacing w:val="-1"/>
          <w:sz w:val="22"/>
          <w:szCs w:val="22"/>
        </w:rPr>
        <w:t xml:space="preserve"> </w:t>
      </w:r>
      <w:r w:rsidRPr="00092787">
        <w:rPr>
          <w:rFonts w:ascii="Arial" w:hAnsi="Arial" w:cs="Arial"/>
          <w:sz w:val="22"/>
          <w:szCs w:val="22"/>
        </w:rPr>
        <w:t>auditor</w:t>
      </w:r>
      <w:r w:rsidRPr="00092787">
        <w:rPr>
          <w:rFonts w:ascii="Arial" w:hAnsi="Arial" w:cs="Arial"/>
          <w:spacing w:val="-1"/>
          <w:sz w:val="22"/>
          <w:szCs w:val="22"/>
        </w:rPr>
        <w:t xml:space="preserve"> </w:t>
      </w:r>
      <w:r w:rsidRPr="00092787">
        <w:rPr>
          <w:rFonts w:ascii="Arial" w:hAnsi="Arial" w:cs="Arial"/>
          <w:sz w:val="22"/>
          <w:szCs w:val="22"/>
        </w:rPr>
        <w:t>under</w:t>
      </w:r>
      <w:r w:rsidRPr="00092787">
        <w:rPr>
          <w:rFonts w:ascii="Arial" w:hAnsi="Arial" w:cs="Arial"/>
          <w:spacing w:val="-4"/>
          <w:sz w:val="22"/>
          <w:szCs w:val="22"/>
        </w:rPr>
        <w:t xml:space="preserve"> </w:t>
      </w:r>
      <w:r w:rsidRPr="00092787">
        <w:rPr>
          <w:rFonts w:ascii="Arial" w:hAnsi="Arial" w:cs="Arial"/>
          <w:sz w:val="22"/>
          <w:szCs w:val="22"/>
        </w:rPr>
        <w:t>separate</w:t>
      </w:r>
      <w:r w:rsidRPr="00092787">
        <w:rPr>
          <w:rFonts w:ascii="Arial" w:hAnsi="Arial" w:cs="Arial"/>
          <w:spacing w:val="-5"/>
          <w:sz w:val="22"/>
          <w:szCs w:val="22"/>
        </w:rPr>
        <w:t xml:space="preserve"> </w:t>
      </w:r>
      <w:r w:rsidRPr="00092787">
        <w:rPr>
          <w:rFonts w:ascii="Arial" w:hAnsi="Arial" w:cs="Arial"/>
          <w:sz w:val="22"/>
          <w:szCs w:val="22"/>
        </w:rPr>
        <w:t>cover</w:t>
      </w:r>
      <w:r w:rsidRPr="00092787">
        <w:rPr>
          <w:rFonts w:ascii="Arial" w:hAnsi="Arial" w:cs="Arial"/>
          <w:spacing w:val="-1"/>
          <w:sz w:val="22"/>
          <w:szCs w:val="22"/>
        </w:rPr>
        <w:t xml:space="preserve"> </w:t>
      </w:r>
      <w:r w:rsidRPr="00092787">
        <w:rPr>
          <w:rFonts w:ascii="Arial" w:hAnsi="Arial" w:cs="Arial"/>
          <w:sz w:val="22"/>
          <w:szCs w:val="22"/>
        </w:rPr>
        <w:t>as</w:t>
      </w:r>
      <w:r w:rsidRPr="00092787">
        <w:rPr>
          <w:rFonts w:ascii="Arial" w:hAnsi="Arial" w:cs="Arial"/>
          <w:spacing w:val="-5"/>
          <w:sz w:val="22"/>
          <w:szCs w:val="22"/>
        </w:rPr>
        <w:t xml:space="preserve"> </w:t>
      </w:r>
      <w:r w:rsidRPr="00092787">
        <w:rPr>
          <w:rFonts w:ascii="Arial" w:hAnsi="Arial" w:cs="Arial"/>
          <w:sz w:val="22"/>
          <w:szCs w:val="22"/>
        </w:rPr>
        <w:t>well</w:t>
      </w:r>
      <w:r w:rsidRPr="00092787">
        <w:rPr>
          <w:rFonts w:ascii="Arial" w:hAnsi="Arial" w:cs="Arial"/>
          <w:spacing w:val="-3"/>
          <w:sz w:val="22"/>
          <w:szCs w:val="22"/>
        </w:rPr>
        <w:t xml:space="preserve"> </w:t>
      </w:r>
      <w:r w:rsidRPr="00092787">
        <w:rPr>
          <w:rFonts w:ascii="Arial" w:hAnsi="Arial" w:cs="Arial"/>
          <w:sz w:val="22"/>
          <w:szCs w:val="22"/>
        </w:rPr>
        <w:t>as</w:t>
      </w:r>
      <w:r w:rsidRPr="00092787">
        <w:rPr>
          <w:rFonts w:ascii="Arial" w:hAnsi="Arial" w:cs="Arial"/>
          <w:spacing w:val="-2"/>
          <w:sz w:val="22"/>
          <w:szCs w:val="22"/>
        </w:rPr>
        <w:t xml:space="preserve"> </w:t>
      </w:r>
      <w:r w:rsidRPr="00092787">
        <w:rPr>
          <w:rFonts w:ascii="Arial" w:hAnsi="Arial" w:cs="Arial"/>
          <w:sz w:val="22"/>
          <w:szCs w:val="22"/>
        </w:rPr>
        <w:t>any</w:t>
      </w:r>
      <w:r w:rsidRPr="00092787">
        <w:rPr>
          <w:rFonts w:ascii="Arial" w:hAnsi="Arial" w:cs="Arial"/>
          <w:spacing w:val="-2"/>
          <w:sz w:val="22"/>
          <w:szCs w:val="22"/>
        </w:rPr>
        <w:t xml:space="preserve"> </w:t>
      </w:r>
      <w:r w:rsidRPr="00092787">
        <w:rPr>
          <w:rFonts w:ascii="Arial" w:hAnsi="Arial" w:cs="Arial"/>
          <w:sz w:val="22"/>
          <w:szCs w:val="22"/>
        </w:rPr>
        <w:t>response</w:t>
      </w:r>
      <w:r w:rsidRPr="00092787">
        <w:rPr>
          <w:rFonts w:ascii="Arial" w:hAnsi="Arial" w:cs="Arial"/>
          <w:spacing w:val="-5"/>
          <w:sz w:val="22"/>
          <w:szCs w:val="22"/>
        </w:rPr>
        <w:t xml:space="preserve"> </w:t>
      </w:r>
      <w:r w:rsidRPr="00092787">
        <w:rPr>
          <w:rFonts w:ascii="Arial" w:hAnsi="Arial" w:cs="Arial"/>
          <w:sz w:val="22"/>
          <w:szCs w:val="22"/>
        </w:rPr>
        <w:t>stating management's position and plan of action.</w:t>
      </w:r>
    </w:p>
    <w:p w14:paraId="721CB880" w14:textId="77777777" w:rsidR="00092787" w:rsidRPr="00092787" w:rsidRDefault="00092787" w:rsidP="00092787">
      <w:pPr>
        <w:pStyle w:val="ListParagraph"/>
        <w:adjustRightInd/>
        <w:ind w:left="540"/>
        <w:jc w:val="both"/>
        <w:rPr>
          <w:rFonts w:ascii="Arial" w:hAnsi="Arial" w:cs="Arial"/>
          <w:sz w:val="22"/>
          <w:szCs w:val="22"/>
        </w:rPr>
      </w:pPr>
    </w:p>
    <w:p w14:paraId="7256FB99" w14:textId="77777777" w:rsid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A</w:t>
      </w:r>
      <w:r w:rsidRPr="00092787">
        <w:rPr>
          <w:rFonts w:ascii="Arial" w:hAnsi="Arial" w:cs="Arial"/>
          <w:spacing w:val="-4"/>
          <w:sz w:val="22"/>
          <w:szCs w:val="22"/>
        </w:rPr>
        <w:t xml:space="preserve"> </w:t>
      </w:r>
      <w:r w:rsidRPr="00092787">
        <w:rPr>
          <w:rFonts w:ascii="Arial" w:hAnsi="Arial" w:cs="Arial"/>
          <w:sz w:val="22"/>
          <w:szCs w:val="22"/>
        </w:rPr>
        <w:t>full</w:t>
      </w:r>
      <w:r w:rsidRPr="00092787">
        <w:rPr>
          <w:rFonts w:ascii="Arial" w:hAnsi="Arial" w:cs="Arial"/>
          <w:spacing w:val="-2"/>
          <w:sz w:val="22"/>
          <w:szCs w:val="22"/>
        </w:rPr>
        <w:t xml:space="preserve"> </w:t>
      </w:r>
      <w:r w:rsidRPr="00092787">
        <w:rPr>
          <w:rFonts w:ascii="Arial" w:hAnsi="Arial" w:cs="Arial"/>
          <w:sz w:val="22"/>
          <w:szCs w:val="22"/>
        </w:rPr>
        <w:t>roster</w:t>
      </w:r>
      <w:r w:rsidRPr="00092787">
        <w:rPr>
          <w:rFonts w:ascii="Arial" w:hAnsi="Arial" w:cs="Arial"/>
          <w:spacing w:val="-3"/>
          <w:sz w:val="22"/>
          <w:szCs w:val="22"/>
        </w:rPr>
        <w:t xml:space="preserve"> </w:t>
      </w:r>
      <w:r w:rsidRPr="00092787">
        <w:rPr>
          <w:rFonts w:ascii="Arial" w:hAnsi="Arial" w:cs="Arial"/>
          <w:sz w:val="22"/>
          <w:szCs w:val="22"/>
        </w:rPr>
        <w:t>of all</w:t>
      </w:r>
      <w:r w:rsidRPr="00092787">
        <w:rPr>
          <w:rFonts w:ascii="Arial" w:hAnsi="Arial" w:cs="Arial"/>
          <w:spacing w:val="-2"/>
          <w:sz w:val="22"/>
          <w:szCs w:val="22"/>
        </w:rPr>
        <w:t xml:space="preserve"> </w:t>
      </w:r>
      <w:r w:rsidRPr="00092787">
        <w:rPr>
          <w:rFonts w:ascii="Arial" w:hAnsi="Arial" w:cs="Arial"/>
          <w:sz w:val="22"/>
          <w:szCs w:val="22"/>
        </w:rPr>
        <w:t>current</w:t>
      </w:r>
      <w:r w:rsidRPr="00092787">
        <w:rPr>
          <w:rFonts w:ascii="Arial" w:hAnsi="Arial" w:cs="Arial"/>
          <w:spacing w:val="-5"/>
          <w:sz w:val="22"/>
          <w:szCs w:val="22"/>
        </w:rPr>
        <w:t xml:space="preserve"> </w:t>
      </w:r>
      <w:r w:rsidRPr="00092787">
        <w:rPr>
          <w:rFonts w:ascii="Arial" w:hAnsi="Arial" w:cs="Arial"/>
          <w:sz w:val="22"/>
          <w:szCs w:val="22"/>
        </w:rPr>
        <w:t>members</w:t>
      </w:r>
      <w:r w:rsidRPr="00092787">
        <w:rPr>
          <w:rFonts w:ascii="Arial" w:hAnsi="Arial" w:cs="Arial"/>
          <w:spacing w:val="-1"/>
          <w:sz w:val="22"/>
          <w:szCs w:val="22"/>
        </w:rPr>
        <w:t xml:space="preserve"> </w:t>
      </w:r>
      <w:r w:rsidRPr="00092787">
        <w:rPr>
          <w:rFonts w:ascii="Arial" w:hAnsi="Arial" w:cs="Arial"/>
          <w:sz w:val="22"/>
          <w:szCs w:val="22"/>
        </w:rPr>
        <w:t>of the</w:t>
      </w:r>
      <w:r w:rsidRPr="00092787">
        <w:rPr>
          <w:rFonts w:ascii="Arial" w:hAnsi="Arial" w:cs="Arial"/>
          <w:spacing w:val="-3"/>
          <w:sz w:val="22"/>
          <w:szCs w:val="22"/>
        </w:rPr>
        <w:t xml:space="preserve"> applicant’s </w:t>
      </w:r>
      <w:r w:rsidRPr="00092787">
        <w:rPr>
          <w:rFonts w:ascii="Arial" w:hAnsi="Arial" w:cs="Arial"/>
          <w:sz w:val="22"/>
          <w:szCs w:val="22"/>
        </w:rPr>
        <w:t>Board</w:t>
      </w:r>
      <w:r w:rsidRPr="00092787">
        <w:rPr>
          <w:rFonts w:ascii="Arial" w:hAnsi="Arial" w:cs="Arial"/>
          <w:spacing w:val="-6"/>
          <w:sz w:val="22"/>
          <w:szCs w:val="22"/>
        </w:rPr>
        <w:t xml:space="preserve"> </w:t>
      </w:r>
      <w:r w:rsidRPr="00092787">
        <w:rPr>
          <w:rFonts w:ascii="Arial" w:hAnsi="Arial" w:cs="Arial"/>
          <w:sz w:val="22"/>
          <w:szCs w:val="22"/>
        </w:rPr>
        <w:t>of Directors, Officers,</w:t>
      </w:r>
      <w:r w:rsidRPr="00092787">
        <w:rPr>
          <w:rFonts w:ascii="Arial" w:hAnsi="Arial" w:cs="Arial"/>
          <w:spacing w:val="-4"/>
          <w:sz w:val="22"/>
          <w:szCs w:val="22"/>
        </w:rPr>
        <w:t xml:space="preserve"> </w:t>
      </w:r>
      <w:r w:rsidRPr="00092787">
        <w:rPr>
          <w:rFonts w:ascii="Arial" w:hAnsi="Arial" w:cs="Arial"/>
          <w:sz w:val="22"/>
          <w:szCs w:val="22"/>
        </w:rPr>
        <w:t>or</w:t>
      </w:r>
      <w:r w:rsidRPr="00092787">
        <w:rPr>
          <w:rFonts w:ascii="Arial" w:hAnsi="Arial" w:cs="Arial"/>
          <w:spacing w:val="-3"/>
          <w:sz w:val="22"/>
          <w:szCs w:val="22"/>
        </w:rPr>
        <w:t xml:space="preserve"> equivalent hierarchical leadership structure </w:t>
      </w:r>
      <w:r w:rsidRPr="00092787">
        <w:rPr>
          <w:rFonts w:ascii="Arial" w:hAnsi="Arial" w:cs="Arial"/>
          <w:sz w:val="22"/>
          <w:szCs w:val="22"/>
        </w:rPr>
        <w:t>(for each member include contact information independent of applicant’s corporate address).</w:t>
      </w:r>
    </w:p>
    <w:p w14:paraId="52168D71" w14:textId="77777777" w:rsidR="00092787" w:rsidRPr="00092787" w:rsidRDefault="00092787" w:rsidP="00092787">
      <w:pPr>
        <w:adjustRightInd/>
        <w:jc w:val="both"/>
        <w:rPr>
          <w:rFonts w:ascii="Arial" w:hAnsi="Arial" w:cs="Arial"/>
          <w:sz w:val="22"/>
          <w:szCs w:val="22"/>
        </w:rPr>
      </w:pPr>
    </w:p>
    <w:p w14:paraId="0DFF0E40" w14:textId="77777777" w:rsidR="00092787" w:rsidRP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A</w:t>
      </w:r>
      <w:r w:rsidRPr="00092787">
        <w:rPr>
          <w:rFonts w:ascii="Arial" w:hAnsi="Arial" w:cs="Arial"/>
          <w:spacing w:val="-4"/>
          <w:sz w:val="22"/>
          <w:szCs w:val="22"/>
        </w:rPr>
        <w:t xml:space="preserve"> </w:t>
      </w:r>
      <w:r w:rsidRPr="00092787">
        <w:rPr>
          <w:rFonts w:ascii="Arial" w:hAnsi="Arial" w:cs="Arial"/>
          <w:sz w:val="22"/>
          <w:szCs w:val="22"/>
        </w:rPr>
        <w:t>copy</w:t>
      </w:r>
      <w:r w:rsidRPr="00092787">
        <w:rPr>
          <w:rFonts w:ascii="Arial" w:hAnsi="Arial" w:cs="Arial"/>
          <w:spacing w:val="-6"/>
          <w:sz w:val="22"/>
          <w:szCs w:val="22"/>
        </w:rPr>
        <w:t xml:space="preserve"> </w:t>
      </w:r>
      <w:r w:rsidRPr="00092787">
        <w:rPr>
          <w:rFonts w:ascii="Arial" w:hAnsi="Arial" w:cs="Arial"/>
          <w:sz w:val="22"/>
          <w:szCs w:val="22"/>
        </w:rPr>
        <w:t>of the applicant’s</w:t>
      </w:r>
      <w:r w:rsidRPr="00092787">
        <w:rPr>
          <w:rFonts w:ascii="Arial" w:hAnsi="Arial" w:cs="Arial"/>
          <w:spacing w:val="-5"/>
          <w:sz w:val="22"/>
          <w:szCs w:val="22"/>
        </w:rPr>
        <w:t xml:space="preserve"> </w:t>
      </w:r>
      <w:r w:rsidRPr="00092787">
        <w:rPr>
          <w:rFonts w:ascii="Arial" w:hAnsi="Arial" w:cs="Arial"/>
          <w:sz w:val="22"/>
          <w:szCs w:val="22"/>
        </w:rPr>
        <w:t>corporate</w:t>
      </w:r>
      <w:r w:rsidRPr="00092787">
        <w:rPr>
          <w:rFonts w:ascii="Arial" w:hAnsi="Arial" w:cs="Arial"/>
          <w:spacing w:val="-6"/>
          <w:sz w:val="22"/>
          <w:szCs w:val="22"/>
        </w:rPr>
        <w:t xml:space="preserve"> </w:t>
      </w:r>
      <w:r w:rsidRPr="00092787">
        <w:rPr>
          <w:rFonts w:ascii="Arial" w:hAnsi="Arial" w:cs="Arial"/>
          <w:sz w:val="22"/>
          <w:szCs w:val="22"/>
        </w:rPr>
        <w:t>bylaws,</w:t>
      </w:r>
      <w:r w:rsidRPr="00092787">
        <w:rPr>
          <w:rFonts w:ascii="Arial" w:hAnsi="Arial" w:cs="Arial"/>
          <w:spacing w:val="-2"/>
          <w:sz w:val="22"/>
          <w:szCs w:val="22"/>
        </w:rPr>
        <w:t xml:space="preserve"> </w:t>
      </w:r>
      <w:r w:rsidRPr="00092787">
        <w:rPr>
          <w:rFonts w:ascii="Arial" w:hAnsi="Arial" w:cs="Arial"/>
          <w:sz w:val="22"/>
          <w:szCs w:val="22"/>
        </w:rPr>
        <w:t xml:space="preserve">if </w:t>
      </w:r>
      <w:r w:rsidRPr="00092787">
        <w:rPr>
          <w:rFonts w:ascii="Arial" w:hAnsi="Arial" w:cs="Arial"/>
          <w:spacing w:val="-2"/>
          <w:sz w:val="22"/>
          <w:szCs w:val="22"/>
        </w:rPr>
        <w:t>applicable.</w:t>
      </w:r>
    </w:p>
    <w:p w14:paraId="6A70B5B6" w14:textId="77777777" w:rsidR="00092787" w:rsidRPr="00092787" w:rsidRDefault="00092787" w:rsidP="00092787">
      <w:pPr>
        <w:adjustRightInd/>
        <w:jc w:val="both"/>
        <w:rPr>
          <w:rFonts w:ascii="Arial" w:hAnsi="Arial" w:cs="Arial"/>
          <w:sz w:val="22"/>
          <w:szCs w:val="22"/>
        </w:rPr>
      </w:pPr>
    </w:p>
    <w:p w14:paraId="0CD275DC" w14:textId="77777777" w:rsid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A certificate</w:t>
      </w:r>
      <w:r w:rsidRPr="00092787">
        <w:rPr>
          <w:rFonts w:ascii="Arial" w:hAnsi="Arial" w:cs="Arial"/>
          <w:spacing w:val="-2"/>
          <w:sz w:val="22"/>
          <w:szCs w:val="22"/>
        </w:rPr>
        <w:t xml:space="preserve"> </w:t>
      </w:r>
      <w:r w:rsidRPr="00092787">
        <w:rPr>
          <w:rFonts w:ascii="Arial" w:hAnsi="Arial" w:cs="Arial"/>
          <w:sz w:val="22"/>
          <w:szCs w:val="22"/>
        </w:rPr>
        <w:t>of insurance</w:t>
      </w:r>
      <w:r w:rsidRPr="00092787">
        <w:rPr>
          <w:rFonts w:ascii="Arial" w:hAnsi="Arial" w:cs="Arial"/>
          <w:spacing w:val="-4"/>
          <w:sz w:val="22"/>
          <w:szCs w:val="22"/>
        </w:rPr>
        <w:t xml:space="preserve"> </w:t>
      </w:r>
      <w:r w:rsidRPr="00092787">
        <w:rPr>
          <w:rFonts w:ascii="Arial" w:hAnsi="Arial" w:cs="Arial"/>
          <w:sz w:val="22"/>
          <w:szCs w:val="22"/>
        </w:rPr>
        <w:t>from</w:t>
      </w:r>
      <w:r w:rsidRPr="00092787">
        <w:rPr>
          <w:rFonts w:ascii="Arial" w:hAnsi="Arial" w:cs="Arial"/>
          <w:spacing w:val="-1"/>
          <w:sz w:val="22"/>
          <w:szCs w:val="22"/>
        </w:rPr>
        <w:t xml:space="preserve"> applicant’s </w:t>
      </w:r>
      <w:r w:rsidRPr="00092787">
        <w:rPr>
          <w:rFonts w:ascii="Arial" w:hAnsi="Arial" w:cs="Arial"/>
          <w:sz w:val="22"/>
          <w:szCs w:val="22"/>
        </w:rPr>
        <w:t>agent detailing the</w:t>
      </w:r>
      <w:r w:rsidRPr="00092787">
        <w:rPr>
          <w:rFonts w:ascii="Arial" w:hAnsi="Arial" w:cs="Arial"/>
          <w:spacing w:val="-2"/>
          <w:sz w:val="22"/>
          <w:szCs w:val="22"/>
        </w:rPr>
        <w:t xml:space="preserve"> </w:t>
      </w:r>
      <w:r w:rsidRPr="00092787">
        <w:rPr>
          <w:rFonts w:ascii="Arial" w:hAnsi="Arial" w:cs="Arial"/>
          <w:sz w:val="22"/>
          <w:szCs w:val="22"/>
        </w:rPr>
        <w:t>types of coverage</w:t>
      </w:r>
      <w:r w:rsidRPr="00092787">
        <w:rPr>
          <w:rFonts w:ascii="Arial" w:hAnsi="Arial" w:cs="Arial"/>
          <w:spacing w:val="-4"/>
          <w:sz w:val="22"/>
          <w:szCs w:val="22"/>
        </w:rPr>
        <w:t xml:space="preserve"> </w:t>
      </w:r>
      <w:r w:rsidRPr="00092787">
        <w:rPr>
          <w:rFonts w:ascii="Arial" w:hAnsi="Arial" w:cs="Arial"/>
          <w:sz w:val="22"/>
          <w:szCs w:val="22"/>
        </w:rPr>
        <w:t>currently</w:t>
      </w:r>
      <w:r w:rsidRPr="00092787">
        <w:rPr>
          <w:rFonts w:ascii="Arial" w:hAnsi="Arial" w:cs="Arial"/>
          <w:spacing w:val="-2"/>
          <w:sz w:val="22"/>
          <w:szCs w:val="22"/>
        </w:rPr>
        <w:t xml:space="preserve"> </w:t>
      </w:r>
      <w:r w:rsidRPr="00092787">
        <w:rPr>
          <w:rFonts w:ascii="Arial" w:hAnsi="Arial" w:cs="Arial"/>
          <w:sz w:val="22"/>
          <w:szCs w:val="22"/>
        </w:rPr>
        <w:t>held, the</w:t>
      </w:r>
      <w:r w:rsidRPr="00092787">
        <w:rPr>
          <w:rFonts w:ascii="Arial" w:hAnsi="Arial" w:cs="Arial"/>
          <w:spacing w:val="-4"/>
          <w:sz w:val="22"/>
          <w:szCs w:val="22"/>
        </w:rPr>
        <w:t xml:space="preserve"> </w:t>
      </w:r>
      <w:r w:rsidRPr="00092787">
        <w:rPr>
          <w:rFonts w:ascii="Arial" w:hAnsi="Arial" w:cs="Arial"/>
          <w:sz w:val="22"/>
          <w:szCs w:val="22"/>
        </w:rPr>
        <w:t>maximum dollar</w:t>
      </w:r>
      <w:r w:rsidRPr="00092787">
        <w:rPr>
          <w:rFonts w:ascii="Arial" w:hAnsi="Arial" w:cs="Arial"/>
          <w:spacing w:val="-3"/>
          <w:sz w:val="22"/>
          <w:szCs w:val="22"/>
        </w:rPr>
        <w:t xml:space="preserve"> </w:t>
      </w:r>
      <w:r w:rsidRPr="00092787">
        <w:rPr>
          <w:rFonts w:ascii="Arial" w:hAnsi="Arial" w:cs="Arial"/>
          <w:sz w:val="22"/>
          <w:szCs w:val="22"/>
        </w:rPr>
        <w:t>amount</w:t>
      </w:r>
      <w:r w:rsidRPr="00092787">
        <w:rPr>
          <w:rFonts w:ascii="Arial" w:hAnsi="Arial" w:cs="Arial"/>
          <w:spacing w:val="-2"/>
          <w:sz w:val="22"/>
          <w:szCs w:val="22"/>
        </w:rPr>
        <w:t xml:space="preserve"> </w:t>
      </w:r>
      <w:r w:rsidRPr="00092787">
        <w:rPr>
          <w:rFonts w:ascii="Arial" w:hAnsi="Arial" w:cs="Arial"/>
          <w:sz w:val="22"/>
          <w:szCs w:val="22"/>
        </w:rPr>
        <w:t>for</w:t>
      </w:r>
      <w:r w:rsidRPr="00092787">
        <w:rPr>
          <w:rFonts w:ascii="Arial" w:hAnsi="Arial" w:cs="Arial"/>
          <w:spacing w:val="-3"/>
          <w:sz w:val="22"/>
          <w:szCs w:val="22"/>
        </w:rPr>
        <w:t xml:space="preserve"> </w:t>
      </w:r>
      <w:r w:rsidRPr="00092787">
        <w:rPr>
          <w:rFonts w:ascii="Arial" w:hAnsi="Arial" w:cs="Arial"/>
          <w:sz w:val="22"/>
          <w:szCs w:val="22"/>
        </w:rPr>
        <w:t>each,</w:t>
      </w:r>
      <w:r w:rsidRPr="00092787">
        <w:rPr>
          <w:rFonts w:ascii="Arial" w:hAnsi="Arial" w:cs="Arial"/>
          <w:spacing w:val="-3"/>
          <w:sz w:val="22"/>
          <w:szCs w:val="22"/>
        </w:rPr>
        <w:t xml:space="preserve"> </w:t>
      </w:r>
      <w:r w:rsidRPr="00092787">
        <w:rPr>
          <w:rFonts w:ascii="Arial" w:hAnsi="Arial" w:cs="Arial"/>
          <w:sz w:val="22"/>
          <w:szCs w:val="22"/>
        </w:rPr>
        <w:t>and</w:t>
      </w:r>
      <w:r w:rsidRPr="00092787">
        <w:rPr>
          <w:rFonts w:ascii="Arial" w:hAnsi="Arial" w:cs="Arial"/>
          <w:spacing w:val="-4"/>
          <w:sz w:val="22"/>
          <w:szCs w:val="22"/>
        </w:rPr>
        <w:t xml:space="preserve"> </w:t>
      </w:r>
      <w:r w:rsidRPr="00092787">
        <w:rPr>
          <w:rFonts w:ascii="Arial" w:hAnsi="Arial" w:cs="Arial"/>
          <w:sz w:val="22"/>
          <w:szCs w:val="22"/>
        </w:rPr>
        <w:t>the</w:t>
      </w:r>
      <w:r w:rsidRPr="00092787">
        <w:rPr>
          <w:rFonts w:ascii="Arial" w:hAnsi="Arial" w:cs="Arial"/>
          <w:spacing w:val="-4"/>
          <w:sz w:val="22"/>
          <w:szCs w:val="22"/>
        </w:rPr>
        <w:t xml:space="preserve"> </w:t>
      </w:r>
      <w:r w:rsidRPr="00092787">
        <w:rPr>
          <w:rFonts w:ascii="Arial" w:hAnsi="Arial" w:cs="Arial"/>
          <w:sz w:val="22"/>
          <w:szCs w:val="22"/>
        </w:rPr>
        <w:t>dates</w:t>
      </w:r>
      <w:r w:rsidRPr="00092787">
        <w:rPr>
          <w:rFonts w:ascii="Arial" w:hAnsi="Arial" w:cs="Arial"/>
          <w:spacing w:val="-1"/>
          <w:sz w:val="22"/>
          <w:szCs w:val="22"/>
        </w:rPr>
        <w:t xml:space="preserve"> </w:t>
      </w:r>
      <w:r w:rsidRPr="00092787">
        <w:rPr>
          <w:rFonts w:ascii="Arial" w:hAnsi="Arial" w:cs="Arial"/>
          <w:sz w:val="22"/>
          <w:szCs w:val="22"/>
        </w:rPr>
        <w:t>when</w:t>
      </w:r>
      <w:r w:rsidRPr="00092787">
        <w:rPr>
          <w:rFonts w:ascii="Arial" w:hAnsi="Arial" w:cs="Arial"/>
          <w:spacing w:val="-2"/>
          <w:sz w:val="22"/>
          <w:szCs w:val="22"/>
        </w:rPr>
        <w:t xml:space="preserve"> </w:t>
      </w:r>
      <w:r w:rsidRPr="00092787">
        <w:rPr>
          <w:rFonts w:ascii="Arial" w:hAnsi="Arial" w:cs="Arial"/>
          <w:sz w:val="22"/>
          <w:szCs w:val="22"/>
        </w:rPr>
        <w:t>coverage</w:t>
      </w:r>
      <w:r w:rsidRPr="00092787">
        <w:rPr>
          <w:rFonts w:ascii="Arial" w:hAnsi="Arial" w:cs="Arial"/>
          <w:spacing w:val="-4"/>
          <w:sz w:val="22"/>
          <w:szCs w:val="22"/>
        </w:rPr>
        <w:t xml:space="preserve"> </w:t>
      </w:r>
      <w:r w:rsidRPr="00092787">
        <w:rPr>
          <w:rFonts w:ascii="Arial" w:hAnsi="Arial" w:cs="Arial"/>
          <w:sz w:val="22"/>
          <w:szCs w:val="22"/>
        </w:rPr>
        <w:t>became</w:t>
      </w:r>
      <w:r w:rsidRPr="00092787">
        <w:rPr>
          <w:rFonts w:ascii="Arial" w:hAnsi="Arial" w:cs="Arial"/>
          <w:spacing w:val="-2"/>
          <w:sz w:val="22"/>
          <w:szCs w:val="22"/>
        </w:rPr>
        <w:t xml:space="preserve"> </w:t>
      </w:r>
      <w:r w:rsidRPr="00092787">
        <w:rPr>
          <w:rFonts w:ascii="Arial" w:hAnsi="Arial" w:cs="Arial"/>
          <w:sz w:val="22"/>
          <w:szCs w:val="22"/>
        </w:rPr>
        <w:t>effective</w:t>
      </w:r>
      <w:r w:rsidRPr="00092787">
        <w:rPr>
          <w:rFonts w:ascii="Arial" w:hAnsi="Arial" w:cs="Arial"/>
          <w:spacing w:val="-2"/>
          <w:sz w:val="22"/>
          <w:szCs w:val="22"/>
        </w:rPr>
        <w:t xml:space="preserve"> </w:t>
      </w:r>
      <w:r w:rsidRPr="00092787">
        <w:rPr>
          <w:rFonts w:ascii="Arial" w:hAnsi="Arial" w:cs="Arial"/>
          <w:sz w:val="22"/>
          <w:szCs w:val="22"/>
        </w:rPr>
        <w:t>and</w:t>
      </w:r>
      <w:r w:rsidRPr="00092787">
        <w:rPr>
          <w:rFonts w:ascii="Arial" w:hAnsi="Arial" w:cs="Arial"/>
          <w:spacing w:val="-2"/>
          <w:sz w:val="22"/>
          <w:szCs w:val="22"/>
        </w:rPr>
        <w:t xml:space="preserve"> </w:t>
      </w:r>
      <w:r w:rsidRPr="00092787">
        <w:rPr>
          <w:rFonts w:ascii="Arial" w:hAnsi="Arial" w:cs="Arial"/>
          <w:sz w:val="22"/>
          <w:szCs w:val="22"/>
        </w:rPr>
        <w:t>is scheduled to terminate.</w:t>
      </w:r>
      <w:r w:rsidRPr="00092787">
        <w:rPr>
          <w:rFonts w:ascii="Arial" w:hAnsi="Arial" w:cs="Arial"/>
          <w:spacing w:val="40"/>
          <w:sz w:val="22"/>
          <w:szCs w:val="22"/>
        </w:rPr>
        <w:t xml:space="preserve"> </w:t>
      </w:r>
      <w:r w:rsidRPr="00092787">
        <w:rPr>
          <w:rFonts w:ascii="Arial" w:hAnsi="Arial" w:cs="Arial"/>
          <w:sz w:val="22"/>
          <w:szCs w:val="22"/>
        </w:rPr>
        <w:t>The applicant is required to demonstrate liability and worker’s compensation insurance coverage, as required by law.</w:t>
      </w:r>
    </w:p>
    <w:p w14:paraId="0BCD02C9" w14:textId="77777777" w:rsidR="00092787" w:rsidRPr="00092787" w:rsidRDefault="00092787" w:rsidP="00092787">
      <w:pPr>
        <w:adjustRightInd/>
        <w:jc w:val="both"/>
        <w:rPr>
          <w:rFonts w:ascii="Arial" w:hAnsi="Arial" w:cs="Arial"/>
          <w:sz w:val="22"/>
          <w:szCs w:val="22"/>
        </w:rPr>
      </w:pPr>
    </w:p>
    <w:p w14:paraId="01002CC7" w14:textId="3455A373" w:rsidR="00092787" w:rsidRPr="00092787" w:rsidRDefault="00092787" w:rsidP="00092787">
      <w:pPr>
        <w:pStyle w:val="ListParagraph"/>
        <w:numPr>
          <w:ilvl w:val="0"/>
          <w:numId w:val="27"/>
        </w:numPr>
        <w:adjustRightInd/>
        <w:ind w:left="540" w:hanging="540"/>
        <w:jc w:val="both"/>
        <w:rPr>
          <w:rFonts w:ascii="Arial" w:hAnsi="Arial" w:cs="Arial"/>
          <w:sz w:val="22"/>
          <w:szCs w:val="22"/>
        </w:rPr>
      </w:pPr>
      <w:r w:rsidRPr="00092787">
        <w:rPr>
          <w:rFonts w:ascii="Arial" w:hAnsi="Arial" w:cs="Arial"/>
          <w:sz w:val="22"/>
          <w:szCs w:val="22"/>
        </w:rPr>
        <w:t xml:space="preserve">The </w:t>
      </w:r>
      <w:r w:rsidRPr="00092787">
        <w:rPr>
          <w:rFonts w:ascii="Arial" w:hAnsi="Arial" w:cs="Arial"/>
          <w:spacing w:val="-3"/>
          <w:sz w:val="22"/>
          <w:szCs w:val="22"/>
        </w:rPr>
        <w:t>completed and signed Certifications and Assurances forms (Attachment II</w:t>
      </w:r>
      <w:r w:rsidR="00323836">
        <w:rPr>
          <w:rFonts w:ascii="Arial" w:hAnsi="Arial" w:cs="Arial"/>
          <w:spacing w:val="-3"/>
          <w:sz w:val="22"/>
          <w:szCs w:val="22"/>
        </w:rPr>
        <w:t>I</w:t>
      </w:r>
      <w:r w:rsidRPr="00092787">
        <w:rPr>
          <w:rFonts w:ascii="Arial" w:hAnsi="Arial" w:cs="Arial"/>
          <w:spacing w:val="-3"/>
          <w:sz w:val="22"/>
          <w:szCs w:val="22"/>
        </w:rPr>
        <w:t>).</w:t>
      </w:r>
    </w:p>
    <w:p w14:paraId="7EC27614" w14:textId="77777777" w:rsidR="00092787" w:rsidRPr="00092787" w:rsidRDefault="00092787" w:rsidP="00092787">
      <w:pPr>
        <w:pStyle w:val="ListParagraph"/>
        <w:ind w:left="630"/>
        <w:jc w:val="both"/>
        <w:rPr>
          <w:rFonts w:ascii="Arial" w:hAnsi="Arial" w:cs="Arial"/>
          <w:sz w:val="22"/>
          <w:szCs w:val="22"/>
        </w:rPr>
      </w:pPr>
    </w:p>
    <w:p w14:paraId="6E6D6625" w14:textId="56158C98" w:rsidR="00092787" w:rsidRPr="00092787" w:rsidRDefault="00092787" w:rsidP="00092787">
      <w:pPr>
        <w:ind w:left="90"/>
        <w:jc w:val="both"/>
        <w:rPr>
          <w:rFonts w:ascii="Arial" w:hAnsi="Arial" w:cs="Arial"/>
          <w:b/>
          <w:sz w:val="22"/>
          <w:szCs w:val="22"/>
        </w:rPr>
      </w:pPr>
      <w:r w:rsidRPr="00092787">
        <w:rPr>
          <w:rFonts w:ascii="Arial" w:hAnsi="Arial" w:cs="Arial"/>
          <w:b/>
          <w:sz w:val="22"/>
          <w:szCs w:val="22"/>
        </w:rPr>
        <w:t>Note:</w:t>
      </w:r>
      <w:r w:rsidRPr="00092787">
        <w:rPr>
          <w:rFonts w:ascii="Arial" w:hAnsi="Arial" w:cs="Arial"/>
          <w:b/>
          <w:spacing w:val="-4"/>
          <w:sz w:val="22"/>
          <w:szCs w:val="22"/>
        </w:rPr>
        <w:t xml:space="preserve"> </w:t>
      </w:r>
      <w:r w:rsidRPr="00092787">
        <w:rPr>
          <w:rFonts w:ascii="Arial" w:hAnsi="Arial" w:cs="Arial"/>
          <w:b/>
          <w:sz w:val="22"/>
          <w:szCs w:val="22"/>
        </w:rPr>
        <w:t>None</w:t>
      </w:r>
      <w:r w:rsidRPr="00092787">
        <w:rPr>
          <w:rFonts w:ascii="Arial" w:hAnsi="Arial" w:cs="Arial"/>
          <w:b/>
          <w:spacing w:val="-5"/>
          <w:sz w:val="22"/>
          <w:szCs w:val="22"/>
        </w:rPr>
        <w:t xml:space="preserve"> </w:t>
      </w:r>
      <w:r w:rsidRPr="00092787">
        <w:rPr>
          <w:rFonts w:ascii="Arial" w:hAnsi="Arial" w:cs="Arial"/>
          <w:b/>
          <w:sz w:val="22"/>
          <w:szCs w:val="22"/>
        </w:rPr>
        <w:t>of</w:t>
      </w:r>
      <w:r w:rsidRPr="00092787">
        <w:rPr>
          <w:rFonts w:ascii="Arial" w:hAnsi="Arial" w:cs="Arial"/>
          <w:b/>
          <w:spacing w:val="-4"/>
          <w:sz w:val="22"/>
          <w:szCs w:val="22"/>
        </w:rPr>
        <w:t xml:space="preserve"> </w:t>
      </w:r>
      <w:r w:rsidRPr="00092787">
        <w:rPr>
          <w:rFonts w:ascii="Arial" w:hAnsi="Arial" w:cs="Arial"/>
          <w:b/>
          <w:sz w:val="22"/>
          <w:szCs w:val="22"/>
        </w:rPr>
        <w:t>the</w:t>
      </w:r>
      <w:r w:rsidRPr="00092787">
        <w:rPr>
          <w:rFonts w:ascii="Arial" w:hAnsi="Arial" w:cs="Arial"/>
          <w:b/>
          <w:spacing w:val="-4"/>
          <w:sz w:val="22"/>
          <w:szCs w:val="22"/>
        </w:rPr>
        <w:t xml:space="preserve"> </w:t>
      </w:r>
      <w:r w:rsidRPr="00092787">
        <w:rPr>
          <w:rFonts w:ascii="Arial" w:hAnsi="Arial" w:cs="Arial"/>
          <w:b/>
          <w:sz w:val="22"/>
          <w:szCs w:val="22"/>
        </w:rPr>
        <w:t>items</w:t>
      </w:r>
      <w:r w:rsidRPr="00092787">
        <w:rPr>
          <w:rFonts w:ascii="Arial" w:hAnsi="Arial" w:cs="Arial"/>
          <w:b/>
          <w:spacing w:val="-4"/>
          <w:sz w:val="22"/>
          <w:szCs w:val="22"/>
        </w:rPr>
        <w:t xml:space="preserve"> </w:t>
      </w:r>
      <w:r w:rsidRPr="00092787">
        <w:rPr>
          <w:rFonts w:ascii="Arial" w:hAnsi="Arial" w:cs="Arial"/>
          <w:b/>
          <w:sz w:val="22"/>
          <w:szCs w:val="22"/>
        </w:rPr>
        <w:t>listed</w:t>
      </w:r>
      <w:r w:rsidRPr="00092787">
        <w:rPr>
          <w:rFonts w:ascii="Arial" w:hAnsi="Arial" w:cs="Arial"/>
          <w:b/>
          <w:spacing w:val="-4"/>
          <w:sz w:val="22"/>
          <w:szCs w:val="22"/>
        </w:rPr>
        <w:t xml:space="preserve"> </w:t>
      </w:r>
      <w:r w:rsidRPr="00092787">
        <w:rPr>
          <w:rFonts w:ascii="Arial" w:hAnsi="Arial" w:cs="Arial"/>
          <w:b/>
          <w:sz w:val="22"/>
          <w:szCs w:val="22"/>
        </w:rPr>
        <w:t>above</w:t>
      </w:r>
      <w:r w:rsidRPr="00092787">
        <w:rPr>
          <w:rFonts w:ascii="Arial" w:hAnsi="Arial" w:cs="Arial"/>
          <w:b/>
          <w:spacing w:val="-3"/>
          <w:sz w:val="22"/>
          <w:szCs w:val="22"/>
        </w:rPr>
        <w:t xml:space="preserve"> </w:t>
      </w:r>
      <w:r w:rsidRPr="00092787">
        <w:rPr>
          <w:rFonts w:ascii="Arial" w:hAnsi="Arial" w:cs="Arial"/>
          <w:b/>
          <w:sz w:val="22"/>
          <w:szCs w:val="22"/>
        </w:rPr>
        <w:t>are</w:t>
      </w:r>
      <w:r w:rsidRPr="00092787">
        <w:rPr>
          <w:rFonts w:ascii="Arial" w:hAnsi="Arial" w:cs="Arial"/>
          <w:b/>
          <w:spacing w:val="-4"/>
          <w:sz w:val="22"/>
          <w:szCs w:val="22"/>
        </w:rPr>
        <w:t xml:space="preserve"> </w:t>
      </w:r>
      <w:r w:rsidRPr="00092787">
        <w:rPr>
          <w:rFonts w:ascii="Arial" w:hAnsi="Arial" w:cs="Arial"/>
          <w:b/>
          <w:sz w:val="22"/>
          <w:szCs w:val="22"/>
        </w:rPr>
        <w:t>scored,</w:t>
      </w:r>
      <w:r w:rsidRPr="00092787">
        <w:rPr>
          <w:rFonts w:ascii="Arial" w:hAnsi="Arial" w:cs="Arial"/>
          <w:b/>
          <w:spacing w:val="-1"/>
          <w:sz w:val="22"/>
          <w:szCs w:val="22"/>
        </w:rPr>
        <w:t xml:space="preserve"> </w:t>
      </w:r>
      <w:r w:rsidRPr="00092787">
        <w:rPr>
          <w:rFonts w:ascii="Arial" w:hAnsi="Arial" w:cs="Arial"/>
          <w:b/>
          <w:sz w:val="22"/>
          <w:szCs w:val="22"/>
        </w:rPr>
        <w:t>but</w:t>
      </w:r>
      <w:r w:rsidRPr="00092787">
        <w:rPr>
          <w:rFonts w:ascii="Arial" w:hAnsi="Arial" w:cs="Arial"/>
          <w:b/>
          <w:spacing w:val="-4"/>
          <w:sz w:val="22"/>
          <w:szCs w:val="22"/>
        </w:rPr>
        <w:t xml:space="preserve"> </w:t>
      </w:r>
      <w:r w:rsidRPr="00092787">
        <w:rPr>
          <w:rFonts w:ascii="Arial" w:hAnsi="Arial" w:cs="Arial"/>
          <w:b/>
          <w:sz w:val="22"/>
          <w:szCs w:val="22"/>
        </w:rPr>
        <w:t>they</w:t>
      </w:r>
      <w:r w:rsidRPr="00092787">
        <w:rPr>
          <w:rFonts w:ascii="Arial" w:hAnsi="Arial" w:cs="Arial"/>
          <w:b/>
          <w:spacing w:val="-6"/>
          <w:sz w:val="22"/>
          <w:szCs w:val="22"/>
        </w:rPr>
        <w:t xml:space="preserve"> </w:t>
      </w:r>
      <w:r w:rsidRPr="00092787">
        <w:rPr>
          <w:rFonts w:ascii="Arial" w:hAnsi="Arial" w:cs="Arial"/>
          <w:b/>
          <w:sz w:val="22"/>
          <w:szCs w:val="22"/>
        </w:rPr>
        <w:t>are</w:t>
      </w:r>
      <w:r w:rsidRPr="00092787">
        <w:rPr>
          <w:rFonts w:ascii="Arial" w:hAnsi="Arial" w:cs="Arial"/>
          <w:b/>
          <w:spacing w:val="-3"/>
          <w:sz w:val="22"/>
          <w:szCs w:val="22"/>
        </w:rPr>
        <w:t xml:space="preserve"> </w:t>
      </w:r>
      <w:r w:rsidRPr="00092787">
        <w:rPr>
          <w:rFonts w:ascii="Arial" w:hAnsi="Arial" w:cs="Arial"/>
          <w:b/>
          <w:sz w:val="22"/>
          <w:szCs w:val="22"/>
        </w:rPr>
        <w:t>required</w:t>
      </w:r>
      <w:r w:rsidRPr="00092787">
        <w:rPr>
          <w:rFonts w:ascii="Arial" w:hAnsi="Arial" w:cs="Arial"/>
          <w:b/>
          <w:spacing w:val="-4"/>
          <w:sz w:val="22"/>
          <w:szCs w:val="22"/>
        </w:rPr>
        <w:t xml:space="preserve"> </w:t>
      </w:r>
      <w:r w:rsidRPr="00092787">
        <w:rPr>
          <w:rFonts w:ascii="Arial" w:hAnsi="Arial" w:cs="Arial"/>
          <w:b/>
          <w:sz w:val="22"/>
          <w:szCs w:val="22"/>
        </w:rPr>
        <w:t>to</w:t>
      </w:r>
      <w:r w:rsidRPr="00092787">
        <w:rPr>
          <w:rFonts w:ascii="Arial" w:hAnsi="Arial" w:cs="Arial"/>
          <w:b/>
          <w:spacing w:val="-4"/>
          <w:sz w:val="22"/>
          <w:szCs w:val="22"/>
        </w:rPr>
        <w:t xml:space="preserve"> </w:t>
      </w:r>
      <w:r w:rsidRPr="00092787">
        <w:rPr>
          <w:rFonts w:ascii="Arial" w:hAnsi="Arial" w:cs="Arial"/>
          <w:b/>
          <w:sz w:val="22"/>
          <w:szCs w:val="22"/>
        </w:rPr>
        <w:t>be</w:t>
      </w:r>
      <w:r w:rsidRPr="00092787">
        <w:rPr>
          <w:rFonts w:ascii="Arial" w:hAnsi="Arial" w:cs="Arial"/>
          <w:b/>
          <w:spacing w:val="-3"/>
          <w:sz w:val="22"/>
          <w:szCs w:val="22"/>
        </w:rPr>
        <w:t xml:space="preserve"> </w:t>
      </w:r>
      <w:r w:rsidRPr="00092787">
        <w:rPr>
          <w:rFonts w:ascii="Arial" w:hAnsi="Arial" w:cs="Arial"/>
          <w:b/>
          <w:spacing w:val="-2"/>
          <w:sz w:val="22"/>
          <w:szCs w:val="22"/>
        </w:rPr>
        <w:t>submitted.</w:t>
      </w:r>
    </w:p>
    <w:p w14:paraId="75F478E6" w14:textId="42F37C5B" w:rsidR="00092787" w:rsidRPr="00092787" w:rsidRDefault="00092787" w:rsidP="00092787">
      <w:pPr>
        <w:ind w:left="90"/>
        <w:jc w:val="both"/>
        <w:rPr>
          <w:rFonts w:ascii="Arial" w:hAnsi="Arial" w:cs="Arial"/>
          <w:b/>
          <w:sz w:val="22"/>
          <w:szCs w:val="22"/>
        </w:rPr>
      </w:pPr>
      <w:r w:rsidRPr="00092787">
        <w:rPr>
          <w:rFonts w:ascii="Arial" w:hAnsi="Arial" w:cs="Arial"/>
          <w:b/>
          <w:sz w:val="22"/>
          <w:szCs w:val="22"/>
        </w:rPr>
        <w:t>Failure of an applicant</w:t>
      </w:r>
      <w:r w:rsidRPr="00092787">
        <w:rPr>
          <w:rFonts w:ascii="Arial" w:hAnsi="Arial" w:cs="Arial"/>
          <w:b/>
          <w:spacing w:val="-1"/>
          <w:sz w:val="22"/>
          <w:szCs w:val="22"/>
        </w:rPr>
        <w:t xml:space="preserve"> </w:t>
      </w:r>
      <w:r w:rsidRPr="00092787">
        <w:rPr>
          <w:rFonts w:ascii="Arial" w:hAnsi="Arial" w:cs="Arial"/>
          <w:b/>
          <w:sz w:val="22"/>
          <w:szCs w:val="22"/>
        </w:rPr>
        <w:t>to submit any of these items shall automatically</w:t>
      </w:r>
      <w:r w:rsidRPr="00092787">
        <w:rPr>
          <w:rFonts w:ascii="Arial" w:hAnsi="Arial" w:cs="Arial"/>
          <w:b/>
          <w:spacing w:val="-2"/>
          <w:sz w:val="22"/>
          <w:szCs w:val="22"/>
        </w:rPr>
        <w:t xml:space="preserve"> </w:t>
      </w:r>
      <w:r w:rsidRPr="00092787">
        <w:rPr>
          <w:rFonts w:ascii="Arial" w:hAnsi="Arial" w:cs="Arial"/>
          <w:b/>
          <w:sz w:val="22"/>
          <w:szCs w:val="22"/>
        </w:rPr>
        <w:t>be deemed a material</w:t>
      </w:r>
      <w:r w:rsidRPr="00092787">
        <w:rPr>
          <w:rFonts w:ascii="Arial" w:hAnsi="Arial" w:cs="Arial"/>
          <w:b/>
          <w:spacing w:val="-3"/>
          <w:sz w:val="22"/>
          <w:szCs w:val="22"/>
        </w:rPr>
        <w:t xml:space="preserve"> </w:t>
      </w:r>
      <w:r w:rsidRPr="00092787">
        <w:rPr>
          <w:rFonts w:ascii="Arial" w:hAnsi="Arial" w:cs="Arial"/>
          <w:b/>
          <w:sz w:val="22"/>
          <w:szCs w:val="22"/>
        </w:rPr>
        <w:t>deviation</w:t>
      </w:r>
      <w:r w:rsidRPr="00092787">
        <w:rPr>
          <w:rFonts w:ascii="Arial" w:hAnsi="Arial" w:cs="Arial"/>
          <w:b/>
          <w:spacing w:val="-4"/>
          <w:sz w:val="22"/>
          <w:szCs w:val="22"/>
        </w:rPr>
        <w:t xml:space="preserve"> </w:t>
      </w:r>
      <w:r w:rsidRPr="00092787">
        <w:rPr>
          <w:rFonts w:ascii="Arial" w:hAnsi="Arial" w:cs="Arial"/>
          <w:b/>
          <w:sz w:val="22"/>
          <w:szCs w:val="22"/>
        </w:rPr>
        <w:t>that</w:t>
      </w:r>
      <w:r w:rsidRPr="00092787">
        <w:rPr>
          <w:rFonts w:ascii="Arial" w:hAnsi="Arial" w:cs="Arial"/>
          <w:b/>
          <w:spacing w:val="-5"/>
          <w:sz w:val="22"/>
          <w:szCs w:val="22"/>
        </w:rPr>
        <w:t xml:space="preserve"> </w:t>
      </w:r>
      <w:r w:rsidRPr="00092787">
        <w:rPr>
          <w:rFonts w:ascii="Arial" w:hAnsi="Arial" w:cs="Arial"/>
          <w:b/>
          <w:sz w:val="22"/>
          <w:szCs w:val="22"/>
        </w:rPr>
        <w:t>adversely</w:t>
      </w:r>
      <w:r w:rsidRPr="00092787">
        <w:rPr>
          <w:rFonts w:ascii="Arial" w:hAnsi="Arial" w:cs="Arial"/>
          <w:b/>
          <w:spacing w:val="-6"/>
          <w:sz w:val="22"/>
          <w:szCs w:val="22"/>
        </w:rPr>
        <w:t xml:space="preserve"> </w:t>
      </w:r>
      <w:r w:rsidRPr="00092787">
        <w:rPr>
          <w:rFonts w:ascii="Arial" w:hAnsi="Arial" w:cs="Arial"/>
          <w:b/>
          <w:sz w:val="22"/>
          <w:szCs w:val="22"/>
        </w:rPr>
        <w:t>affects</w:t>
      </w:r>
      <w:r w:rsidRPr="00092787">
        <w:rPr>
          <w:rFonts w:ascii="Arial" w:hAnsi="Arial" w:cs="Arial"/>
          <w:b/>
          <w:spacing w:val="-4"/>
          <w:sz w:val="22"/>
          <w:szCs w:val="22"/>
        </w:rPr>
        <w:t xml:space="preserve"> </w:t>
      </w:r>
      <w:r w:rsidRPr="00092787">
        <w:rPr>
          <w:rFonts w:ascii="Arial" w:hAnsi="Arial" w:cs="Arial"/>
          <w:b/>
          <w:sz w:val="22"/>
          <w:szCs w:val="22"/>
        </w:rPr>
        <w:t>th</w:t>
      </w:r>
      <w:r w:rsidR="005C0BE8">
        <w:rPr>
          <w:rFonts w:ascii="Arial" w:hAnsi="Arial" w:cs="Arial"/>
          <w:b/>
          <w:sz w:val="22"/>
          <w:szCs w:val="22"/>
        </w:rPr>
        <w:t>e</w:t>
      </w:r>
      <w:r w:rsidRPr="00092787">
        <w:rPr>
          <w:rFonts w:ascii="Arial" w:hAnsi="Arial" w:cs="Arial"/>
          <w:b/>
          <w:spacing w:val="-5"/>
          <w:sz w:val="22"/>
          <w:szCs w:val="22"/>
        </w:rPr>
        <w:t xml:space="preserve"> </w:t>
      </w:r>
      <w:r w:rsidRPr="00092787">
        <w:rPr>
          <w:rFonts w:ascii="Arial" w:hAnsi="Arial" w:cs="Arial"/>
          <w:b/>
          <w:sz w:val="22"/>
          <w:szCs w:val="22"/>
        </w:rPr>
        <w:t>interest</w:t>
      </w:r>
      <w:r w:rsidRPr="00092787">
        <w:rPr>
          <w:rFonts w:ascii="Arial" w:hAnsi="Arial" w:cs="Arial"/>
          <w:b/>
          <w:spacing w:val="-3"/>
          <w:sz w:val="22"/>
          <w:szCs w:val="22"/>
        </w:rPr>
        <w:t xml:space="preserve"> </w:t>
      </w:r>
      <w:r w:rsidRPr="00092787">
        <w:rPr>
          <w:rFonts w:ascii="Arial" w:hAnsi="Arial" w:cs="Arial"/>
          <w:b/>
          <w:sz w:val="22"/>
          <w:szCs w:val="22"/>
        </w:rPr>
        <w:t>of</w:t>
      </w:r>
      <w:r w:rsidRPr="00092787">
        <w:rPr>
          <w:rFonts w:ascii="Arial" w:hAnsi="Arial" w:cs="Arial"/>
          <w:b/>
          <w:spacing w:val="-3"/>
          <w:sz w:val="22"/>
          <w:szCs w:val="22"/>
        </w:rPr>
        <w:t xml:space="preserve"> </w:t>
      </w:r>
      <w:r w:rsidRPr="00092787">
        <w:rPr>
          <w:rFonts w:ascii="Arial" w:hAnsi="Arial" w:cs="Arial"/>
          <w:b/>
          <w:sz w:val="22"/>
          <w:szCs w:val="22"/>
        </w:rPr>
        <w:t>the</w:t>
      </w:r>
      <w:r w:rsidRPr="00092787">
        <w:rPr>
          <w:rFonts w:ascii="Arial" w:hAnsi="Arial" w:cs="Arial"/>
          <w:b/>
          <w:spacing w:val="-2"/>
          <w:sz w:val="22"/>
          <w:szCs w:val="22"/>
        </w:rPr>
        <w:t xml:space="preserve"> </w:t>
      </w:r>
      <w:r w:rsidRPr="00092787">
        <w:rPr>
          <w:rFonts w:ascii="Arial" w:hAnsi="Arial" w:cs="Arial"/>
          <w:b/>
          <w:sz w:val="22"/>
          <w:szCs w:val="22"/>
        </w:rPr>
        <w:t>Alliance</w:t>
      </w:r>
      <w:r w:rsidRPr="00092787">
        <w:rPr>
          <w:rFonts w:ascii="Arial" w:hAnsi="Arial" w:cs="Arial"/>
          <w:b/>
          <w:spacing w:val="-4"/>
          <w:sz w:val="22"/>
          <w:szCs w:val="22"/>
        </w:rPr>
        <w:t xml:space="preserve"> </w:t>
      </w:r>
      <w:r w:rsidRPr="00092787">
        <w:rPr>
          <w:rFonts w:ascii="Arial" w:hAnsi="Arial" w:cs="Arial"/>
          <w:b/>
          <w:sz w:val="22"/>
          <w:szCs w:val="22"/>
        </w:rPr>
        <w:t>and</w:t>
      </w:r>
      <w:r w:rsidRPr="00092787">
        <w:rPr>
          <w:rFonts w:ascii="Arial" w:hAnsi="Arial" w:cs="Arial"/>
          <w:b/>
          <w:spacing w:val="-2"/>
          <w:sz w:val="22"/>
          <w:szCs w:val="22"/>
        </w:rPr>
        <w:t xml:space="preserve"> </w:t>
      </w:r>
      <w:r w:rsidRPr="00092787">
        <w:rPr>
          <w:rFonts w:ascii="Arial" w:hAnsi="Arial" w:cs="Arial"/>
          <w:b/>
          <w:sz w:val="22"/>
          <w:szCs w:val="22"/>
        </w:rPr>
        <w:t>shall result</w:t>
      </w:r>
      <w:r w:rsidRPr="00092787">
        <w:rPr>
          <w:rFonts w:ascii="Arial" w:hAnsi="Arial" w:cs="Arial"/>
          <w:b/>
          <w:spacing w:val="-3"/>
          <w:sz w:val="22"/>
          <w:szCs w:val="22"/>
        </w:rPr>
        <w:t xml:space="preserve"> </w:t>
      </w:r>
      <w:r w:rsidRPr="00092787">
        <w:rPr>
          <w:rFonts w:ascii="Arial" w:hAnsi="Arial" w:cs="Arial"/>
          <w:b/>
          <w:sz w:val="22"/>
          <w:szCs w:val="22"/>
        </w:rPr>
        <w:t>in rejection of the application by the Alliance.</w:t>
      </w:r>
    </w:p>
    <w:p w14:paraId="1B5A5584" w14:textId="3ECEF947" w:rsidR="009E2BE1" w:rsidRDefault="009E2BE1">
      <w:pPr>
        <w:widowControl/>
        <w:autoSpaceDE/>
        <w:autoSpaceDN/>
        <w:adjustRightInd/>
        <w:rPr>
          <w:rFonts w:ascii="Arial" w:hAnsi="Arial" w:cs="Arial"/>
        </w:rPr>
      </w:pPr>
    </w:p>
    <w:p w14:paraId="3E124B80" w14:textId="7EBCC330" w:rsidR="00092787" w:rsidRDefault="00092787">
      <w:pPr>
        <w:widowControl/>
        <w:autoSpaceDE/>
        <w:autoSpaceDN/>
        <w:adjustRightInd/>
        <w:rPr>
          <w:rFonts w:ascii="Arial" w:hAnsi="Arial" w:cs="Arial"/>
        </w:rPr>
      </w:pPr>
      <w:r>
        <w:rPr>
          <w:rFonts w:ascii="Arial" w:hAnsi="Arial" w:cs="Arial"/>
        </w:rPr>
        <w:br w:type="page"/>
      </w:r>
    </w:p>
    <w:p w14:paraId="2A9915E7" w14:textId="77777777" w:rsidR="00274D3B" w:rsidRDefault="00274D3B" w:rsidP="00F041C8">
      <w:pPr>
        <w:rPr>
          <w:rFonts w:ascii="Arial" w:hAnsi="Arial" w:cs="Arial"/>
          <w:vanish/>
        </w:rPr>
      </w:pPr>
    </w:p>
    <w:p w14:paraId="30D20955" w14:textId="77777777" w:rsidR="00F041C8" w:rsidRDefault="00F041C8" w:rsidP="00F041C8">
      <w:pPr>
        <w:rPr>
          <w:rFonts w:ascii="Arial" w:hAnsi="Arial" w:cs="Arial"/>
          <w:vanish/>
        </w:rPr>
      </w:pPr>
    </w:p>
    <w:p w14:paraId="7DADFC2D" w14:textId="0D440597" w:rsidR="00BC4A83" w:rsidRPr="008C4397" w:rsidRDefault="006A4791" w:rsidP="008C4397">
      <w:pPr>
        <w:pStyle w:val="Header"/>
        <w:tabs>
          <w:tab w:val="clear" w:pos="4320"/>
          <w:tab w:val="clear" w:pos="8640"/>
        </w:tabs>
        <w:jc w:val="center"/>
        <w:rPr>
          <w:rFonts w:ascii="Arial" w:hAnsi="Arial" w:cs="Arial"/>
          <w:b/>
          <w:sz w:val="40"/>
        </w:rPr>
      </w:pPr>
      <w:r>
        <w:rPr>
          <w:rFonts w:ascii="Arial" w:hAnsi="Arial" w:cs="Arial"/>
          <w:b/>
          <w:sz w:val="40"/>
        </w:rPr>
        <w:t>Alliance for Aging</w:t>
      </w:r>
      <w:r w:rsidR="00F371AA">
        <w:rPr>
          <w:rFonts w:ascii="Arial" w:hAnsi="Arial" w:cs="Arial"/>
          <w:b/>
          <w:sz w:val="40"/>
        </w:rPr>
        <w:t>, Inc.</w:t>
      </w:r>
    </w:p>
    <w:p w14:paraId="30558403" w14:textId="77777777" w:rsidR="00155BD3" w:rsidRDefault="00155BD3" w:rsidP="00155BD3">
      <w:pPr>
        <w:pStyle w:val="Title"/>
        <w:rPr>
          <w:sz w:val="32"/>
        </w:rPr>
      </w:pPr>
      <w:r>
        <w:rPr>
          <w:sz w:val="32"/>
        </w:rPr>
        <w:t>State General Revenue Programs</w:t>
      </w:r>
    </w:p>
    <w:p w14:paraId="5BB64679" w14:textId="77777777" w:rsidR="00155BD3" w:rsidRDefault="00155BD3" w:rsidP="00155BD3">
      <w:pPr>
        <w:pStyle w:val="Subtitle"/>
        <w:rPr>
          <w:sz w:val="32"/>
        </w:rPr>
      </w:pPr>
      <w:r>
        <w:rPr>
          <w:sz w:val="32"/>
        </w:rPr>
        <w:t xml:space="preserve">Service Provider Application </w:t>
      </w:r>
    </w:p>
    <w:p w14:paraId="7ABA728F" w14:textId="72A2EE5C" w:rsidR="00155BD3" w:rsidRDefault="00155BD3" w:rsidP="00155BD3">
      <w:pPr>
        <w:pStyle w:val="Subtitle"/>
        <w:rPr>
          <w:sz w:val="32"/>
        </w:rPr>
      </w:pPr>
      <w:r>
        <w:rPr>
          <w:sz w:val="32"/>
        </w:rPr>
        <w:t>20</w:t>
      </w:r>
      <w:r w:rsidR="005C0BE8">
        <w:rPr>
          <w:sz w:val="32"/>
        </w:rPr>
        <w:t>26</w:t>
      </w:r>
      <w:r>
        <w:rPr>
          <w:sz w:val="32"/>
        </w:rPr>
        <w:t xml:space="preserve"> ADI RFP</w:t>
      </w:r>
    </w:p>
    <w:p w14:paraId="312AD99A" w14:textId="77777777" w:rsidR="00BC4A83" w:rsidRDefault="00BC4A83">
      <w:pPr>
        <w:jc w:val="center"/>
        <w:rPr>
          <w:rFonts w:ascii="Arial" w:hAnsi="Arial" w:cs="Arial"/>
          <w:b/>
          <w:bCs/>
          <w:sz w:val="52"/>
        </w:rPr>
      </w:pPr>
    </w:p>
    <w:p w14:paraId="53EAC422" w14:textId="77777777" w:rsidR="00BC4A83" w:rsidRDefault="00BC4A83">
      <w:pPr>
        <w:jc w:val="center"/>
        <w:rPr>
          <w:rFonts w:ascii="Arial" w:hAnsi="Arial" w:cs="Arial"/>
          <w:b/>
          <w:bCs/>
          <w:sz w:val="52"/>
        </w:rPr>
      </w:pPr>
    </w:p>
    <w:p w14:paraId="7073285C" w14:textId="77777777" w:rsidR="00BC4A83" w:rsidRDefault="00BC4A83">
      <w:pPr>
        <w:jc w:val="center"/>
        <w:rPr>
          <w:rFonts w:ascii="Arial" w:hAnsi="Arial" w:cs="Arial"/>
          <w:b/>
          <w:bCs/>
          <w:sz w:val="48"/>
        </w:rPr>
      </w:pPr>
      <w:r>
        <w:rPr>
          <w:rFonts w:ascii="Arial" w:hAnsi="Arial" w:cs="Arial"/>
          <w:b/>
          <w:bCs/>
          <w:sz w:val="48"/>
        </w:rPr>
        <w:t xml:space="preserve">Section II. B. </w:t>
      </w:r>
    </w:p>
    <w:p w14:paraId="0CE053BA" w14:textId="77777777" w:rsidR="00BC4A83" w:rsidRDefault="00BC4A83">
      <w:pPr>
        <w:pStyle w:val="Heading6"/>
      </w:pPr>
    </w:p>
    <w:p w14:paraId="14F8B541" w14:textId="700385F9" w:rsidR="00BC4A83" w:rsidRDefault="00BC4A83">
      <w:pPr>
        <w:pStyle w:val="Heading6"/>
      </w:pPr>
      <w:r>
        <w:t xml:space="preserve"> Contract Module </w:t>
      </w:r>
    </w:p>
    <w:p w14:paraId="244E384F" w14:textId="77777777" w:rsidR="00BC4A83" w:rsidRDefault="00BC4A83">
      <w:pPr>
        <w:jc w:val="center"/>
        <w:rPr>
          <w:rFonts w:ascii="Arial" w:hAnsi="Arial" w:cs="Arial"/>
          <w:b/>
          <w:bCs/>
          <w:sz w:val="72"/>
        </w:rPr>
      </w:pPr>
    </w:p>
    <w:p w14:paraId="67D3034B" w14:textId="77777777" w:rsidR="00BC4A83" w:rsidRDefault="00BC4A83"/>
    <w:p w14:paraId="253230DC" w14:textId="77777777" w:rsidR="00BC4A83" w:rsidRDefault="00BC4A83"/>
    <w:p w14:paraId="11892EE2" w14:textId="77777777" w:rsidR="00BC4A83" w:rsidRDefault="00BC4A83"/>
    <w:p w14:paraId="56D8481A" w14:textId="77777777" w:rsidR="00BC4A83" w:rsidRDefault="00BC4A83"/>
    <w:p w14:paraId="4252E988" w14:textId="77777777" w:rsidR="005822FF" w:rsidRDefault="005822FF" w:rsidP="005822FF">
      <w:pPr>
        <w:jc w:val="center"/>
        <w:rPr>
          <w:rFonts w:ascii="Arial" w:hAnsi="Arial" w:cs="Arial"/>
          <w:b/>
          <w:bCs/>
          <w:sz w:val="52"/>
        </w:rPr>
      </w:pPr>
    </w:p>
    <w:p w14:paraId="01D5E951" w14:textId="77777777" w:rsidR="000142B3" w:rsidRDefault="000142B3" w:rsidP="000142B3">
      <w:pPr>
        <w:jc w:val="center"/>
        <w:rPr>
          <w:rFonts w:ascii="Arial" w:hAnsi="Arial" w:cs="Arial"/>
          <w:b/>
          <w:bCs/>
          <w:sz w:val="52"/>
        </w:rPr>
      </w:pPr>
    </w:p>
    <w:p w14:paraId="066472EA" w14:textId="77777777" w:rsidR="000142B3" w:rsidRDefault="005B0953" w:rsidP="000142B3">
      <w:pPr>
        <w:jc w:val="center"/>
        <w:rPr>
          <w:rFonts w:ascii="Arial" w:hAnsi="Arial" w:cs="Arial"/>
          <w:b/>
          <w:bCs/>
          <w:sz w:val="52"/>
        </w:rPr>
      </w:pPr>
      <w:r>
        <w:rPr>
          <w:rFonts w:ascii="Arial" w:hAnsi="Arial" w:cs="Arial"/>
          <w:b/>
          <w:bCs/>
          <w:noProof/>
          <w:sz w:val="52"/>
        </w:rPr>
        <w:drawing>
          <wp:inline distT="0" distB="0" distL="0" distR="0" wp14:anchorId="5A472DF4" wp14:editId="77BADE27">
            <wp:extent cx="1090295" cy="1503680"/>
            <wp:effectExtent l="19050" t="0" r="0" b="0"/>
            <wp:docPr id="12" name="Picture 1" descr="2002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2colorlogo"/>
                    <pic:cNvPicPr>
                      <a:picLocks noChangeAspect="1" noChangeArrowheads="1"/>
                    </pic:cNvPicPr>
                  </pic:nvPicPr>
                  <pic:blipFill>
                    <a:blip r:embed="rId13" cstate="print"/>
                    <a:srcRect/>
                    <a:stretch>
                      <a:fillRect/>
                    </a:stretch>
                  </pic:blipFill>
                  <pic:spPr bwMode="auto">
                    <a:xfrm>
                      <a:off x="0" y="0"/>
                      <a:ext cx="1090295" cy="1503680"/>
                    </a:xfrm>
                    <a:prstGeom prst="rect">
                      <a:avLst/>
                    </a:prstGeom>
                    <a:noFill/>
                    <a:ln w="9525">
                      <a:noFill/>
                      <a:miter lim="800000"/>
                      <a:headEnd/>
                      <a:tailEnd/>
                    </a:ln>
                  </pic:spPr>
                </pic:pic>
              </a:graphicData>
            </a:graphic>
          </wp:inline>
        </w:drawing>
      </w:r>
      <w:r w:rsidR="000142B3">
        <w:rPr>
          <w:rFonts w:ascii="Arial" w:hAnsi="Arial" w:cs="Arial"/>
          <w:b/>
          <w:bCs/>
          <w:sz w:val="52"/>
        </w:rPr>
        <w:t xml:space="preserve">                               </w:t>
      </w:r>
      <w:r w:rsidR="00F51635">
        <w:rPr>
          <w:rFonts w:ascii="Arial" w:hAnsi="Arial" w:cs="Arial"/>
          <w:b/>
          <w:bCs/>
          <w:noProof/>
          <w:sz w:val="52"/>
        </w:rPr>
        <w:drawing>
          <wp:inline distT="0" distB="0" distL="0" distR="0" wp14:anchorId="56E96950" wp14:editId="537A18AC">
            <wp:extent cx="1676400" cy="1478280"/>
            <wp:effectExtent l="0" t="0" r="0" b="7620"/>
            <wp:docPr id="2" name="Picture 2" descr="C:\Users\mcneeses\Desktop\Af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neeses\Desktop\AfA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478280"/>
                    </a:xfrm>
                    <a:prstGeom prst="rect">
                      <a:avLst/>
                    </a:prstGeom>
                    <a:noFill/>
                    <a:ln>
                      <a:noFill/>
                    </a:ln>
                  </pic:spPr>
                </pic:pic>
              </a:graphicData>
            </a:graphic>
          </wp:inline>
        </w:drawing>
      </w:r>
    </w:p>
    <w:p w14:paraId="56992E1C" w14:textId="77777777" w:rsidR="000142B3" w:rsidRDefault="000142B3" w:rsidP="000142B3">
      <w:pPr>
        <w:pStyle w:val="Title"/>
        <w:sectPr w:rsidR="000142B3" w:rsidSect="00633F48">
          <w:headerReference w:type="default" r:id="rId14"/>
          <w:footerReference w:type="default" r:id="rId15"/>
          <w:endnotePr>
            <w:numFmt w:val="decimal"/>
          </w:endnotePr>
          <w:pgSz w:w="12240" w:h="15840" w:code="1"/>
          <w:pgMar w:top="1440" w:right="1080" w:bottom="1440" w:left="1440" w:header="720" w:footer="1440" w:gutter="0"/>
          <w:cols w:space="720"/>
          <w:noEndnote/>
        </w:sectPr>
      </w:pPr>
    </w:p>
    <w:p w14:paraId="69395581" w14:textId="24884293" w:rsidR="005614FF" w:rsidRPr="009B1B43" w:rsidRDefault="00234A66" w:rsidP="009B1B43">
      <w:pPr>
        <w:spacing w:line="253" w:lineRule="exact"/>
        <w:jc w:val="center"/>
        <w:rPr>
          <w:b/>
          <w:sz w:val="22"/>
          <w:szCs w:val="22"/>
        </w:rPr>
      </w:pPr>
      <w:r>
        <w:rPr>
          <w:rFonts w:ascii="Arial" w:hAnsi="Arial" w:cs="Arial"/>
          <w:b/>
          <w:sz w:val="22"/>
          <w:szCs w:val="22"/>
        </w:rPr>
        <w:lastRenderedPageBreak/>
        <w:t>II.B.1</w:t>
      </w:r>
      <w:r w:rsidR="009B1B43">
        <w:rPr>
          <w:rFonts w:ascii="Arial" w:hAnsi="Arial" w:cs="Arial"/>
          <w:b/>
          <w:sz w:val="22"/>
          <w:szCs w:val="22"/>
        </w:rPr>
        <w:t xml:space="preserve"> </w:t>
      </w:r>
      <w:r w:rsidR="005614FF" w:rsidRPr="002836BF">
        <w:rPr>
          <w:rFonts w:ascii="Arial" w:hAnsi="Arial" w:cs="Arial"/>
          <w:b/>
          <w:sz w:val="22"/>
          <w:szCs w:val="22"/>
        </w:rPr>
        <w:t>Unit Cost Methodology</w:t>
      </w:r>
      <w:r w:rsidR="00633F48" w:rsidRPr="002836BF">
        <w:rPr>
          <w:rFonts w:ascii="Arial" w:hAnsi="Arial" w:cs="Arial"/>
          <w:b/>
          <w:sz w:val="22"/>
          <w:szCs w:val="22"/>
        </w:rPr>
        <w:t xml:space="preserve"> (UCM)</w:t>
      </w:r>
    </w:p>
    <w:p w14:paraId="5AC598CC" w14:textId="77777777" w:rsidR="009F68B4" w:rsidRPr="00092787" w:rsidRDefault="009F68B4" w:rsidP="009F68B4">
      <w:pPr>
        <w:rPr>
          <w:sz w:val="22"/>
          <w:szCs w:val="22"/>
        </w:rPr>
      </w:pPr>
    </w:p>
    <w:p w14:paraId="150C828F" w14:textId="248BAA97" w:rsidR="00B12304" w:rsidRDefault="00E73786" w:rsidP="009F68B4">
      <w:pPr>
        <w:ind w:right="-540"/>
        <w:rPr>
          <w:rFonts w:ascii="Arial" w:hAnsi="Arial" w:cs="Arial"/>
          <w:sz w:val="22"/>
          <w:szCs w:val="22"/>
        </w:rPr>
      </w:pPr>
      <w:r w:rsidRPr="00092787">
        <w:rPr>
          <w:rFonts w:ascii="Arial" w:hAnsi="Arial" w:cs="Arial"/>
          <w:sz w:val="22"/>
          <w:szCs w:val="22"/>
        </w:rPr>
        <w:t xml:space="preserve">The UCM Excel </w:t>
      </w:r>
      <w:r w:rsidR="00B12304" w:rsidRPr="00092787">
        <w:rPr>
          <w:rFonts w:ascii="Arial" w:hAnsi="Arial" w:cs="Arial"/>
          <w:sz w:val="22"/>
          <w:szCs w:val="22"/>
        </w:rPr>
        <w:t xml:space="preserve">Workbook is found at </w:t>
      </w:r>
      <w:hyperlink r:id="rId16" w:history="1">
        <w:r w:rsidRPr="00092787">
          <w:rPr>
            <w:rStyle w:val="Hyperlink"/>
            <w:rFonts w:ascii="Arial" w:hAnsi="Arial" w:cs="Arial"/>
            <w:sz w:val="22"/>
            <w:szCs w:val="22"/>
          </w:rPr>
          <w:t>https://allianceforaging.org/providers/fiscal-documents</w:t>
        </w:r>
      </w:hyperlink>
    </w:p>
    <w:p w14:paraId="2C352765" w14:textId="77777777" w:rsidR="00700E81" w:rsidRDefault="00700E81" w:rsidP="009F68B4">
      <w:pPr>
        <w:ind w:right="-540"/>
        <w:rPr>
          <w:rFonts w:ascii="Arial" w:hAnsi="Arial" w:cs="Arial"/>
          <w:sz w:val="22"/>
          <w:szCs w:val="22"/>
        </w:rPr>
      </w:pPr>
    </w:p>
    <w:p w14:paraId="25CA9A25" w14:textId="3B8C7DB3" w:rsidR="00700E81" w:rsidRPr="00092787" w:rsidRDefault="00700E81" w:rsidP="009F68B4">
      <w:pPr>
        <w:ind w:right="-540"/>
        <w:rPr>
          <w:rFonts w:ascii="Arial" w:hAnsi="Arial" w:cs="Arial"/>
          <w:sz w:val="22"/>
          <w:szCs w:val="22"/>
        </w:rPr>
      </w:pPr>
      <w:r>
        <w:rPr>
          <w:rFonts w:ascii="Arial" w:hAnsi="Arial" w:cs="Arial"/>
          <w:sz w:val="22"/>
          <w:szCs w:val="22"/>
        </w:rPr>
        <w:t>Instruction</w:t>
      </w:r>
      <w:r w:rsidR="002836BF">
        <w:rPr>
          <w:rFonts w:ascii="Arial" w:hAnsi="Arial" w:cs="Arial"/>
          <w:sz w:val="22"/>
          <w:szCs w:val="22"/>
        </w:rPr>
        <w:t>s</w:t>
      </w:r>
      <w:r>
        <w:rPr>
          <w:rFonts w:ascii="Arial" w:hAnsi="Arial" w:cs="Arial"/>
          <w:sz w:val="22"/>
          <w:szCs w:val="22"/>
        </w:rPr>
        <w:t xml:space="preserve"> for completing the UCM are found in </w:t>
      </w:r>
      <w:r w:rsidRPr="004D2FCF">
        <w:rPr>
          <w:rFonts w:ascii="Arial" w:hAnsi="Arial" w:cs="Arial"/>
          <w:sz w:val="22"/>
          <w:szCs w:val="22"/>
        </w:rPr>
        <w:t xml:space="preserve">Attachment </w:t>
      </w:r>
      <w:r w:rsidR="002836BF" w:rsidRPr="004D2FCF">
        <w:rPr>
          <w:rFonts w:ascii="Arial" w:hAnsi="Arial" w:cs="Arial"/>
          <w:sz w:val="22"/>
          <w:szCs w:val="22"/>
        </w:rPr>
        <w:t>V</w:t>
      </w:r>
    </w:p>
    <w:p w14:paraId="3A7FFA2A" w14:textId="02E1DBAF" w:rsidR="00B12304" w:rsidRPr="00092787" w:rsidRDefault="00633F48" w:rsidP="00B12304">
      <w:pPr>
        <w:rPr>
          <w:rFonts w:ascii="Arial" w:hAnsi="Arial" w:cs="Arial"/>
          <w:sz w:val="22"/>
          <w:szCs w:val="22"/>
        </w:rPr>
      </w:pPr>
      <w:r w:rsidRPr="00092787">
        <w:rPr>
          <w:rFonts w:ascii="Arial" w:hAnsi="Arial" w:cs="Arial"/>
          <w:sz w:val="22"/>
          <w:szCs w:val="22"/>
        </w:rPr>
        <w:tab/>
      </w:r>
    </w:p>
    <w:p w14:paraId="250BDFEB" w14:textId="2E905CCC" w:rsidR="00633F48" w:rsidRPr="00092787" w:rsidRDefault="00E73786" w:rsidP="006A0243">
      <w:pPr>
        <w:rPr>
          <w:rFonts w:ascii="Arial" w:hAnsi="Arial" w:cs="Arial"/>
          <w:sz w:val="22"/>
          <w:szCs w:val="22"/>
        </w:rPr>
      </w:pPr>
      <w:r w:rsidRPr="00092787">
        <w:rPr>
          <w:rFonts w:ascii="Arial" w:hAnsi="Arial" w:cs="Arial"/>
          <w:sz w:val="22"/>
          <w:szCs w:val="22"/>
        </w:rPr>
        <w:t>T</w:t>
      </w:r>
      <w:r w:rsidR="00633F48" w:rsidRPr="00092787">
        <w:rPr>
          <w:rFonts w:ascii="Arial" w:hAnsi="Arial" w:cs="Arial"/>
          <w:sz w:val="22"/>
          <w:szCs w:val="22"/>
        </w:rPr>
        <w:t xml:space="preserve">he UCM </w:t>
      </w:r>
      <w:r w:rsidR="002836BF">
        <w:rPr>
          <w:rFonts w:ascii="Arial" w:hAnsi="Arial" w:cs="Arial"/>
          <w:sz w:val="22"/>
          <w:szCs w:val="22"/>
        </w:rPr>
        <w:t>must</w:t>
      </w:r>
      <w:r w:rsidR="00633F48" w:rsidRPr="00092787">
        <w:rPr>
          <w:rFonts w:ascii="Arial" w:hAnsi="Arial" w:cs="Arial"/>
          <w:sz w:val="22"/>
          <w:szCs w:val="22"/>
        </w:rPr>
        <w:t xml:space="preserve"> be uploaded to the </w:t>
      </w:r>
      <w:r w:rsidRPr="00092787">
        <w:rPr>
          <w:rFonts w:ascii="Arial" w:hAnsi="Arial" w:cs="Arial"/>
          <w:sz w:val="22"/>
          <w:szCs w:val="22"/>
        </w:rPr>
        <w:t>Part B Contract Module Folder</w:t>
      </w:r>
      <w:r w:rsidR="00633F48" w:rsidRPr="00092787">
        <w:rPr>
          <w:rFonts w:ascii="Arial" w:hAnsi="Arial" w:cs="Arial"/>
          <w:sz w:val="22"/>
          <w:szCs w:val="22"/>
        </w:rPr>
        <w:t xml:space="preserve"> in Excel format.</w:t>
      </w:r>
    </w:p>
    <w:p w14:paraId="1A62B334" w14:textId="77777777" w:rsidR="005614FF" w:rsidRPr="00092787" w:rsidRDefault="005614FF">
      <w:pPr>
        <w:pStyle w:val="Heading4"/>
        <w:ind w:left="0"/>
        <w:rPr>
          <w:sz w:val="22"/>
          <w:szCs w:val="22"/>
        </w:rPr>
      </w:pPr>
    </w:p>
    <w:p w14:paraId="64BA7F3B" w14:textId="1EB27B27" w:rsidR="00BC4A83" w:rsidRPr="00092787" w:rsidRDefault="008C4397" w:rsidP="00F36756">
      <w:pPr>
        <w:pStyle w:val="Heading4"/>
        <w:numPr>
          <w:ilvl w:val="0"/>
          <w:numId w:val="19"/>
        </w:numPr>
        <w:ind w:left="900"/>
        <w:rPr>
          <w:sz w:val="22"/>
          <w:szCs w:val="22"/>
        </w:rPr>
      </w:pPr>
      <w:r w:rsidRPr="00092787">
        <w:rPr>
          <w:sz w:val="22"/>
          <w:szCs w:val="22"/>
        </w:rPr>
        <w:t>Personnel Allocations</w:t>
      </w:r>
      <w:r w:rsidR="00BC4A83" w:rsidRPr="00092787">
        <w:rPr>
          <w:sz w:val="22"/>
          <w:szCs w:val="22"/>
        </w:rPr>
        <w:t xml:space="preserve"> Worksheet </w:t>
      </w:r>
    </w:p>
    <w:p w14:paraId="34355329" w14:textId="3E99AE55" w:rsidR="00BC4A83" w:rsidRPr="00092787" w:rsidRDefault="00291137" w:rsidP="00B12304">
      <w:pPr>
        <w:tabs>
          <w:tab w:val="center" w:pos="4680"/>
        </w:tabs>
        <w:ind w:left="900"/>
        <w:rPr>
          <w:rFonts w:ascii="Arial" w:hAnsi="Arial" w:cs="Arial"/>
          <w:sz w:val="22"/>
          <w:szCs w:val="22"/>
        </w:rPr>
      </w:pPr>
      <w:r w:rsidRPr="00092787">
        <w:rPr>
          <w:rFonts w:ascii="Arial" w:hAnsi="Arial" w:cs="Arial"/>
          <w:sz w:val="22"/>
          <w:szCs w:val="22"/>
        </w:rPr>
        <w:t xml:space="preserve">  </w:t>
      </w:r>
    </w:p>
    <w:p w14:paraId="7CC410D3" w14:textId="62FCD294" w:rsidR="00BC4A83" w:rsidRPr="00092787" w:rsidRDefault="00BC4A83" w:rsidP="00F36756">
      <w:pPr>
        <w:pStyle w:val="Heading4"/>
        <w:numPr>
          <w:ilvl w:val="0"/>
          <w:numId w:val="19"/>
        </w:numPr>
        <w:ind w:left="900"/>
        <w:rPr>
          <w:sz w:val="22"/>
          <w:szCs w:val="22"/>
        </w:rPr>
      </w:pPr>
      <w:r w:rsidRPr="00092787">
        <w:rPr>
          <w:sz w:val="22"/>
          <w:szCs w:val="22"/>
        </w:rPr>
        <w:t xml:space="preserve">Unit Cost Worksheet </w:t>
      </w:r>
    </w:p>
    <w:p w14:paraId="40389210" w14:textId="77777777" w:rsidR="00720A6A" w:rsidRPr="00092787" w:rsidRDefault="00720A6A" w:rsidP="00B12304">
      <w:pPr>
        <w:ind w:left="900"/>
        <w:rPr>
          <w:rFonts w:ascii="Arial" w:hAnsi="Arial" w:cs="Arial"/>
          <w:sz w:val="22"/>
          <w:szCs w:val="22"/>
        </w:rPr>
      </w:pPr>
    </w:p>
    <w:p w14:paraId="55484F92" w14:textId="13147247" w:rsidR="00BC4A83" w:rsidRPr="00092787" w:rsidRDefault="00BC4A83" w:rsidP="00F36756">
      <w:pPr>
        <w:pStyle w:val="Heading4"/>
        <w:numPr>
          <w:ilvl w:val="0"/>
          <w:numId w:val="19"/>
        </w:numPr>
        <w:ind w:left="900"/>
        <w:rPr>
          <w:sz w:val="22"/>
          <w:szCs w:val="22"/>
        </w:rPr>
      </w:pPr>
      <w:r w:rsidRPr="00092787">
        <w:rPr>
          <w:sz w:val="22"/>
          <w:szCs w:val="22"/>
        </w:rPr>
        <w:t xml:space="preserve">Supporting Budget by Program Activity </w:t>
      </w:r>
    </w:p>
    <w:p w14:paraId="5221731F" w14:textId="28C1CA8C" w:rsidR="00BC4A83" w:rsidRPr="00092787" w:rsidRDefault="00BC4A83" w:rsidP="000125B8">
      <w:pPr>
        <w:ind w:left="720"/>
        <w:rPr>
          <w:rFonts w:ascii="Arial" w:hAnsi="Arial" w:cs="Arial"/>
          <w:sz w:val="22"/>
          <w:szCs w:val="22"/>
        </w:rPr>
      </w:pPr>
    </w:p>
    <w:p w14:paraId="22B80AE2" w14:textId="77777777" w:rsidR="00E73786" w:rsidRPr="00092787" w:rsidRDefault="00E73786" w:rsidP="009A11B4">
      <w:pPr>
        <w:rPr>
          <w:rFonts w:ascii="Arial" w:hAnsi="Arial" w:cs="Arial"/>
          <w:sz w:val="22"/>
          <w:szCs w:val="22"/>
        </w:rPr>
      </w:pPr>
      <w:r w:rsidRPr="00092787">
        <w:rPr>
          <w:rFonts w:ascii="Arial" w:hAnsi="Arial" w:cs="Arial"/>
          <w:b/>
          <w:bCs/>
          <w:sz w:val="22"/>
          <w:szCs w:val="22"/>
        </w:rPr>
        <w:t>Supporting documentation must be included with the UCM.</w:t>
      </w:r>
      <w:r w:rsidRPr="00092787">
        <w:rPr>
          <w:rFonts w:ascii="Arial" w:hAnsi="Arial" w:cs="Arial"/>
          <w:sz w:val="22"/>
          <w:szCs w:val="22"/>
        </w:rPr>
        <w:t xml:space="preserve">  </w:t>
      </w:r>
    </w:p>
    <w:p w14:paraId="7DC2F76F" w14:textId="7344D71F" w:rsidR="00E73786" w:rsidRPr="00092787" w:rsidRDefault="00E73786" w:rsidP="00E73786">
      <w:pPr>
        <w:ind w:left="270"/>
        <w:rPr>
          <w:rFonts w:ascii="Arial" w:hAnsi="Arial" w:cs="Arial"/>
          <w:sz w:val="22"/>
          <w:szCs w:val="22"/>
        </w:rPr>
      </w:pPr>
      <w:r w:rsidRPr="00092787">
        <w:rPr>
          <w:rFonts w:ascii="Arial" w:hAnsi="Arial" w:cs="Arial"/>
          <w:sz w:val="22"/>
          <w:szCs w:val="22"/>
        </w:rPr>
        <w:t xml:space="preserve">This supporting documentation </w:t>
      </w:r>
      <w:r w:rsidR="002836BF">
        <w:rPr>
          <w:rFonts w:ascii="Arial" w:hAnsi="Arial" w:cs="Arial"/>
          <w:sz w:val="22"/>
          <w:szCs w:val="22"/>
        </w:rPr>
        <w:t>must</w:t>
      </w:r>
      <w:r w:rsidRPr="00092787">
        <w:rPr>
          <w:rFonts w:ascii="Arial" w:hAnsi="Arial" w:cs="Arial"/>
          <w:sz w:val="22"/>
          <w:szCs w:val="22"/>
        </w:rPr>
        <w:t xml:space="preserve"> include:</w:t>
      </w:r>
    </w:p>
    <w:p w14:paraId="16D1ABB6" w14:textId="77777777" w:rsidR="00E73786" w:rsidRPr="00092787" w:rsidRDefault="00E73786" w:rsidP="008D100B">
      <w:pPr>
        <w:ind w:left="270"/>
        <w:jc w:val="both"/>
        <w:rPr>
          <w:rFonts w:ascii="Arial" w:hAnsi="Arial" w:cs="Arial"/>
          <w:sz w:val="22"/>
          <w:szCs w:val="22"/>
        </w:rPr>
      </w:pPr>
    </w:p>
    <w:p w14:paraId="6DB53F1B" w14:textId="175E2FFC" w:rsidR="00E73786" w:rsidRPr="00092787" w:rsidRDefault="00E73786" w:rsidP="00F36756">
      <w:pPr>
        <w:pStyle w:val="ListParagraph"/>
        <w:numPr>
          <w:ilvl w:val="0"/>
          <w:numId w:val="26"/>
        </w:numPr>
        <w:ind w:left="900"/>
        <w:jc w:val="both"/>
        <w:rPr>
          <w:rFonts w:ascii="Arial" w:hAnsi="Arial" w:cs="Arial"/>
          <w:sz w:val="22"/>
          <w:szCs w:val="22"/>
        </w:rPr>
      </w:pPr>
      <w:r w:rsidRPr="00092787">
        <w:rPr>
          <w:rFonts w:ascii="Arial" w:hAnsi="Arial" w:cs="Arial"/>
          <w:sz w:val="22"/>
          <w:szCs w:val="22"/>
        </w:rPr>
        <w:t>Payroll register that includes all staff placed on the Personnel Worksheet</w:t>
      </w:r>
    </w:p>
    <w:p w14:paraId="36180761" w14:textId="1AD464ED" w:rsidR="00E73786" w:rsidRPr="00092787" w:rsidRDefault="00E73786" w:rsidP="00F36756">
      <w:pPr>
        <w:pStyle w:val="ListParagraph"/>
        <w:numPr>
          <w:ilvl w:val="0"/>
          <w:numId w:val="26"/>
        </w:numPr>
        <w:ind w:left="900"/>
        <w:jc w:val="both"/>
        <w:rPr>
          <w:rFonts w:ascii="Arial" w:hAnsi="Arial" w:cs="Arial"/>
          <w:sz w:val="22"/>
          <w:szCs w:val="22"/>
        </w:rPr>
      </w:pPr>
      <w:r w:rsidRPr="00092787">
        <w:rPr>
          <w:rFonts w:ascii="Arial" w:hAnsi="Arial" w:cs="Arial"/>
          <w:sz w:val="22"/>
          <w:szCs w:val="22"/>
        </w:rPr>
        <w:t>Subcontracts or documentation from potential subcontractors that are included on the Unit Cost Worksheet</w:t>
      </w:r>
      <w:r w:rsidR="008D100B" w:rsidRPr="00092787">
        <w:rPr>
          <w:rFonts w:ascii="Arial" w:hAnsi="Arial" w:cs="Arial"/>
          <w:sz w:val="22"/>
          <w:szCs w:val="22"/>
        </w:rPr>
        <w:t>.</w:t>
      </w:r>
      <w:r w:rsidRPr="00092787">
        <w:rPr>
          <w:rFonts w:ascii="Arial" w:hAnsi="Arial" w:cs="Arial"/>
          <w:sz w:val="22"/>
          <w:szCs w:val="22"/>
        </w:rPr>
        <w:t xml:space="preserve"> This contract or documentation must include the rate that will be paid by the applicant to the subcontractor.</w:t>
      </w:r>
    </w:p>
    <w:p w14:paraId="0659408C" w14:textId="77777777" w:rsidR="00DA3D69" w:rsidRPr="00092787" w:rsidRDefault="00DA3D69" w:rsidP="00DA3D69">
      <w:pPr>
        <w:rPr>
          <w:sz w:val="22"/>
          <w:szCs w:val="22"/>
        </w:rPr>
      </w:pPr>
    </w:p>
    <w:p w14:paraId="60F379AD" w14:textId="77777777" w:rsidR="00BC4A83" w:rsidRPr="00092787" w:rsidRDefault="00BC4A83">
      <w:pPr>
        <w:tabs>
          <w:tab w:val="center" w:pos="4680"/>
        </w:tabs>
        <w:rPr>
          <w:rFonts w:ascii="Arial" w:hAnsi="Arial" w:cs="Arial"/>
          <w:sz w:val="22"/>
          <w:szCs w:val="22"/>
        </w:rPr>
      </w:pPr>
    </w:p>
    <w:p w14:paraId="3F19CF8B" w14:textId="77777777" w:rsidR="00963000" w:rsidRPr="00092787" w:rsidRDefault="00963000">
      <w:pPr>
        <w:tabs>
          <w:tab w:val="center" w:pos="4680"/>
        </w:tabs>
        <w:rPr>
          <w:rFonts w:ascii="Arial" w:hAnsi="Arial" w:cs="Arial"/>
          <w:sz w:val="22"/>
          <w:szCs w:val="22"/>
        </w:rPr>
      </w:pPr>
    </w:p>
    <w:p w14:paraId="5C3BDC77" w14:textId="56E57519" w:rsidR="00963000" w:rsidRPr="00092787" w:rsidRDefault="00963000">
      <w:pPr>
        <w:tabs>
          <w:tab w:val="center" w:pos="4680"/>
        </w:tabs>
        <w:rPr>
          <w:rFonts w:ascii="Arial" w:hAnsi="Arial" w:cs="Arial"/>
          <w:sz w:val="22"/>
          <w:szCs w:val="22"/>
        </w:rPr>
        <w:sectPr w:rsidR="00963000" w:rsidRPr="00092787" w:rsidSect="00567D35">
          <w:headerReference w:type="default" r:id="rId17"/>
          <w:footerReference w:type="default" r:id="rId18"/>
          <w:endnotePr>
            <w:numFmt w:val="decimal"/>
          </w:endnotePr>
          <w:pgSz w:w="12240" w:h="15840" w:code="1"/>
          <w:pgMar w:top="1440" w:right="1440" w:bottom="1440" w:left="1440" w:header="720" w:footer="1440" w:gutter="0"/>
          <w:cols w:space="720"/>
          <w:noEndnote/>
        </w:sectPr>
      </w:pPr>
    </w:p>
    <w:p w14:paraId="156D4D80" w14:textId="77777777" w:rsidR="00FE7305" w:rsidRPr="00092787" w:rsidRDefault="00FE7305">
      <w:pPr>
        <w:widowControl/>
        <w:autoSpaceDE/>
        <w:autoSpaceDN/>
        <w:adjustRightInd/>
        <w:rPr>
          <w:rFonts w:ascii="Arial" w:hAnsi="Arial" w:cs="Arial"/>
          <w:b/>
          <w:bCs/>
          <w:sz w:val="22"/>
          <w:szCs w:val="22"/>
        </w:rPr>
      </w:pPr>
      <w:r w:rsidRPr="00092787">
        <w:rPr>
          <w:rFonts w:ascii="Arial" w:hAnsi="Arial" w:cs="Arial"/>
          <w:b/>
          <w:bCs/>
          <w:sz w:val="22"/>
          <w:szCs w:val="22"/>
        </w:rPr>
        <w:br w:type="page"/>
      </w:r>
    </w:p>
    <w:p w14:paraId="79375135" w14:textId="71847018" w:rsidR="00BC4A83" w:rsidRDefault="003C1967" w:rsidP="004C7F80">
      <w:pPr>
        <w:jc w:val="center"/>
        <w:rPr>
          <w:rFonts w:ascii="Arial" w:hAnsi="Arial" w:cs="Arial"/>
          <w:b/>
          <w:bCs/>
        </w:rPr>
      </w:pPr>
      <w:r>
        <w:rPr>
          <w:rFonts w:ascii="Arial" w:hAnsi="Arial" w:cs="Arial"/>
          <w:b/>
          <w:bCs/>
        </w:rPr>
        <w:lastRenderedPageBreak/>
        <w:t xml:space="preserve">II. B. </w:t>
      </w:r>
      <w:r w:rsidR="002836BF">
        <w:rPr>
          <w:rFonts w:ascii="Arial" w:hAnsi="Arial" w:cs="Arial"/>
          <w:b/>
          <w:bCs/>
        </w:rPr>
        <w:t>2</w:t>
      </w:r>
      <w:r>
        <w:rPr>
          <w:rFonts w:ascii="Arial" w:hAnsi="Arial" w:cs="Arial"/>
          <w:b/>
          <w:bCs/>
        </w:rPr>
        <w:t xml:space="preserve">. </w:t>
      </w:r>
      <w:r w:rsidR="00BC4A83">
        <w:rPr>
          <w:rFonts w:ascii="Arial" w:hAnsi="Arial" w:cs="Arial"/>
          <w:b/>
          <w:bCs/>
        </w:rPr>
        <w:t>AVAILABILITY OF DOCUMENTS</w:t>
      </w:r>
    </w:p>
    <w:p w14:paraId="5A3357B6" w14:textId="77777777" w:rsidR="00BC4A83" w:rsidRDefault="00BC4A83" w:rsidP="008D100B">
      <w:pPr>
        <w:jc w:val="both"/>
        <w:rPr>
          <w:rFonts w:ascii="Arial" w:hAnsi="Arial" w:cs="Arial"/>
          <w:sz w:val="16"/>
        </w:rPr>
      </w:pPr>
    </w:p>
    <w:p w14:paraId="7EB8CBE3" w14:textId="068341AB" w:rsidR="00BC4A83" w:rsidRDefault="00BC4A83" w:rsidP="008D100B">
      <w:pPr>
        <w:jc w:val="both"/>
        <w:rPr>
          <w:rFonts w:ascii="Arial" w:hAnsi="Arial" w:cs="Arial"/>
          <w:sz w:val="22"/>
        </w:rPr>
      </w:pPr>
      <w:r>
        <w:rPr>
          <w:rFonts w:ascii="Arial" w:hAnsi="Arial" w:cs="Arial"/>
          <w:sz w:val="22"/>
        </w:rPr>
        <w:t>The undersigned hereby gives assurance that the following documents are maintained and are accessible for review by the A</w:t>
      </w:r>
      <w:r w:rsidR="006B1353">
        <w:rPr>
          <w:rFonts w:ascii="Arial" w:hAnsi="Arial" w:cs="Arial"/>
          <w:sz w:val="22"/>
        </w:rPr>
        <w:t>lliance</w:t>
      </w:r>
      <w:r>
        <w:rPr>
          <w:rFonts w:ascii="Arial" w:hAnsi="Arial" w:cs="Arial"/>
          <w:sz w:val="22"/>
        </w:rPr>
        <w:t>.</w:t>
      </w:r>
      <w:r w:rsidR="00932592">
        <w:rPr>
          <w:rFonts w:ascii="Arial" w:hAnsi="Arial" w:cs="Arial"/>
          <w:sz w:val="22"/>
        </w:rPr>
        <w:t xml:space="preserve">  Bidder </w:t>
      </w:r>
      <w:r w:rsidR="006705BE">
        <w:rPr>
          <w:rFonts w:ascii="Arial" w:hAnsi="Arial" w:cs="Arial"/>
          <w:sz w:val="22"/>
        </w:rPr>
        <w:t>agrees</w:t>
      </w:r>
      <w:r w:rsidR="00932592">
        <w:rPr>
          <w:rFonts w:ascii="Arial" w:hAnsi="Arial" w:cs="Arial"/>
          <w:sz w:val="22"/>
        </w:rPr>
        <w:t xml:space="preserve"> to amend any policies that are not in compliance with applicable regulations as necessary.</w:t>
      </w:r>
    </w:p>
    <w:p w14:paraId="1272BD74" w14:textId="77777777" w:rsidR="00BC4A83" w:rsidRDefault="00BC4A83">
      <w:pPr>
        <w:rPr>
          <w:rFonts w:ascii="Arial" w:hAnsi="Arial" w:cs="Arial"/>
          <w:sz w:val="16"/>
        </w:rPr>
      </w:pPr>
    </w:p>
    <w:p w14:paraId="56DAB387"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Current Board Roster</w:t>
      </w:r>
    </w:p>
    <w:p w14:paraId="1F261836"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Articles of Incorporation and Corporate By-Laws</w:t>
      </w:r>
    </w:p>
    <w:p w14:paraId="097A06AE"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 xml:space="preserve">Staffing Plan (i.e. Position Descriptions, </w:t>
      </w:r>
      <w:r w:rsidR="006C1202">
        <w:rPr>
          <w:rFonts w:ascii="Arial" w:hAnsi="Arial" w:cs="Arial"/>
          <w:sz w:val="22"/>
        </w:rPr>
        <w:t>Salary Ranges</w:t>
      </w:r>
      <w:r>
        <w:rPr>
          <w:rFonts w:ascii="Arial" w:hAnsi="Arial" w:cs="Arial"/>
          <w:sz w:val="22"/>
        </w:rPr>
        <w:t>, Organizational Chart with staff names)</w:t>
      </w:r>
    </w:p>
    <w:p w14:paraId="295EFD15" w14:textId="65508128" w:rsidR="00BC4A83" w:rsidRDefault="00BC4A83" w:rsidP="00F36756">
      <w:pPr>
        <w:numPr>
          <w:ilvl w:val="0"/>
          <w:numId w:val="6"/>
        </w:numPr>
        <w:tabs>
          <w:tab w:val="left" w:pos="720"/>
        </w:tabs>
        <w:rPr>
          <w:rFonts w:ascii="Arial" w:hAnsi="Arial" w:cs="Arial"/>
          <w:sz w:val="22"/>
        </w:rPr>
      </w:pPr>
      <w:r>
        <w:rPr>
          <w:rFonts w:ascii="Arial" w:hAnsi="Arial" w:cs="Arial"/>
          <w:sz w:val="22"/>
        </w:rPr>
        <w:t xml:space="preserve">Personnel Policies </w:t>
      </w:r>
      <w:r w:rsidR="00963000">
        <w:rPr>
          <w:rFonts w:ascii="Arial" w:hAnsi="Arial" w:cs="Arial"/>
          <w:sz w:val="22"/>
        </w:rPr>
        <w:t>and Procedures</w:t>
      </w:r>
    </w:p>
    <w:p w14:paraId="62084279" w14:textId="6D4CAF51" w:rsidR="00932592" w:rsidRDefault="00932592" w:rsidP="00F36756">
      <w:pPr>
        <w:numPr>
          <w:ilvl w:val="0"/>
          <w:numId w:val="6"/>
        </w:numPr>
        <w:tabs>
          <w:tab w:val="left" w:pos="720"/>
        </w:tabs>
        <w:rPr>
          <w:rFonts w:ascii="Arial" w:hAnsi="Arial" w:cs="Arial"/>
          <w:sz w:val="22"/>
        </w:rPr>
      </w:pPr>
      <w:r>
        <w:rPr>
          <w:rFonts w:ascii="Arial" w:hAnsi="Arial" w:cs="Arial"/>
          <w:sz w:val="22"/>
        </w:rPr>
        <w:t>Accounting Policies and Procedures</w:t>
      </w:r>
    </w:p>
    <w:p w14:paraId="3C1FC720" w14:textId="35E555CA" w:rsidR="00BC4A83" w:rsidRDefault="00932592" w:rsidP="00F36756">
      <w:pPr>
        <w:numPr>
          <w:ilvl w:val="0"/>
          <w:numId w:val="6"/>
        </w:numPr>
        <w:tabs>
          <w:tab w:val="left" w:pos="720"/>
        </w:tabs>
        <w:rPr>
          <w:rFonts w:ascii="Arial" w:hAnsi="Arial" w:cs="Arial"/>
          <w:sz w:val="22"/>
        </w:rPr>
      </w:pPr>
      <w:r>
        <w:rPr>
          <w:rFonts w:ascii="Arial" w:hAnsi="Arial" w:cs="Arial"/>
          <w:sz w:val="22"/>
        </w:rPr>
        <w:t>Procurement Policies and Procedures</w:t>
      </w:r>
    </w:p>
    <w:p w14:paraId="2A26EED1" w14:textId="3700D811" w:rsidR="00BC4A83" w:rsidRDefault="00BC4A83" w:rsidP="00F36756">
      <w:pPr>
        <w:numPr>
          <w:ilvl w:val="0"/>
          <w:numId w:val="6"/>
        </w:numPr>
        <w:tabs>
          <w:tab w:val="left" w:pos="720"/>
        </w:tabs>
        <w:rPr>
          <w:rFonts w:ascii="Arial" w:hAnsi="Arial" w:cs="Arial"/>
          <w:sz w:val="22"/>
        </w:rPr>
      </w:pPr>
      <w:r>
        <w:rPr>
          <w:rFonts w:ascii="Arial" w:hAnsi="Arial" w:cs="Arial"/>
          <w:sz w:val="22"/>
        </w:rPr>
        <w:t xml:space="preserve">Operational </w:t>
      </w:r>
      <w:r w:rsidR="00963000">
        <w:rPr>
          <w:rFonts w:ascii="Arial" w:hAnsi="Arial" w:cs="Arial"/>
          <w:sz w:val="22"/>
        </w:rPr>
        <w:t>Policies and Procedures</w:t>
      </w:r>
    </w:p>
    <w:p w14:paraId="32A499C0"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Affirmative Action Plan</w:t>
      </w:r>
    </w:p>
    <w:p w14:paraId="6FAB1BB6"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 xml:space="preserve">Targeting Plan and documentation of activities </w:t>
      </w:r>
    </w:p>
    <w:p w14:paraId="12530177"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Americans With Disabilities Act Assurance</w:t>
      </w:r>
      <w:r w:rsidR="002C5E1A">
        <w:rPr>
          <w:rFonts w:ascii="Arial" w:hAnsi="Arial" w:cs="Arial"/>
          <w:sz w:val="22"/>
        </w:rPr>
        <w:t>s and Policies</w:t>
      </w:r>
    </w:p>
    <w:p w14:paraId="156BFEE3" w14:textId="08755E62" w:rsidR="00BC4A83" w:rsidRDefault="00BC4A83" w:rsidP="00F36756">
      <w:pPr>
        <w:numPr>
          <w:ilvl w:val="0"/>
          <w:numId w:val="6"/>
        </w:numPr>
        <w:tabs>
          <w:tab w:val="left" w:pos="720"/>
        </w:tabs>
        <w:rPr>
          <w:rFonts w:ascii="Arial" w:hAnsi="Arial" w:cs="Arial"/>
          <w:sz w:val="22"/>
        </w:rPr>
      </w:pPr>
      <w:r>
        <w:rPr>
          <w:rFonts w:ascii="Arial" w:hAnsi="Arial" w:cs="Arial"/>
          <w:sz w:val="22"/>
        </w:rPr>
        <w:t xml:space="preserve">Staff Development and Training Plan (i.e. schedule, agendas, handouts, </w:t>
      </w:r>
      <w:r w:rsidR="006A0243">
        <w:rPr>
          <w:rFonts w:ascii="Arial" w:hAnsi="Arial" w:cs="Arial"/>
          <w:sz w:val="22"/>
        </w:rPr>
        <w:t>sign-in</w:t>
      </w:r>
      <w:r>
        <w:rPr>
          <w:rFonts w:ascii="Arial" w:hAnsi="Arial" w:cs="Arial"/>
          <w:sz w:val="22"/>
        </w:rPr>
        <w:t xml:space="preserve"> sheets)</w:t>
      </w:r>
    </w:p>
    <w:p w14:paraId="6B1DF6F8" w14:textId="77777777" w:rsidR="00BC4A83" w:rsidRDefault="00BC4A83" w:rsidP="00F36756">
      <w:pPr>
        <w:numPr>
          <w:ilvl w:val="0"/>
          <w:numId w:val="6"/>
        </w:numPr>
        <w:tabs>
          <w:tab w:val="left" w:pos="720"/>
        </w:tabs>
        <w:rPr>
          <w:rFonts w:ascii="Arial" w:hAnsi="Arial" w:cs="Arial"/>
          <w:sz w:val="22"/>
        </w:rPr>
      </w:pPr>
      <w:r>
        <w:rPr>
          <w:rFonts w:ascii="Arial" w:hAnsi="Arial" w:cs="Arial"/>
          <w:sz w:val="22"/>
        </w:rPr>
        <w:t>Unusual Incident File</w:t>
      </w:r>
    </w:p>
    <w:p w14:paraId="7798843F" w14:textId="77777777" w:rsidR="00BC4A83" w:rsidRDefault="003526CC" w:rsidP="00F36756">
      <w:pPr>
        <w:numPr>
          <w:ilvl w:val="0"/>
          <w:numId w:val="6"/>
        </w:numPr>
        <w:tabs>
          <w:tab w:val="left" w:pos="720"/>
        </w:tabs>
        <w:rPr>
          <w:rFonts w:ascii="Arial" w:hAnsi="Arial" w:cs="Arial"/>
          <w:sz w:val="22"/>
        </w:rPr>
      </w:pPr>
      <w:r>
        <w:rPr>
          <w:rFonts w:ascii="Arial" w:hAnsi="Arial" w:cs="Arial"/>
          <w:sz w:val="22"/>
        </w:rPr>
        <w:t>S</w:t>
      </w:r>
      <w:r w:rsidR="00BC4A83">
        <w:rPr>
          <w:rFonts w:ascii="Arial" w:hAnsi="Arial" w:cs="Arial"/>
          <w:sz w:val="22"/>
        </w:rPr>
        <w:t>ubcontracts and subcontractor monitoring reports</w:t>
      </w:r>
    </w:p>
    <w:p w14:paraId="43143665" w14:textId="77777777" w:rsidR="003C0032" w:rsidRDefault="00BA4CE3" w:rsidP="00F36756">
      <w:pPr>
        <w:numPr>
          <w:ilvl w:val="0"/>
          <w:numId w:val="6"/>
        </w:numPr>
        <w:rPr>
          <w:rFonts w:ascii="Arial" w:hAnsi="Arial" w:cs="Arial"/>
          <w:sz w:val="22"/>
          <w:szCs w:val="22"/>
        </w:rPr>
      </w:pPr>
      <w:r>
        <w:rPr>
          <w:rFonts w:ascii="Arial" w:hAnsi="Arial" w:cs="Arial"/>
          <w:sz w:val="22"/>
          <w:szCs w:val="22"/>
        </w:rPr>
        <w:t xml:space="preserve">All </w:t>
      </w:r>
      <w:r w:rsidR="003C0032">
        <w:rPr>
          <w:rFonts w:ascii="Arial" w:hAnsi="Arial" w:cs="Arial"/>
          <w:sz w:val="22"/>
          <w:szCs w:val="22"/>
        </w:rPr>
        <w:t>Quality Assurance and Quality Improvement Initiative Procedures</w:t>
      </w:r>
    </w:p>
    <w:p w14:paraId="616BEE86" w14:textId="77777777" w:rsidR="00963000" w:rsidRPr="003334F2" w:rsidRDefault="00C805B2" w:rsidP="00F36756">
      <w:pPr>
        <w:numPr>
          <w:ilvl w:val="0"/>
          <w:numId w:val="6"/>
        </w:numPr>
        <w:rPr>
          <w:rFonts w:ascii="Arial" w:hAnsi="Arial" w:cs="Arial"/>
          <w:sz w:val="22"/>
          <w:szCs w:val="22"/>
        </w:rPr>
      </w:pPr>
      <w:r w:rsidRPr="003334F2">
        <w:rPr>
          <w:rFonts w:ascii="Arial" w:hAnsi="Arial" w:cs="Arial"/>
          <w:sz w:val="22"/>
        </w:rPr>
        <w:t xml:space="preserve">Consumer Satisfaction </w:t>
      </w:r>
      <w:r w:rsidR="00963000" w:rsidRPr="003334F2">
        <w:rPr>
          <w:rFonts w:ascii="Arial" w:hAnsi="Arial" w:cs="Arial"/>
          <w:sz w:val="22"/>
        </w:rPr>
        <w:t>Policies and Procedures</w:t>
      </w:r>
      <w:r w:rsidR="00963000" w:rsidRPr="003334F2">
        <w:rPr>
          <w:rFonts w:ascii="Arial" w:hAnsi="Arial" w:cs="Arial"/>
          <w:sz w:val="22"/>
          <w:szCs w:val="22"/>
        </w:rPr>
        <w:t xml:space="preserve"> </w:t>
      </w:r>
    </w:p>
    <w:p w14:paraId="52AD738C" w14:textId="6336B04D" w:rsidR="003334F2" w:rsidRPr="003334F2" w:rsidRDefault="003334F2" w:rsidP="00F36756">
      <w:pPr>
        <w:numPr>
          <w:ilvl w:val="0"/>
          <w:numId w:val="6"/>
        </w:numPr>
        <w:rPr>
          <w:rFonts w:ascii="Arial" w:hAnsi="Arial" w:cs="Arial"/>
          <w:sz w:val="22"/>
          <w:szCs w:val="22"/>
        </w:rPr>
      </w:pPr>
      <w:r w:rsidRPr="003334F2">
        <w:rPr>
          <w:rFonts w:ascii="Arial" w:hAnsi="Arial" w:cs="Arial"/>
          <w:sz w:val="22"/>
          <w:szCs w:val="22"/>
        </w:rPr>
        <w:t>Consumer Complaint, Grievance, Appeals Procedures</w:t>
      </w:r>
    </w:p>
    <w:p w14:paraId="7DD774E9" w14:textId="715BAEEA" w:rsidR="00A67AE3" w:rsidRPr="003334F2" w:rsidRDefault="00A67AE3" w:rsidP="00F36756">
      <w:pPr>
        <w:numPr>
          <w:ilvl w:val="0"/>
          <w:numId w:val="6"/>
        </w:numPr>
        <w:rPr>
          <w:rFonts w:ascii="Arial" w:hAnsi="Arial" w:cs="Arial"/>
          <w:sz w:val="22"/>
          <w:szCs w:val="22"/>
        </w:rPr>
      </w:pPr>
      <w:r w:rsidRPr="003334F2">
        <w:rPr>
          <w:rFonts w:ascii="Arial" w:hAnsi="Arial" w:cs="Arial"/>
          <w:sz w:val="22"/>
          <w:szCs w:val="22"/>
        </w:rPr>
        <w:t xml:space="preserve">CIRTS Reporting </w:t>
      </w:r>
      <w:r w:rsidR="00963000" w:rsidRPr="003334F2">
        <w:rPr>
          <w:rFonts w:ascii="Arial" w:hAnsi="Arial" w:cs="Arial"/>
          <w:sz w:val="22"/>
          <w:szCs w:val="22"/>
        </w:rPr>
        <w:t>Policies and Procedures</w:t>
      </w:r>
    </w:p>
    <w:p w14:paraId="4DACFE10" w14:textId="02857777" w:rsidR="00A67AE3" w:rsidRDefault="003000FE" w:rsidP="00F36756">
      <w:pPr>
        <w:numPr>
          <w:ilvl w:val="0"/>
          <w:numId w:val="6"/>
        </w:numPr>
        <w:rPr>
          <w:rFonts w:ascii="Arial" w:hAnsi="Arial" w:cs="Arial"/>
          <w:sz w:val="22"/>
          <w:szCs w:val="22"/>
        </w:rPr>
      </w:pPr>
      <w:r>
        <w:rPr>
          <w:rFonts w:ascii="Arial" w:hAnsi="Arial" w:cs="Arial"/>
          <w:sz w:val="22"/>
          <w:szCs w:val="22"/>
        </w:rPr>
        <w:t>Sample</w:t>
      </w:r>
      <w:r w:rsidR="00A67AE3">
        <w:rPr>
          <w:rFonts w:ascii="Arial" w:hAnsi="Arial" w:cs="Arial"/>
          <w:sz w:val="22"/>
          <w:szCs w:val="22"/>
        </w:rPr>
        <w:t xml:space="preserve"> Privacy Notice Issued to Clients (HIP</w:t>
      </w:r>
      <w:r w:rsidR="00B338B7">
        <w:rPr>
          <w:rFonts w:ascii="Arial" w:hAnsi="Arial" w:cs="Arial"/>
          <w:sz w:val="22"/>
          <w:szCs w:val="22"/>
        </w:rPr>
        <w:t>A</w:t>
      </w:r>
      <w:r w:rsidR="00A67AE3">
        <w:rPr>
          <w:rFonts w:ascii="Arial" w:hAnsi="Arial" w:cs="Arial"/>
          <w:sz w:val="22"/>
          <w:szCs w:val="22"/>
        </w:rPr>
        <w:t>A)</w:t>
      </w:r>
    </w:p>
    <w:p w14:paraId="009B898D" w14:textId="77777777" w:rsidR="00B01E0C" w:rsidRDefault="00B01E0C" w:rsidP="00F36756">
      <w:pPr>
        <w:numPr>
          <w:ilvl w:val="0"/>
          <w:numId w:val="6"/>
        </w:numPr>
        <w:rPr>
          <w:rFonts w:ascii="Arial" w:hAnsi="Arial" w:cs="Arial"/>
          <w:sz w:val="22"/>
          <w:szCs w:val="22"/>
        </w:rPr>
      </w:pPr>
      <w:r>
        <w:rPr>
          <w:rFonts w:ascii="Arial" w:hAnsi="Arial" w:cs="Arial"/>
          <w:sz w:val="22"/>
          <w:szCs w:val="22"/>
        </w:rPr>
        <w:t>Sample of Notification to Clients Regarding Collection of Social Security Number</w:t>
      </w:r>
    </w:p>
    <w:p w14:paraId="6AB1643F" w14:textId="77777777" w:rsidR="00963000" w:rsidRDefault="00BC4A83" w:rsidP="00F36756">
      <w:pPr>
        <w:numPr>
          <w:ilvl w:val="0"/>
          <w:numId w:val="6"/>
        </w:numPr>
        <w:tabs>
          <w:tab w:val="left" w:pos="720"/>
        </w:tabs>
        <w:rPr>
          <w:rFonts w:ascii="Arial" w:hAnsi="Arial" w:cs="Arial"/>
          <w:sz w:val="22"/>
        </w:rPr>
      </w:pPr>
      <w:r w:rsidRPr="00963000">
        <w:rPr>
          <w:rFonts w:ascii="Arial" w:hAnsi="Arial" w:cs="Arial"/>
          <w:sz w:val="22"/>
        </w:rPr>
        <w:t xml:space="preserve">Co Payment </w:t>
      </w:r>
      <w:r w:rsidR="00963000">
        <w:rPr>
          <w:rFonts w:ascii="Arial" w:hAnsi="Arial" w:cs="Arial"/>
          <w:sz w:val="22"/>
        </w:rPr>
        <w:t>Policies and Procedures</w:t>
      </w:r>
      <w:r w:rsidR="00963000" w:rsidRPr="00963000">
        <w:rPr>
          <w:rFonts w:ascii="Arial" w:hAnsi="Arial" w:cs="Arial"/>
          <w:sz w:val="22"/>
        </w:rPr>
        <w:t xml:space="preserve"> </w:t>
      </w:r>
    </w:p>
    <w:p w14:paraId="02834A51" w14:textId="325FBEF2" w:rsidR="00BC4A83" w:rsidRPr="00963000" w:rsidRDefault="00D85725" w:rsidP="00F36756">
      <w:pPr>
        <w:numPr>
          <w:ilvl w:val="0"/>
          <w:numId w:val="6"/>
        </w:numPr>
        <w:tabs>
          <w:tab w:val="left" w:pos="720"/>
        </w:tabs>
        <w:rPr>
          <w:rFonts w:ascii="Arial" w:hAnsi="Arial" w:cs="Arial"/>
          <w:sz w:val="22"/>
        </w:rPr>
      </w:pPr>
      <w:r w:rsidRPr="00963000">
        <w:rPr>
          <w:rFonts w:ascii="Arial" w:hAnsi="Arial" w:cs="Arial"/>
          <w:sz w:val="22"/>
        </w:rPr>
        <w:t>Civil Rights Compliance d</w:t>
      </w:r>
      <w:r w:rsidR="00BC4A83" w:rsidRPr="00963000">
        <w:rPr>
          <w:rFonts w:ascii="Arial" w:hAnsi="Arial" w:cs="Arial"/>
          <w:sz w:val="22"/>
        </w:rPr>
        <w:t>ocumentation</w:t>
      </w:r>
    </w:p>
    <w:p w14:paraId="01C6A5E0" w14:textId="61562872" w:rsidR="00BC4A83" w:rsidRDefault="00963000" w:rsidP="00F36756">
      <w:pPr>
        <w:numPr>
          <w:ilvl w:val="0"/>
          <w:numId w:val="6"/>
        </w:numPr>
        <w:tabs>
          <w:tab w:val="left" w:pos="720"/>
        </w:tabs>
        <w:rPr>
          <w:rFonts w:ascii="Arial" w:hAnsi="Arial" w:cs="Arial"/>
          <w:sz w:val="22"/>
        </w:rPr>
      </w:pPr>
      <w:r>
        <w:rPr>
          <w:rFonts w:ascii="Arial" w:hAnsi="Arial" w:cs="Arial"/>
          <w:sz w:val="22"/>
        </w:rPr>
        <w:t xml:space="preserve">Staff Level II Background </w:t>
      </w:r>
      <w:r w:rsidR="00A82D79">
        <w:rPr>
          <w:rFonts w:ascii="Arial" w:hAnsi="Arial" w:cs="Arial"/>
          <w:sz w:val="22"/>
        </w:rPr>
        <w:t>Procedures</w:t>
      </w:r>
    </w:p>
    <w:p w14:paraId="3CD62871" w14:textId="77777777" w:rsidR="0069478C" w:rsidRDefault="0069478C" w:rsidP="00F36756">
      <w:pPr>
        <w:numPr>
          <w:ilvl w:val="0"/>
          <w:numId w:val="6"/>
        </w:numPr>
        <w:tabs>
          <w:tab w:val="left" w:pos="720"/>
        </w:tabs>
        <w:rPr>
          <w:rFonts w:ascii="Arial" w:hAnsi="Arial" w:cs="Arial"/>
          <w:sz w:val="22"/>
        </w:rPr>
      </w:pPr>
      <w:r w:rsidRPr="0069478C">
        <w:rPr>
          <w:rFonts w:ascii="Arial" w:hAnsi="Arial" w:cs="Arial"/>
          <w:sz w:val="22"/>
        </w:rPr>
        <w:t xml:space="preserve">E-Verify </w:t>
      </w:r>
      <w:r w:rsidR="00FD208B">
        <w:rPr>
          <w:rFonts w:ascii="Arial" w:hAnsi="Arial" w:cs="Arial"/>
          <w:sz w:val="22"/>
        </w:rPr>
        <w:t>p</w:t>
      </w:r>
      <w:r w:rsidR="006A4791">
        <w:rPr>
          <w:rFonts w:ascii="Arial" w:hAnsi="Arial" w:cs="Arial"/>
          <w:sz w:val="22"/>
        </w:rPr>
        <w:t>rocedures</w:t>
      </w:r>
      <w:r w:rsidR="006A4791" w:rsidRPr="0069478C">
        <w:rPr>
          <w:rFonts w:ascii="Arial" w:hAnsi="Arial" w:cs="Arial"/>
          <w:sz w:val="22"/>
        </w:rPr>
        <w:t xml:space="preserve"> </w:t>
      </w:r>
    </w:p>
    <w:p w14:paraId="579FA33E" w14:textId="22466541" w:rsidR="00A82D79" w:rsidRDefault="00A82D79" w:rsidP="00F36756">
      <w:pPr>
        <w:numPr>
          <w:ilvl w:val="0"/>
          <w:numId w:val="6"/>
        </w:numPr>
        <w:tabs>
          <w:tab w:val="left" w:pos="720"/>
        </w:tabs>
        <w:rPr>
          <w:rFonts w:ascii="Arial" w:hAnsi="Arial" w:cs="Arial"/>
          <w:sz w:val="22"/>
        </w:rPr>
      </w:pPr>
      <w:r>
        <w:rPr>
          <w:rFonts w:ascii="Arial" w:hAnsi="Arial" w:cs="Arial"/>
          <w:sz w:val="22"/>
        </w:rPr>
        <w:t>IT and Electronic Back-up Procedures</w:t>
      </w:r>
    </w:p>
    <w:p w14:paraId="7EDA4C03" w14:textId="77777777" w:rsidR="00BC4A83" w:rsidRPr="00884AE5" w:rsidRDefault="00D85725" w:rsidP="00F36756">
      <w:pPr>
        <w:numPr>
          <w:ilvl w:val="0"/>
          <w:numId w:val="6"/>
        </w:numPr>
        <w:tabs>
          <w:tab w:val="left" w:pos="720"/>
        </w:tabs>
        <w:rPr>
          <w:rFonts w:ascii="Arial" w:hAnsi="Arial" w:cs="Arial"/>
          <w:sz w:val="22"/>
        </w:rPr>
      </w:pPr>
      <w:r w:rsidRPr="0069478C">
        <w:rPr>
          <w:rFonts w:ascii="Arial" w:hAnsi="Arial" w:cs="Arial"/>
          <w:sz w:val="22"/>
        </w:rPr>
        <w:t xml:space="preserve">Volunteer </w:t>
      </w:r>
      <w:r w:rsidR="00FD208B">
        <w:rPr>
          <w:rFonts w:ascii="Arial" w:hAnsi="Arial" w:cs="Arial"/>
          <w:sz w:val="22"/>
        </w:rPr>
        <w:t>policies and procedures</w:t>
      </w:r>
    </w:p>
    <w:p w14:paraId="17A306E7" w14:textId="227908D6" w:rsidR="00BC4A83" w:rsidRDefault="008E16C1" w:rsidP="00F36756">
      <w:pPr>
        <w:numPr>
          <w:ilvl w:val="0"/>
          <w:numId w:val="6"/>
        </w:numPr>
        <w:tabs>
          <w:tab w:val="left" w:pos="720"/>
        </w:tabs>
        <w:rPr>
          <w:rFonts w:ascii="Arial" w:hAnsi="Arial" w:cs="Arial"/>
          <w:sz w:val="22"/>
        </w:rPr>
      </w:pPr>
      <w:r>
        <w:rPr>
          <w:rFonts w:ascii="Arial" w:hAnsi="Arial" w:cs="Arial"/>
          <w:sz w:val="22"/>
        </w:rPr>
        <w:t>Applicable required licenses and permits.</w:t>
      </w:r>
    </w:p>
    <w:p w14:paraId="256D0BB5" w14:textId="79E14599" w:rsidR="00A72BA2" w:rsidRDefault="00A72BA2" w:rsidP="00F36756">
      <w:pPr>
        <w:numPr>
          <w:ilvl w:val="0"/>
          <w:numId w:val="6"/>
        </w:numPr>
        <w:tabs>
          <w:tab w:val="left" w:pos="720"/>
        </w:tabs>
        <w:rPr>
          <w:rFonts w:ascii="Arial" w:hAnsi="Arial" w:cs="Arial"/>
          <w:sz w:val="22"/>
        </w:rPr>
      </w:pPr>
      <w:r>
        <w:rPr>
          <w:rFonts w:ascii="Arial" w:hAnsi="Arial" w:cs="Arial"/>
          <w:sz w:val="22"/>
        </w:rPr>
        <w:t xml:space="preserve">Disaster Preparedness Plan and </w:t>
      </w:r>
      <w:r>
        <w:rPr>
          <w:rFonts w:ascii="Arial" w:hAnsi="Arial" w:cs="Arial"/>
        </w:rPr>
        <w:t>Continuity of Operations</w:t>
      </w:r>
      <w:r>
        <w:rPr>
          <w:rFonts w:ascii="Arial" w:hAnsi="Arial" w:cs="Arial"/>
          <w:sz w:val="22"/>
        </w:rPr>
        <w:t xml:space="preserve"> Plan (COOP)</w:t>
      </w:r>
    </w:p>
    <w:p w14:paraId="644C907A" w14:textId="530BA4FE" w:rsidR="002C5E1A" w:rsidRDefault="002C5E1A" w:rsidP="00F36756">
      <w:pPr>
        <w:numPr>
          <w:ilvl w:val="0"/>
          <w:numId w:val="6"/>
        </w:numPr>
        <w:tabs>
          <w:tab w:val="left" w:pos="720"/>
        </w:tabs>
        <w:rPr>
          <w:rFonts w:ascii="Arial" w:hAnsi="Arial" w:cs="Arial"/>
          <w:sz w:val="22"/>
        </w:rPr>
      </w:pPr>
      <w:r>
        <w:rPr>
          <w:rFonts w:ascii="Arial" w:hAnsi="Arial" w:cs="Arial"/>
          <w:sz w:val="22"/>
        </w:rPr>
        <w:t xml:space="preserve">Conflict of Interest </w:t>
      </w:r>
      <w:r w:rsidR="008E16C1">
        <w:rPr>
          <w:rFonts w:ascii="Arial" w:hAnsi="Arial" w:cs="Arial"/>
          <w:sz w:val="22"/>
        </w:rPr>
        <w:t>Policies and Procedures</w:t>
      </w:r>
    </w:p>
    <w:p w14:paraId="684F79E0" w14:textId="77777777" w:rsidR="002C5E1A" w:rsidRDefault="00D85725" w:rsidP="00F36756">
      <w:pPr>
        <w:numPr>
          <w:ilvl w:val="0"/>
          <w:numId w:val="6"/>
        </w:numPr>
        <w:tabs>
          <w:tab w:val="left" w:pos="720"/>
        </w:tabs>
        <w:rPr>
          <w:rFonts w:ascii="Arial" w:hAnsi="Arial" w:cs="Arial"/>
          <w:sz w:val="22"/>
        </w:rPr>
      </w:pPr>
      <w:r>
        <w:rPr>
          <w:rFonts w:ascii="Arial" w:hAnsi="Arial" w:cs="Arial"/>
          <w:sz w:val="22"/>
        </w:rPr>
        <w:t>Current equipment i</w:t>
      </w:r>
      <w:r w:rsidR="002C5E1A">
        <w:rPr>
          <w:rFonts w:ascii="Arial" w:hAnsi="Arial" w:cs="Arial"/>
          <w:sz w:val="22"/>
        </w:rPr>
        <w:t>nventory</w:t>
      </w:r>
    </w:p>
    <w:p w14:paraId="3B690ECE" w14:textId="45D87847" w:rsidR="002C5E1A" w:rsidRDefault="00720A6A" w:rsidP="00720A6A">
      <w:pPr>
        <w:tabs>
          <w:tab w:val="left" w:pos="720"/>
        </w:tabs>
        <w:ind w:left="90"/>
        <w:rPr>
          <w:rFonts w:ascii="Arial" w:hAnsi="Arial" w:cs="Arial"/>
          <w:sz w:val="22"/>
        </w:rPr>
      </w:pPr>
      <w:r>
        <w:rPr>
          <w:rFonts w:ascii="Arial" w:hAnsi="Arial" w:cs="Arial"/>
          <w:sz w:val="22"/>
        </w:rPr>
        <w:t>a</w:t>
      </w:r>
      <w:r w:rsidR="008E16C1">
        <w:rPr>
          <w:rFonts w:ascii="Arial" w:hAnsi="Arial" w:cs="Arial"/>
          <w:sz w:val="22"/>
        </w:rPr>
        <w:t>a.</w:t>
      </w:r>
      <w:r>
        <w:rPr>
          <w:rFonts w:ascii="Arial" w:hAnsi="Arial" w:cs="Arial"/>
          <w:sz w:val="22"/>
        </w:rPr>
        <w:t xml:space="preserve"> </w:t>
      </w:r>
      <w:r w:rsidR="002C5E1A">
        <w:rPr>
          <w:rFonts w:ascii="Arial" w:hAnsi="Arial" w:cs="Arial"/>
          <w:sz w:val="22"/>
        </w:rPr>
        <w:t>Detailed documentation supporting contract expenditures and units of service</w:t>
      </w:r>
    </w:p>
    <w:p w14:paraId="4869C349" w14:textId="1CB31195" w:rsidR="00BC4A83" w:rsidRDefault="00720A6A" w:rsidP="00720A6A">
      <w:pPr>
        <w:tabs>
          <w:tab w:val="left" w:pos="720"/>
        </w:tabs>
        <w:ind w:left="90"/>
        <w:rPr>
          <w:rFonts w:ascii="Arial" w:hAnsi="Arial" w:cs="Arial"/>
          <w:sz w:val="22"/>
        </w:rPr>
      </w:pPr>
      <w:r>
        <w:rPr>
          <w:rFonts w:ascii="Arial" w:hAnsi="Arial" w:cs="Arial"/>
          <w:sz w:val="22"/>
        </w:rPr>
        <w:t>a</w:t>
      </w:r>
      <w:r w:rsidR="008E16C1">
        <w:rPr>
          <w:rFonts w:ascii="Arial" w:hAnsi="Arial" w:cs="Arial"/>
          <w:sz w:val="22"/>
        </w:rPr>
        <w:t>b</w:t>
      </w:r>
      <w:r>
        <w:rPr>
          <w:rFonts w:ascii="Arial" w:hAnsi="Arial" w:cs="Arial"/>
          <w:sz w:val="22"/>
        </w:rPr>
        <w:t xml:space="preserve">. </w:t>
      </w:r>
      <w:r w:rsidR="00E54FED">
        <w:rPr>
          <w:rFonts w:ascii="Arial" w:hAnsi="Arial" w:cs="Arial"/>
          <w:sz w:val="22"/>
        </w:rPr>
        <w:t>Client files</w:t>
      </w:r>
    </w:p>
    <w:p w14:paraId="1C75A82E" w14:textId="77777777" w:rsidR="00BC4A83" w:rsidRDefault="00BC4A83">
      <w:pPr>
        <w:rPr>
          <w:rFonts w:ascii="Arial" w:hAnsi="Arial" w:cs="Arial"/>
          <w:sz w:val="22"/>
        </w:rPr>
      </w:pPr>
    </w:p>
    <w:p w14:paraId="68FCCE28" w14:textId="77777777" w:rsidR="00BC4A83" w:rsidRDefault="00BC4A83">
      <w:pPr>
        <w:jc w:val="center"/>
        <w:rPr>
          <w:rFonts w:ascii="Arial" w:hAnsi="Arial" w:cs="Arial"/>
          <w:b/>
          <w:bCs/>
          <w:sz w:val="22"/>
        </w:rPr>
      </w:pPr>
    </w:p>
    <w:p w14:paraId="457DC4D9" w14:textId="77777777" w:rsidR="00BC4A83" w:rsidRDefault="00BC4A83">
      <w:pPr>
        <w:jc w:val="center"/>
        <w:rPr>
          <w:rFonts w:ascii="Arial" w:hAnsi="Arial" w:cs="Arial"/>
          <w:b/>
          <w:bCs/>
          <w:sz w:val="22"/>
        </w:rPr>
      </w:pPr>
      <w:r>
        <w:rPr>
          <w:rFonts w:ascii="Arial" w:hAnsi="Arial" w:cs="Arial"/>
          <w:b/>
          <w:bCs/>
          <w:sz w:val="22"/>
        </w:rPr>
        <w:t>CERTIFICATION BY AUTHORIZED AGENCY OFFICIAL:</w:t>
      </w:r>
    </w:p>
    <w:p w14:paraId="04F59D64" w14:textId="77777777" w:rsidR="00BC4A83" w:rsidRDefault="00BC4A83">
      <w:pPr>
        <w:rPr>
          <w:rFonts w:ascii="Arial" w:hAnsi="Arial" w:cs="Arial"/>
          <w:sz w:val="22"/>
        </w:rPr>
      </w:pPr>
    </w:p>
    <w:p w14:paraId="5DA3AFA9" w14:textId="77777777" w:rsidR="00BC4A83" w:rsidRDefault="00BC4A83">
      <w:pPr>
        <w:rPr>
          <w:rFonts w:ascii="Arial" w:hAnsi="Arial" w:cs="Arial"/>
          <w:sz w:val="22"/>
        </w:rPr>
      </w:pPr>
      <w:r>
        <w:rPr>
          <w:rFonts w:ascii="Arial" w:hAnsi="Arial" w:cs="Arial"/>
          <w:sz w:val="22"/>
        </w:rPr>
        <w:t xml:space="preserve">I hereby certify that the documents identified above currently exist and are available for review upon request. </w:t>
      </w:r>
    </w:p>
    <w:p w14:paraId="6B96D848" w14:textId="77777777" w:rsidR="00BC4A83" w:rsidRDefault="00BC4A83">
      <w:pPr>
        <w:rPr>
          <w:rFonts w:ascii="Arial" w:hAnsi="Arial" w:cs="Arial"/>
          <w:sz w:val="22"/>
          <w:u w:val="single"/>
        </w:rPr>
      </w:pPr>
    </w:p>
    <w:p w14:paraId="14F445F5" w14:textId="77777777" w:rsidR="00BC4A83" w:rsidRDefault="00BC4A83">
      <w:pPr>
        <w:rPr>
          <w:rFonts w:ascii="Arial" w:hAnsi="Arial" w:cs="Arial"/>
          <w:sz w:val="22"/>
        </w:rPr>
      </w:pPr>
      <w:r>
        <w:rPr>
          <w:rFonts w:ascii="Arial" w:hAnsi="Arial" w:cs="Arial"/>
          <w:sz w:val="22"/>
        </w:rPr>
        <w:t>_______________________     _______         _______________________________________</w:t>
      </w:r>
    </w:p>
    <w:p w14:paraId="7A2C8EF5" w14:textId="77777777" w:rsidR="00BC4A83" w:rsidRDefault="00BC4A83">
      <w:pPr>
        <w:rPr>
          <w:rFonts w:ascii="Arial" w:hAnsi="Arial" w:cs="Arial"/>
          <w:sz w:val="22"/>
        </w:rPr>
      </w:pPr>
      <w:r>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t xml:space="preserve">    Date                Name and Title of Authorized Individual</w:t>
      </w:r>
    </w:p>
    <w:p w14:paraId="2BDF66A4" w14:textId="77777777" w:rsidR="00E73786" w:rsidRDefault="00E73786">
      <w:pPr>
        <w:rPr>
          <w:rFonts w:ascii="Arial" w:hAnsi="Arial" w:cs="Arial"/>
          <w:sz w:val="22"/>
        </w:rPr>
      </w:pPr>
    </w:p>
    <w:p w14:paraId="7D934C54" w14:textId="3E94FE88" w:rsidR="00E73786" w:rsidRDefault="00E73786" w:rsidP="00E73786">
      <w:pPr>
        <w:ind w:left="540"/>
        <w:rPr>
          <w:rFonts w:ascii="Arial" w:hAnsi="Arial" w:cs="Arial"/>
          <w:sz w:val="22"/>
        </w:rPr>
      </w:pPr>
      <w:r>
        <w:rPr>
          <w:rFonts w:ascii="Arial" w:hAnsi="Arial" w:cs="Arial"/>
          <w:sz w:val="22"/>
        </w:rPr>
        <w:t>This signed form should be uploaded to the Part B Contract Module folder.</w:t>
      </w:r>
    </w:p>
    <w:sectPr w:rsidR="00E73786" w:rsidSect="00567D35">
      <w:endnotePr>
        <w:numFmt w:val="decimal"/>
      </w:endnotePr>
      <w:type w:val="continuous"/>
      <w:pgSz w:w="12240" w:h="15840" w:code="1"/>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C82B" w14:textId="77777777" w:rsidR="002E1282" w:rsidRDefault="002E1282">
      <w:r>
        <w:separator/>
      </w:r>
    </w:p>
  </w:endnote>
  <w:endnote w:type="continuationSeparator" w:id="0">
    <w:p w14:paraId="6D608621" w14:textId="77777777" w:rsidR="002E1282" w:rsidRDefault="002E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Courier New"/>
    <w:charset w:val="00"/>
    <w:family w:val="auto"/>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C717" w14:textId="77777777" w:rsidR="00FE6DD4" w:rsidRDefault="00FE6DD4">
    <w:pPr>
      <w:spacing w:line="240" w:lineRule="exact"/>
    </w:pPr>
  </w:p>
  <w:p w14:paraId="35A0BE28" w14:textId="6DA874F9" w:rsidR="00FE6DD4" w:rsidRDefault="00E73786">
    <w:pPr>
      <w:rPr>
        <w:sz w:val="16"/>
        <w:szCs w:val="16"/>
      </w:rPr>
    </w:pPr>
    <w:r>
      <w:rPr>
        <w:rFonts w:ascii="Arial" w:hAnsi="Arial" w:cs="Arial"/>
        <w:sz w:val="16"/>
        <w:szCs w:val="16"/>
      </w:rPr>
      <w:t>February 2026</w:t>
    </w:r>
    <w:r w:rsidR="00FE6DD4">
      <w:rPr>
        <w:rFonts w:ascii="Arial" w:hAnsi="Arial" w:cs="Arial"/>
        <w:sz w:val="16"/>
        <w:szCs w:val="16"/>
      </w:rPr>
      <w:t xml:space="preserve">   Page </w:t>
    </w:r>
    <w:r w:rsidR="00FE6DD4">
      <w:rPr>
        <w:rFonts w:ascii="Arial" w:hAnsi="Arial" w:cs="Arial"/>
        <w:sz w:val="16"/>
        <w:szCs w:val="16"/>
      </w:rPr>
      <w:fldChar w:fldCharType="begin"/>
    </w:r>
    <w:r w:rsidR="00FE6DD4">
      <w:rPr>
        <w:rFonts w:ascii="Arial" w:hAnsi="Arial" w:cs="Arial"/>
        <w:sz w:val="16"/>
        <w:szCs w:val="16"/>
      </w:rPr>
      <w:instrText xml:space="preserve"> PAGE </w:instrText>
    </w:r>
    <w:r w:rsidR="00FE6DD4">
      <w:rPr>
        <w:rFonts w:ascii="Arial" w:hAnsi="Arial" w:cs="Arial"/>
        <w:sz w:val="16"/>
        <w:szCs w:val="16"/>
      </w:rPr>
      <w:fldChar w:fldCharType="separate"/>
    </w:r>
    <w:r w:rsidR="00DE0AB2">
      <w:rPr>
        <w:rFonts w:ascii="Arial" w:hAnsi="Arial" w:cs="Arial"/>
        <w:noProof/>
        <w:sz w:val="16"/>
        <w:szCs w:val="16"/>
      </w:rPr>
      <w:t>20</w:t>
    </w:r>
    <w:r w:rsidR="00FE6DD4">
      <w:rPr>
        <w:rFonts w:ascii="Arial" w:hAnsi="Arial" w:cs="Arial"/>
        <w:sz w:val="16"/>
        <w:szCs w:val="16"/>
      </w:rPr>
      <w:fldChar w:fldCharType="end"/>
    </w:r>
    <w:r w:rsidR="00FE6DD4">
      <w:rPr>
        <w:rFonts w:ascii="Arial" w:hAnsi="Arial" w:cs="Arial"/>
        <w:sz w:val="16"/>
        <w:szCs w:val="16"/>
      </w:rPr>
      <w:t xml:space="preserve"> of </w:t>
    </w:r>
    <w:r w:rsidR="00FE6DD4">
      <w:rPr>
        <w:rFonts w:ascii="Arial" w:hAnsi="Arial" w:cs="Arial"/>
        <w:sz w:val="16"/>
        <w:szCs w:val="16"/>
      </w:rPr>
      <w:fldChar w:fldCharType="begin"/>
    </w:r>
    <w:r w:rsidR="00FE6DD4">
      <w:rPr>
        <w:rFonts w:ascii="Arial" w:hAnsi="Arial" w:cs="Arial"/>
        <w:sz w:val="16"/>
        <w:szCs w:val="16"/>
      </w:rPr>
      <w:instrText xml:space="preserve"> NUMPAGES </w:instrText>
    </w:r>
    <w:r w:rsidR="00FE6DD4">
      <w:rPr>
        <w:rFonts w:ascii="Arial" w:hAnsi="Arial" w:cs="Arial"/>
        <w:sz w:val="16"/>
        <w:szCs w:val="16"/>
      </w:rPr>
      <w:fldChar w:fldCharType="separate"/>
    </w:r>
    <w:r w:rsidR="00DE0AB2">
      <w:rPr>
        <w:rFonts w:ascii="Arial" w:hAnsi="Arial" w:cs="Arial"/>
        <w:noProof/>
        <w:sz w:val="16"/>
        <w:szCs w:val="16"/>
      </w:rPr>
      <w:t>30</w:t>
    </w:r>
    <w:r w:rsidR="00FE6DD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445" w14:textId="77777777" w:rsidR="00FE6DD4" w:rsidRDefault="00FE6DD4">
    <w:pPr>
      <w:spacing w:line="240" w:lineRule="exact"/>
    </w:pPr>
  </w:p>
  <w:p w14:paraId="660AF788" w14:textId="401ECE83" w:rsidR="00FE6DD4" w:rsidRDefault="005C0BE8">
    <w:pPr>
      <w:rPr>
        <w:sz w:val="16"/>
        <w:szCs w:val="16"/>
      </w:rPr>
    </w:pPr>
    <w:r>
      <w:rPr>
        <w:rFonts w:ascii="Arial" w:hAnsi="Arial" w:cs="Arial"/>
        <w:sz w:val="16"/>
        <w:szCs w:val="16"/>
      </w:rPr>
      <w:t>February 2026</w:t>
    </w:r>
    <w:r w:rsidR="00FE6DD4">
      <w:rPr>
        <w:rFonts w:ascii="Arial" w:hAnsi="Arial" w:cs="Arial"/>
        <w:sz w:val="16"/>
        <w:szCs w:val="16"/>
      </w:rPr>
      <w:t xml:space="preserve">   Page </w:t>
    </w:r>
    <w:r w:rsidR="00FE6DD4">
      <w:rPr>
        <w:rFonts w:ascii="Arial" w:hAnsi="Arial" w:cs="Arial"/>
        <w:sz w:val="16"/>
        <w:szCs w:val="16"/>
      </w:rPr>
      <w:fldChar w:fldCharType="begin"/>
    </w:r>
    <w:r w:rsidR="00FE6DD4">
      <w:rPr>
        <w:rFonts w:ascii="Arial" w:hAnsi="Arial" w:cs="Arial"/>
        <w:sz w:val="16"/>
        <w:szCs w:val="16"/>
      </w:rPr>
      <w:instrText xml:space="preserve"> PAGE </w:instrText>
    </w:r>
    <w:r w:rsidR="00FE6DD4">
      <w:rPr>
        <w:rFonts w:ascii="Arial" w:hAnsi="Arial" w:cs="Arial"/>
        <w:sz w:val="16"/>
        <w:szCs w:val="16"/>
      </w:rPr>
      <w:fldChar w:fldCharType="separate"/>
    </w:r>
    <w:r w:rsidR="00071588">
      <w:rPr>
        <w:rFonts w:ascii="Arial" w:hAnsi="Arial" w:cs="Arial"/>
        <w:noProof/>
        <w:sz w:val="16"/>
        <w:szCs w:val="16"/>
      </w:rPr>
      <w:t>28</w:t>
    </w:r>
    <w:r w:rsidR="00FE6DD4">
      <w:rPr>
        <w:rFonts w:ascii="Arial" w:hAnsi="Arial" w:cs="Arial"/>
        <w:sz w:val="16"/>
        <w:szCs w:val="16"/>
      </w:rPr>
      <w:fldChar w:fldCharType="end"/>
    </w:r>
    <w:r w:rsidR="00FE6DD4">
      <w:rPr>
        <w:rFonts w:ascii="Arial" w:hAnsi="Arial" w:cs="Arial"/>
        <w:sz w:val="16"/>
        <w:szCs w:val="16"/>
      </w:rPr>
      <w:t xml:space="preserve"> of </w:t>
    </w:r>
    <w:r w:rsidR="00FE6DD4">
      <w:rPr>
        <w:rFonts w:ascii="Arial" w:hAnsi="Arial" w:cs="Arial"/>
        <w:sz w:val="16"/>
        <w:szCs w:val="16"/>
      </w:rPr>
      <w:fldChar w:fldCharType="begin"/>
    </w:r>
    <w:r w:rsidR="00FE6DD4">
      <w:rPr>
        <w:rFonts w:ascii="Arial" w:hAnsi="Arial" w:cs="Arial"/>
        <w:sz w:val="16"/>
        <w:szCs w:val="16"/>
      </w:rPr>
      <w:instrText xml:space="preserve"> NUMPAGES </w:instrText>
    </w:r>
    <w:r w:rsidR="00FE6DD4">
      <w:rPr>
        <w:rFonts w:ascii="Arial" w:hAnsi="Arial" w:cs="Arial"/>
        <w:sz w:val="16"/>
        <w:szCs w:val="16"/>
      </w:rPr>
      <w:fldChar w:fldCharType="separate"/>
    </w:r>
    <w:r w:rsidR="00071588">
      <w:rPr>
        <w:rFonts w:ascii="Arial" w:hAnsi="Arial" w:cs="Arial"/>
        <w:noProof/>
        <w:sz w:val="16"/>
        <w:szCs w:val="16"/>
      </w:rPr>
      <w:t>31</w:t>
    </w:r>
    <w:r w:rsidR="00FE6DD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D1A4" w14:textId="77777777" w:rsidR="00FE6DD4" w:rsidRDefault="00FE6DD4">
    <w:pPr>
      <w:spacing w:line="240" w:lineRule="exact"/>
    </w:pPr>
  </w:p>
  <w:p w14:paraId="71DD377F" w14:textId="07C649E9" w:rsidR="00FE6DD4" w:rsidRDefault="002836BF">
    <w:pPr>
      <w:rPr>
        <w:sz w:val="16"/>
        <w:szCs w:val="16"/>
      </w:rPr>
    </w:pPr>
    <w:r>
      <w:rPr>
        <w:rFonts w:ascii="Arial" w:hAnsi="Arial" w:cs="Arial"/>
        <w:sz w:val="16"/>
        <w:szCs w:val="16"/>
      </w:rPr>
      <w:t>February 2026</w:t>
    </w:r>
    <w:r w:rsidR="00FE6DD4">
      <w:rPr>
        <w:rFonts w:ascii="Arial" w:hAnsi="Arial" w:cs="Arial"/>
        <w:sz w:val="16"/>
        <w:szCs w:val="16"/>
      </w:rPr>
      <w:t xml:space="preserve">   Page </w:t>
    </w:r>
    <w:r w:rsidR="00FE6DD4">
      <w:rPr>
        <w:rFonts w:ascii="Arial" w:hAnsi="Arial" w:cs="Arial"/>
        <w:sz w:val="16"/>
        <w:szCs w:val="16"/>
      </w:rPr>
      <w:fldChar w:fldCharType="begin"/>
    </w:r>
    <w:r w:rsidR="00FE6DD4">
      <w:rPr>
        <w:rFonts w:ascii="Arial" w:hAnsi="Arial" w:cs="Arial"/>
        <w:sz w:val="16"/>
        <w:szCs w:val="16"/>
      </w:rPr>
      <w:instrText xml:space="preserve"> PAGE </w:instrText>
    </w:r>
    <w:r w:rsidR="00FE6DD4">
      <w:rPr>
        <w:rFonts w:ascii="Arial" w:hAnsi="Arial" w:cs="Arial"/>
        <w:sz w:val="16"/>
        <w:szCs w:val="16"/>
      </w:rPr>
      <w:fldChar w:fldCharType="separate"/>
    </w:r>
    <w:r w:rsidR="00071588">
      <w:rPr>
        <w:rFonts w:ascii="Arial" w:hAnsi="Arial" w:cs="Arial"/>
        <w:noProof/>
        <w:sz w:val="16"/>
        <w:szCs w:val="16"/>
      </w:rPr>
      <w:t>30</w:t>
    </w:r>
    <w:r w:rsidR="00FE6DD4">
      <w:rPr>
        <w:rFonts w:ascii="Arial" w:hAnsi="Arial" w:cs="Arial"/>
        <w:sz w:val="16"/>
        <w:szCs w:val="16"/>
      </w:rPr>
      <w:fldChar w:fldCharType="end"/>
    </w:r>
    <w:r w:rsidR="00FE6DD4">
      <w:rPr>
        <w:rFonts w:ascii="Arial" w:hAnsi="Arial" w:cs="Arial"/>
        <w:sz w:val="16"/>
        <w:szCs w:val="16"/>
      </w:rPr>
      <w:t xml:space="preserve"> of </w:t>
    </w:r>
    <w:r w:rsidR="00FE6DD4">
      <w:rPr>
        <w:rFonts w:ascii="Arial" w:hAnsi="Arial" w:cs="Arial"/>
        <w:sz w:val="16"/>
        <w:szCs w:val="16"/>
      </w:rPr>
      <w:fldChar w:fldCharType="begin"/>
    </w:r>
    <w:r w:rsidR="00FE6DD4">
      <w:rPr>
        <w:rFonts w:ascii="Arial" w:hAnsi="Arial" w:cs="Arial"/>
        <w:sz w:val="16"/>
        <w:szCs w:val="16"/>
      </w:rPr>
      <w:instrText xml:space="preserve"> NUMPAGES </w:instrText>
    </w:r>
    <w:r w:rsidR="00FE6DD4">
      <w:rPr>
        <w:rFonts w:ascii="Arial" w:hAnsi="Arial" w:cs="Arial"/>
        <w:sz w:val="16"/>
        <w:szCs w:val="16"/>
      </w:rPr>
      <w:fldChar w:fldCharType="separate"/>
    </w:r>
    <w:r w:rsidR="00071588">
      <w:rPr>
        <w:rFonts w:ascii="Arial" w:hAnsi="Arial" w:cs="Arial"/>
        <w:noProof/>
        <w:sz w:val="16"/>
        <w:szCs w:val="16"/>
      </w:rPr>
      <w:t>31</w:t>
    </w:r>
    <w:r w:rsidR="00FE6DD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C4BD" w14:textId="77777777" w:rsidR="002E1282" w:rsidRDefault="002E1282">
      <w:r>
        <w:separator/>
      </w:r>
    </w:p>
  </w:footnote>
  <w:footnote w:type="continuationSeparator" w:id="0">
    <w:p w14:paraId="2D3F4293" w14:textId="77777777" w:rsidR="002E1282" w:rsidRDefault="002E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36C1" w14:textId="77777777" w:rsidR="00FE6DD4" w:rsidRDefault="00FE6DD4">
    <w:pPr>
      <w:pStyle w:val="Header"/>
    </w:pPr>
    <w:r>
      <w:tab/>
    </w:r>
    <w:r>
      <w:tab/>
    </w: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4447" w14:textId="77777777" w:rsidR="00FE6DD4" w:rsidRDefault="00FE6DD4">
    <w:pPr>
      <w:pStyle w:val="Header"/>
    </w:pPr>
    <w:r>
      <w:tab/>
    </w:r>
    <w:r>
      <w:tab/>
    </w:r>
    <w:r>
      <w:tab/>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5600" w14:textId="77777777" w:rsidR="00FE6DD4" w:rsidRDefault="00FE6DD4">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Arial" w:hAnsi="Arial" w:cs="Arial"/>
        <w:sz w:val="24"/>
        <w:szCs w:val="24"/>
      </w:rPr>
    </w:lvl>
  </w:abstractNum>
  <w:abstractNum w:abstractNumId="1" w15:restartNumberingAfterBreak="0">
    <w:nsid w:val="005B524E"/>
    <w:multiLevelType w:val="hybridMultilevel"/>
    <w:tmpl w:val="90FCACD2"/>
    <w:lvl w:ilvl="0" w:tplc="6344917E">
      <w:start w:val="2"/>
      <w:numFmt w:val="decimal"/>
      <w:lvlText w:val="%1."/>
      <w:lvlJc w:val="left"/>
      <w:pPr>
        <w:ind w:left="333" w:hanging="181"/>
      </w:pPr>
      <w:rPr>
        <w:rFonts w:ascii="Arial" w:eastAsia="Arial" w:hAnsi="Arial" w:cs="Arial" w:hint="default"/>
        <w:b w:val="0"/>
        <w:bCs w:val="0"/>
        <w:i w:val="0"/>
        <w:iCs w:val="0"/>
        <w:spacing w:val="-1"/>
        <w:w w:val="100"/>
        <w:sz w:val="16"/>
        <w:szCs w:val="16"/>
        <w:lang w:val="en-US" w:eastAsia="en-US" w:bidi="ar-SA"/>
      </w:rPr>
    </w:lvl>
    <w:lvl w:ilvl="1" w:tplc="346ED2EA">
      <w:numFmt w:val="bullet"/>
      <w:lvlText w:val="•"/>
      <w:lvlJc w:val="left"/>
      <w:pPr>
        <w:ind w:left="866" w:hanging="181"/>
      </w:pPr>
      <w:rPr>
        <w:rFonts w:hint="default"/>
        <w:lang w:val="en-US" w:eastAsia="en-US" w:bidi="ar-SA"/>
      </w:rPr>
    </w:lvl>
    <w:lvl w:ilvl="2" w:tplc="17E29012">
      <w:numFmt w:val="bullet"/>
      <w:lvlText w:val="•"/>
      <w:lvlJc w:val="left"/>
      <w:pPr>
        <w:ind w:left="1392" w:hanging="181"/>
      </w:pPr>
      <w:rPr>
        <w:rFonts w:hint="default"/>
        <w:lang w:val="en-US" w:eastAsia="en-US" w:bidi="ar-SA"/>
      </w:rPr>
    </w:lvl>
    <w:lvl w:ilvl="3" w:tplc="AA0AD1D6">
      <w:numFmt w:val="bullet"/>
      <w:lvlText w:val="•"/>
      <w:lvlJc w:val="left"/>
      <w:pPr>
        <w:ind w:left="1918" w:hanging="181"/>
      </w:pPr>
      <w:rPr>
        <w:rFonts w:hint="default"/>
        <w:lang w:val="en-US" w:eastAsia="en-US" w:bidi="ar-SA"/>
      </w:rPr>
    </w:lvl>
    <w:lvl w:ilvl="4" w:tplc="95CE6802">
      <w:numFmt w:val="bullet"/>
      <w:lvlText w:val="•"/>
      <w:lvlJc w:val="left"/>
      <w:pPr>
        <w:ind w:left="2444" w:hanging="181"/>
      </w:pPr>
      <w:rPr>
        <w:rFonts w:hint="default"/>
        <w:lang w:val="en-US" w:eastAsia="en-US" w:bidi="ar-SA"/>
      </w:rPr>
    </w:lvl>
    <w:lvl w:ilvl="5" w:tplc="6A2C937E">
      <w:numFmt w:val="bullet"/>
      <w:lvlText w:val="•"/>
      <w:lvlJc w:val="left"/>
      <w:pPr>
        <w:ind w:left="2970" w:hanging="181"/>
      </w:pPr>
      <w:rPr>
        <w:rFonts w:hint="default"/>
        <w:lang w:val="en-US" w:eastAsia="en-US" w:bidi="ar-SA"/>
      </w:rPr>
    </w:lvl>
    <w:lvl w:ilvl="6" w:tplc="EA869404">
      <w:numFmt w:val="bullet"/>
      <w:lvlText w:val="•"/>
      <w:lvlJc w:val="left"/>
      <w:pPr>
        <w:ind w:left="3496" w:hanging="181"/>
      </w:pPr>
      <w:rPr>
        <w:rFonts w:hint="default"/>
        <w:lang w:val="en-US" w:eastAsia="en-US" w:bidi="ar-SA"/>
      </w:rPr>
    </w:lvl>
    <w:lvl w:ilvl="7" w:tplc="F50C5D2C">
      <w:numFmt w:val="bullet"/>
      <w:lvlText w:val="•"/>
      <w:lvlJc w:val="left"/>
      <w:pPr>
        <w:ind w:left="4022" w:hanging="181"/>
      </w:pPr>
      <w:rPr>
        <w:rFonts w:hint="default"/>
        <w:lang w:val="en-US" w:eastAsia="en-US" w:bidi="ar-SA"/>
      </w:rPr>
    </w:lvl>
    <w:lvl w:ilvl="8" w:tplc="B5B45F60">
      <w:numFmt w:val="bullet"/>
      <w:lvlText w:val="•"/>
      <w:lvlJc w:val="left"/>
      <w:pPr>
        <w:ind w:left="4548" w:hanging="181"/>
      </w:pPr>
      <w:rPr>
        <w:rFonts w:hint="default"/>
        <w:lang w:val="en-US" w:eastAsia="en-US" w:bidi="ar-SA"/>
      </w:rPr>
    </w:lvl>
  </w:abstractNum>
  <w:abstractNum w:abstractNumId="2" w15:restartNumberingAfterBreak="0">
    <w:nsid w:val="06517918"/>
    <w:multiLevelType w:val="hybridMultilevel"/>
    <w:tmpl w:val="7640EDE6"/>
    <w:lvl w:ilvl="0" w:tplc="3324406E">
      <w:start w:val="1"/>
      <w:numFmt w:val="lowerLetter"/>
      <w:lvlText w:val="%1."/>
      <w:lvlJc w:val="left"/>
      <w:pPr>
        <w:tabs>
          <w:tab w:val="num" w:pos="720"/>
        </w:tabs>
        <w:ind w:left="720" w:hanging="360"/>
      </w:pPr>
      <w:rPr>
        <w:rFonts w:ascii="Arial" w:hAnsi="Arial" w:cs="Arial" w:hint="default"/>
        <w:b/>
        <w:bCs/>
        <w:color w:val="auto"/>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 w15:restartNumberingAfterBreak="0">
    <w:nsid w:val="070462E3"/>
    <w:multiLevelType w:val="hybridMultilevel"/>
    <w:tmpl w:val="B998A8B8"/>
    <w:lvl w:ilvl="0" w:tplc="2DB27A78">
      <w:start w:val="1"/>
      <w:numFmt w:val="decimal"/>
      <w:lvlText w:val="%1."/>
      <w:lvlJc w:val="left"/>
      <w:pPr>
        <w:ind w:left="2080" w:hanging="360"/>
      </w:pPr>
      <w:rPr>
        <w:rFonts w:ascii="Arial" w:eastAsia="Arial" w:hAnsi="Arial" w:cs="Arial" w:hint="default"/>
        <w:b/>
        <w:bCs/>
        <w:i w:val="0"/>
        <w:iCs w:val="0"/>
        <w:spacing w:val="-1"/>
        <w:w w:val="100"/>
        <w:sz w:val="22"/>
        <w:szCs w:val="22"/>
        <w:lang w:val="en-US" w:eastAsia="en-US" w:bidi="ar-SA"/>
      </w:rPr>
    </w:lvl>
    <w:lvl w:ilvl="1" w:tplc="6BE6CBC0">
      <w:numFmt w:val="bullet"/>
      <w:lvlText w:val="•"/>
      <w:lvlJc w:val="left"/>
      <w:pPr>
        <w:ind w:left="3076" w:hanging="360"/>
      </w:pPr>
      <w:rPr>
        <w:rFonts w:hint="default"/>
        <w:lang w:val="en-US" w:eastAsia="en-US" w:bidi="ar-SA"/>
      </w:rPr>
    </w:lvl>
    <w:lvl w:ilvl="2" w:tplc="134A5934">
      <w:numFmt w:val="bullet"/>
      <w:lvlText w:val="•"/>
      <w:lvlJc w:val="left"/>
      <w:pPr>
        <w:ind w:left="4072" w:hanging="360"/>
      </w:pPr>
      <w:rPr>
        <w:rFonts w:hint="default"/>
        <w:lang w:val="en-US" w:eastAsia="en-US" w:bidi="ar-SA"/>
      </w:rPr>
    </w:lvl>
    <w:lvl w:ilvl="3" w:tplc="ACF47D6C">
      <w:numFmt w:val="bullet"/>
      <w:lvlText w:val="•"/>
      <w:lvlJc w:val="left"/>
      <w:pPr>
        <w:ind w:left="5068" w:hanging="360"/>
      </w:pPr>
      <w:rPr>
        <w:rFonts w:hint="default"/>
        <w:lang w:val="en-US" w:eastAsia="en-US" w:bidi="ar-SA"/>
      </w:rPr>
    </w:lvl>
    <w:lvl w:ilvl="4" w:tplc="FD6EEFA4">
      <w:numFmt w:val="bullet"/>
      <w:lvlText w:val="•"/>
      <w:lvlJc w:val="left"/>
      <w:pPr>
        <w:ind w:left="6064" w:hanging="360"/>
      </w:pPr>
      <w:rPr>
        <w:rFonts w:hint="default"/>
        <w:lang w:val="en-US" w:eastAsia="en-US" w:bidi="ar-SA"/>
      </w:rPr>
    </w:lvl>
    <w:lvl w:ilvl="5" w:tplc="1278E8CE">
      <w:numFmt w:val="bullet"/>
      <w:lvlText w:val="•"/>
      <w:lvlJc w:val="left"/>
      <w:pPr>
        <w:ind w:left="7060" w:hanging="360"/>
      </w:pPr>
      <w:rPr>
        <w:rFonts w:hint="default"/>
        <w:lang w:val="en-US" w:eastAsia="en-US" w:bidi="ar-SA"/>
      </w:rPr>
    </w:lvl>
    <w:lvl w:ilvl="6" w:tplc="D14E3ADC">
      <w:numFmt w:val="bullet"/>
      <w:lvlText w:val="•"/>
      <w:lvlJc w:val="left"/>
      <w:pPr>
        <w:ind w:left="8056" w:hanging="360"/>
      </w:pPr>
      <w:rPr>
        <w:rFonts w:hint="default"/>
        <w:lang w:val="en-US" w:eastAsia="en-US" w:bidi="ar-SA"/>
      </w:rPr>
    </w:lvl>
    <w:lvl w:ilvl="7" w:tplc="63647D24">
      <w:numFmt w:val="bullet"/>
      <w:lvlText w:val="•"/>
      <w:lvlJc w:val="left"/>
      <w:pPr>
        <w:ind w:left="9052" w:hanging="360"/>
      </w:pPr>
      <w:rPr>
        <w:rFonts w:hint="default"/>
        <w:lang w:val="en-US" w:eastAsia="en-US" w:bidi="ar-SA"/>
      </w:rPr>
    </w:lvl>
    <w:lvl w:ilvl="8" w:tplc="3F8C5FB8">
      <w:numFmt w:val="bullet"/>
      <w:lvlText w:val="•"/>
      <w:lvlJc w:val="left"/>
      <w:pPr>
        <w:ind w:left="10048" w:hanging="360"/>
      </w:pPr>
      <w:rPr>
        <w:rFonts w:hint="default"/>
        <w:lang w:val="en-US" w:eastAsia="en-US" w:bidi="ar-SA"/>
      </w:rPr>
    </w:lvl>
  </w:abstractNum>
  <w:abstractNum w:abstractNumId="4" w15:restartNumberingAfterBreak="0">
    <w:nsid w:val="07993226"/>
    <w:multiLevelType w:val="hybridMultilevel"/>
    <w:tmpl w:val="946EBFB6"/>
    <w:lvl w:ilvl="0" w:tplc="1B7E1A9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1570"/>
    <w:multiLevelType w:val="hybridMultilevel"/>
    <w:tmpl w:val="A7C0D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E7C07"/>
    <w:multiLevelType w:val="hybridMultilevel"/>
    <w:tmpl w:val="8E8E7B4E"/>
    <w:lvl w:ilvl="0" w:tplc="ED7C614A">
      <w:start w:val="1"/>
      <w:numFmt w:val="lowerLetter"/>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0C7230CB"/>
    <w:multiLevelType w:val="hybridMultilevel"/>
    <w:tmpl w:val="3D789214"/>
    <w:lvl w:ilvl="0" w:tplc="D6168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A7311"/>
    <w:multiLevelType w:val="hybridMultilevel"/>
    <w:tmpl w:val="F4B66E5A"/>
    <w:lvl w:ilvl="0" w:tplc="03FC1AD4">
      <w:start w:val="1"/>
      <w:numFmt w:val="lowerLetter"/>
      <w:lvlText w:val="%1."/>
      <w:lvlJc w:val="left"/>
      <w:pPr>
        <w:ind w:left="663" w:hanging="360"/>
      </w:pPr>
      <w:rPr>
        <w:rFonts w:hint="default"/>
        <w:b/>
        <w:bCs/>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9" w15:restartNumberingAfterBreak="0">
    <w:nsid w:val="0D6503C3"/>
    <w:multiLevelType w:val="hybridMultilevel"/>
    <w:tmpl w:val="F5A0974E"/>
    <w:lvl w:ilvl="0" w:tplc="2E503A6A">
      <w:start w:val="1"/>
      <w:numFmt w:val="lowerLetter"/>
      <w:lvlText w:val="%1."/>
      <w:lvlJc w:val="left"/>
      <w:pPr>
        <w:ind w:left="663" w:hanging="360"/>
      </w:pPr>
      <w:rPr>
        <w:rFonts w:hint="default"/>
        <w:b/>
        <w:bCs/>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0" w15:restartNumberingAfterBreak="0">
    <w:nsid w:val="13CE69A6"/>
    <w:multiLevelType w:val="hybridMultilevel"/>
    <w:tmpl w:val="BDC604E8"/>
    <w:lvl w:ilvl="0" w:tplc="84D0BBCA">
      <w:start w:val="1"/>
      <w:numFmt w:val="lowerLetter"/>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1709688B"/>
    <w:multiLevelType w:val="hybridMultilevel"/>
    <w:tmpl w:val="DC4CE7DC"/>
    <w:lvl w:ilvl="0" w:tplc="3F8898F6">
      <w:start w:val="5"/>
      <w:numFmt w:val="decimal"/>
      <w:lvlText w:val="%1."/>
      <w:lvlJc w:val="left"/>
      <w:pPr>
        <w:ind w:left="333" w:hanging="181"/>
      </w:pPr>
      <w:rPr>
        <w:rFonts w:ascii="Arial" w:eastAsia="Arial" w:hAnsi="Arial" w:cs="Arial" w:hint="default"/>
        <w:b w:val="0"/>
        <w:bCs w:val="0"/>
        <w:i w:val="0"/>
        <w:iCs w:val="0"/>
        <w:spacing w:val="-1"/>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B5DE2"/>
    <w:multiLevelType w:val="hybridMultilevel"/>
    <w:tmpl w:val="E50CA61A"/>
    <w:lvl w:ilvl="0" w:tplc="CA7CADCE">
      <w:start w:val="1"/>
      <w:numFmt w:val="lowerLetter"/>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3" w15:restartNumberingAfterBreak="0">
    <w:nsid w:val="27D7205A"/>
    <w:multiLevelType w:val="hybridMultilevel"/>
    <w:tmpl w:val="8EE0B684"/>
    <w:lvl w:ilvl="0" w:tplc="F0AA5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536DB4"/>
    <w:multiLevelType w:val="hybridMultilevel"/>
    <w:tmpl w:val="6DCCB7A2"/>
    <w:lvl w:ilvl="0" w:tplc="5C08FD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D186C"/>
    <w:multiLevelType w:val="hybridMultilevel"/>
    <w:tmpl w:val="3E021F4E"/>
    <w:lvl w:ilvl="0" w:tplc="5F12991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5501"/>
    <w:multiLevelType w:val="hybridMultilevel"/>
    <w:tmpl w:val="1030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E60F7"/>
    <w:multiLevelType w:val="hybridMultilevel"/>
    <w:tmpl w:val="A5F0911C"/>
    <w:lvl w:ilvl="0" w:tplc="446AFA9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F6686"/>
    <w:multiLevelType w:val="hybridMultilevel"/>
    <w:tmpl w:val="DF542DCE"/>
    <w:lvl w:ilvl="0" w:tplc="EF40FB6C">
      <w:start w:val="4"/>
      <w:numFmt w:val="none"/>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347663"/>
    <w:multiLevelType w:val="hybridMultilevel"/>
    <w:tmpl w:val="E83C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C6A79"/>
    <w:multiLevelType w:val="hybridMultilevel"/>
    <w:tmpl w:val="D5360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206611"/>
    <w:multiLevelType w:val="hybridMultilevel"/>
    <w:tmpl w:val="1F4E58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D201B"/>
    <w:multiLevelType w:val="hybridMultilevel"/>
    <w:tmpl w:val="171AAB18"/>
    <w:lvl w:ilvl="0" w:tplc="081EBF3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E4DE3"/>
    <w:multiLevelType w:val="hybridMultilevel"/>
    <w:tmpl w:val="914486D2"/>
    <w:lvl w:ilvl="0" w:tplc="D000247A">
      <w:start w:val="1"/>
      <w:numFmt w:val="bullet"/>
      <w:lvlText w:val=""/>
      <w:lvlJc w:val="left"/>
      <w:pPr>
        <w:tabs>
          <w:tab w:val="num" w:pos="1296"/>
        </w:tabs>
        <w:ind w:left="1296" w:hanging="576"/>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4" w15:restartNumberingAfterBreak="0">
    <w:nsid w:val="590010FE"/>
    <w:multiLevelType w:val="hybridMultilevel"/>
    <w:tmpl w:val="3AAA1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E0990"/>
    <w:multiLevelType w:val="hybridMultilevel"/>
    <w:tmpl w:val="01CE9508"/>
    <w:lvl w:ilvl="0" w:tplc="028C362A">
      <w:start w:val="1"/>
      <w:numFmt w:val="lowerLetter"/>
      <w:lvlText w:val="%1."/>
      <w:lvlJc w:val="left"/>
      <w:pPr>
        <w:tabs>
          <w:tab w:val="num" w:pos="360"/>
        </w:tabs>
        <w:ind w:left="360" w:hanging="360"/>
      </w:pPr>
      <w:rPr>
        <w:rFonts w:ascii="Arial" w:hAnsi="Arial" w:cs="Arial" w:hint="default"/>
        <w:b/>
        <w:bCs/>
        <w:sz w:val="22"/>
        <w:szCs w:val="22"/>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8A791F"/>
    <w:multiLevelType w:val="hybridMultilevel"/>
    <w:tmpl w:val="E966A266"/>
    <w:lvl w:ilvl="0" w:tplc="7A0C8590">
      <w:start w:val="1"/>
      <w:numFmt w:val="lowerLetter"/>
      <w:lvlText w:val="%1."/>
      <w:lvlJc w:val="left"/>
      <w:pPr>
        <w:tabs>
          <w:tab w:val="num" w:pos="450"/>
        </w:tabs>
        <w:ind w:left="450" w:hanging="360"/>
      </w:pPr>
      <w:rPr>
        <w:rFonts w:hint="default"/>
      </w:rPr>
    </w:lvl>
    <w:lvl w:ilvl="1" w:tplc="2F86769A">
      <w:start w:val="1"/>
      <w:numFmt w:val="decimal"/>
      <w:lvlText w:val="%2."/>
      <w:lvlJc w:val="left"/>
      <w:pPr>
        <w:tabs>
          <w:tab w:val="num" w:pos="-90"/>
        </w:tabs>
        <w:ind w:left="-90" w:hanging="360"/>
      </w:pPr>
      <w:rPr>
        <w:rFonts w:hint="default"/>
      </w:r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27" w15:restartNumberingAfterBreak="0">
    <w:nsid w:val="6A5E5C89"/>
    <w:multiLevelType w:val="hybridMultilevel"/>
    <w:tmpl w:val="7252521A"/>
    <w:lvl w:ilvl="0" w:tplc="CF023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7472EF"/>
    <w:multiLevelType w:val="hybridMultilevel"/>
    <w:tmpl w:val="2F8C7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340C08"/>
    <w:multiLevelType w:val="hybridMultilevel"/>
    <w:tmpl w:val="C30E8DF0"/>
    <w:lvl w:ilvl="0" w:tplc="CAC2EF8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84F37AA"/>
    <w:multiLevelType w:val="hybridMultilevel"/>
    <w:tmpl w:val="326A5A78"/>
    <w:lvl w:ilvl="0" w:tplc="2AAECAB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371C4"/>
    <w:multiLevelType w:val="hybridMultilevel"/>
    <w:tmpl w:val="5A3E7EDA"/>
    <w:lvl w:ilvl="0" w:tplc="4B9ABA68">
      <w:start w:val="1"/>
      <w:numFmt w:val="lowerLetter"/>
      <w:lvlText w:val="%1."/>
      <w:lvlJc w:val="left"/>
      <w:pPr>
        <w:tabs>
          <w:tab w:val="num" w:pos="1080"/>
        </w:tabs>
        <w:ind w:left="1080" w:hanging="360"/>
      </w:pPr>
      <w:rPr>
        <w:rFonts w:ascii="Arial" w:hAnsi="Arial" w:cs="Arial" w:hint="default"/>
        <w:b w:val="0"/>
        <w:color w:val="auto"/>
      </w:rPr>
    </w:lvl>
    <w:lvl w:ilvl="1" w:tplc="68DAD4F6">
      <w:start w:val="1"/>
      <w:numFmt w:val="lowerLetter"/>
      <w:lvlText w:val="%2."/>
      <w:lvlJc w:val="left"/>
      <w:pPr>
        <w:tabs>
          <w:tab w:val="num" w:pos="1800"/>
        </w:tabs>
        <w:ind w:left="1800" w:hanging="360"/>
      </w:pPr>
      <w:rPr>
        <w:rFonts w:ascii="Arial" w:eastAsia="Times New Roman" w:hAnsi="Arial" w:cs="Arial"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9DB1872"/>
    <w:multiLevelType w:val="hybridMultilevel"/>
    <w:tmpl w:val="B3C2A83E"/>
    <w:lvl w:ilvl="0" w:tplc="BEEC08B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182D37"/>
    <w:multiLevelType w:val="hybridMultilevel"/>
    <w:tmpl w:val="69F667A8"/>
    <w:lvl w:ilvl="0" w:tplc="D8DAC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0508247">
    <w:abstractNumId w:val="0"/>
    <w:lvlOverride w:ilvl="0">
      <w:startOverride w:val="1"/>
      <w:lvl w:ilvl="0">
        <w:start w:val="1"/>
        <w:numFmt w:val="decimal"/>
        <w:pStyle w:val="Quick1"/>
        <w:lvlText w:val="%1."/>
        <w:lvlJc w:val="left"/>
      </w:lvl>
    </w:lvlOverride>
  </w:num>
  <w:num w:numId="2" w16cid:durableId="21517361">
    <w:abstractNumId w:val="2"/>
  </w:num>
  <w:num w:numId="3" w16cid:durableId="1470904453">
    <w:abstractNumId w:val="25"/>
  </w:num>
  <w:num w:numId="4" w16cid:durableId="868180723">
    <w:abstractNumId w:val="31"/>
  </w:num>
  <w:num w:numId="5" w16cid:durableId="1149588593">
    <w:abstractNumId w:val="12"/>
  </w:num>
  <w:num w:numId="6" w16cid:durableId="822935996">
    <w:abstractNumId w:val="26"/>
  </w:num>
  <w:num w:numId="7" w16cid:durableId="1187409064">
    <w:abstractNumId w:val="18"/>
  </w:num>
  <w:num w:numId="8" w16cid:durableId="1129472648">
    <w:abstractNumId w:val="21"/>
  </w:num>
  <w:num w:numId="9" w16cid:durableId="2068340263">
    <w:abstractNumId w:val="23"/>
  </w:num>
  <w:num w:numId="10" w16cid:durableId="201091868">
    <w:abstractNumId w:val="8"/>
  </w:num>
  <w:num w:numId="11" w16cid:durableId="211582373">
    <w:abstractNumId w:val="9"/>
  </w:num>
  <w:num w:numId="12" w16cid:durableId="1139229967">
    <w:abstractNumId w:val="14"/>
  </w:num>
  <w:num w:numId="13" w16cid:durableId="578829684">
    <w:abstractNumId w:val="15"/>
  </w:num>
  <w:num w:numId="14" w16cid:durableId="1105733458">
    <w:abstractNumId w:val="6"/>
  </w:num>
  <w:num w:numId="15" w16cid:durableId="565268085">
    <w:abstractNumId w:val="17"/>
  </w:num>
  <w:num w:numId="16" w16cid:durableId="1621917601">
    <w:abstractNumId w:val="20"/>
  </w:num>
  <w:num w:numId="17" w16cid:durableId="667559842">
    <w:abstractNumId w:val="32"/>
  </w:num>
  <w:num w:numId="18" w16cid:durableId="832447887">
    <w:abstractNumId w:val="10"/>
  </w:num>
  <w:num w:numId="19" w16cid:durableId="68163059">
    <w:abstractNumId w:val="16"/>
  </w:num>
  <w:num w:numId="20" w16cid:durableId="1432966255">
    <w:abstractNumId w:val="4"/>
  </w:num>
  <w:num w:numId="21" w16cid:durableId="1275675525">
    <w:abstractNumId w:val="11"/>
  </w:num>
  <w:num w:numId="22" w16cid:durableId="376585007">
    <w:abstractNumId w:val="1"/>
  </w:num>
  <w:num w:numId="23" w16cid:durableId="1525629256">
    <w:abstractNumId w:val="24"/>
  </w:num>
  <w:num w:numId="24" w16cid:durableId="876166230">
    <w:abstractNumId w:val="19"/>
  </w:num>
  <w:num w:numId="25" w16cid:durableId="508763200">
    <w:abstractNumId w:val="22"/>
  </w:num>
  <w:num w:numId="26" w16cid:durableId="118230445">
    <w:abstractNumId w:val="29"/>
  </w:num>
  <w:num w:numId="27" w16cid:durableId="1681422830">
    <w:abstractNumId w:val="3"/>
  </w:num>
  <w:num w:numId="28" w16cid:durableId="1136141426">
    <w:abstractNumId w:val="5"/>
  </w:num>
  <w:num w:numId="29" w16cid:durableId="1287004311">
    <w:abstractNumId w:val="33"/>
  </w:num>
  <w:num w:numId="30" w16cid:durableId="82189096">
    <w:abstractNumId w:val="13"/>
  </w:num>
  <w:num w:numId="31" w16cid:durableId="1419449947">
    <w:abstractNumId w:val="27"/>
  </w:num>
  <w:num w:numId="32" w16cid:durableId="1870602904">
    <w:abstractNumId w:val="7"/>
  </w:num>
  <w:num w:numId="33" w16cid:durableId="2076511668">
    <w:abstractNumId w:val="28"/>
  </w:num>
  <w:num w:numId="34" w16cid:durableId="210109972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s>
  <w:rsids>
    <w:rsidRoot w:val="008C456E"/>
    <w:rsid w:val="00006AB0"/>
    <w:rsid w:val="000125B8"/>
    <w:rsid w:val="000139C6"/>
    <w:rsid w:val="000142B3"/>
    <w:rsid w:val="00023EA8"/>
    <w:rsid w:val="00030732"/>
    <w:rsid w:val="00031247"/>
    <w:rsid w:val="00032837"/>
    <w:rsid w:val="00034085"/>
    <w:rsid w:val="00037130"/>
    <w:rsid w:val="00043614"/>
    <w:rsid w:val="00045764"/>
    <w:rsid w:val="00046F29"/>
    <w:rsid w:val="0005086B"/>
    <w:rsid w:val="00052A4D"/>
    <w:rsid w:val="00060CEB"/>
    <w:rsid w:val="00062891"/>
    <w:rsid w:val="000641B5"/>
    <w:rsid w:val="00071588"/>
    <w:rsid w:val="00071C6F"/>
    <w:rsid w:val="00075039"/>
    <w:rsid w:val="00077DD7"/>
    <w:rsid w:val="00080E6F"/>
    <w:rsid w:val="00081567"/>
    <w:rsid w:val="00082A97"/>
    <w:rsid w:val="00083984"/>
    <w:rsid w:val="000854DB"/>
    <w:rsid w:val="00087E16"/>
    <w:rsid w:val="00090498"/>
    <w:rsid w:val="00092787"/>
    <w:rsid w:val="00097336"/>
    <w:rsid w:val="000979B1"/>
    <w:rsid w:val="000A0E19"/>
    <w:rsid w:val="000A2F9D"/>
    <w:rsid w:val="000B0EAA"/>
    <w:rsid w:val="000C12BF"/>
    <w:rsid w:val="000C18C8"/>
    <w:rsid w:val="000C35CF"/>
    <w:rsid w:val="000C7855"/>
    <w:rsid w:val="000D245C"/>
    <w:rsid w:val="000D26CC"/>
    <w:rsid w:val="000D67ED"/>
    <w:rsid w:val="000D7F79"/>
    <w:rsid w:val="000E0739"/>
    <w:rsid w:val="000E47AF"/>
    <w:rsid w:val="000E549E"/>
    <w:rsid w:val="000E5960"/>
    <w:rsid w:val="000F393A"/>
    <w:rsid w:val="000F40F5"/>
    <w:rsid w:val="000F5BBC"/>
    <w:rsid w:val="00102787"/>
    <w:rsid w:val="001033F9"/>
    <w:rsid w:val="00111B78"/>
    <w:rsid w:val="001136B6"/>
    <w:rsid w:val="00113C7D"/>
    <w:rsid w:val="00120704"/>
    <w:rsid w:val="001226E0"/>
    <w:rsid w:val="00123867"/>
    <w:rsid w:val="00123DB1"/>
    <w:rsid w:val="00123F67"/>
    <w:rsid w:val="00124651"/>
    <w:rsid w:val="001252A1"/>
    <w:rsid w:val="00125A3C"/>
    <w:rsid w:val="001329B6"/>
    <w:rsid w:val="00132DE3"/>
    <w:rsid w:val="00133270"/>
    <w:rsid w:val="00134CDB"/>
    <w:rsid w:val="00136958"/>
    <w:rsid w:val="00136D73"/>
    <w:rsid w:val="00137791"/>
    <w:rsid w:val="00137E6D"/>
    <w:rsid w:val="001461DF"/>
    <w:rsid w:val="00155BD3"/>
    <w:rsid w:val="00162F0D"/>
    <w:rsid w:val="001642F0"/>
    <w:rsid w:val="00165454"/>
    <w:rsid w:val="00166A07"/>
    <w:rsid w:val="00167212"/>
    <w:rsid w:val="001732AF"/>
    <w:rsid w:val="00174F2C"/>
    <w:rsid w:val="00176554"/>
    <w:rsid w:val="0018278C"/>
    <w:rsid w:val="001853A3"/>
    <w:rsid w:val="001879E2"/>
    <w:rsid w:val="00187E20"/>
    <w:rsid w:val="001907FC"/>
    <w:rsid w:val="00191673"/>
    <w:rsid w:val="00192F1F"/>
    <w:rsid w:val="00193C4D"/>
    <w:rsid w:val="001957E3"/>
    <w:rsid w:val="001A25A8"/>
    <w:rsid w:val="001A4431"/>
    <w:rsid w:val="001A4B18"/>
    <w:rsid w:val="001A6E94"/>
    <w:rsid w:val="001A788A"/>
    <w:rsid w:val="001B04BB"/>
    <w:rsid w:val="001C2A53"/>
    <w:rsid w:val="001C361D"/>
    <w:rsid w:val="001C3949"/>
    <w:rsid w:val="001C45F3"/>
    <w:rsid w:val="001D0100"/>
    <w:rsid w:val="001D161D"/>
    <w:rsid w:val="001D3DB3"/>
    <w:rsid w:val="001E2EE9"/>
    <w:rsid w:val="001E340B"/>
    <w:rsid w:val="001E5346"/>
    <w:rsid w:val="001E6609"/>
    <w:rsid w:val="001F1753"/>
    <w:rsid w:val="001F1813"/>
    <w:rsid w:val="001F31F8"/>
    <w:rsid w:val="0020017F"/>
    <w:rsid w:val="00200622"/>
    <w:rsid w:val="0020163D"/>
    <w:rsid w:val="00206869"/>
    <w:rsid w:val="0020718F"/>
    <w:rsid w:val="002106EB"/>
    <w:rsid w:val="00215F39"/>
    <w:rsid w:val="00217C82"/>
    <w:rsid w:val="00221A95"/>
    <w:rsid w:val="00222913"/>
    <w:rsid w:val="00230470"/>
    <w:rsid w:val="002307D4"/>
    <w:rsid w:val="0023429E"/>
    <w:rsid w:val="0023469E"/>
    <w:rsid w:val="00234885"/>
    <w:rsid w:val="00234A66"/>
    <w:rsid w:val="0023651B"/>
    <w:rsid w:val="0024048D"/>
    <w:rsid w:val="002404E9"/>
    <w:rsid w:val="00241BD6"/>
    <w:rsid w:val="00241F86"/>
    <w:rsid w:val="00246981"/>
    <w:rsid w:val="00246EAA"/>
    <w:rsid w:val="00254984"/>
    <w:rsid w:val="0027176A"/>
    <w:rsid w:val="00271D3C"/>
    <w:rsid w:val="002724F2"/>
    <w:rsid w:val="002743C6"/>
    <w:rsid w:val="00274D3B"/>
    <w:rsid w:val="002810F3"/>
    <w:rsid w:val="002827CA"/>
    <w:rsid w:val="00282949"/>
    <w:rsid w:val="00282F01"/>
    <w:rsid w:val="002836BF"/>
    <w:rsid w:val="00283C5F"/>
    <w:rsid w:val="00291137"/>
    <w:rsid w:val="002930BB"/>
    <w:rsid w:val="00293B02"/>
    <w:rsid w:val="002A3591"/>
    <w:rsid w:val="002B006F"/>
    <w:rsid w:val="002B2DA4"/>
    <w:rsid w:val="002B7CB6"/>
    <w:rsid w:val="002C2254"/>
    <w:rsid w:val="002C3601"/>
    <w:rsid w:val="002C5E1A"/>
    <w:rsid w:val="002C5FD6"/>
    <w:rsid w:val="002C6645"/>
    <w:rsid w:val="002C6679"/>
    <w:rsid w:val="002D2F61"/>
    <w:rsid w:val="002D79C3"/>
    <w:rsid w:val="002E04CC"/>
    <w:rsid w:val="002E1282"/>
    <w:rsid w:val="002E213F"/>
    <w:rsid w:val="002E604F"/>
    <w:rsid w:val="002E6073"/>
    <w:rsid w:val="002E7714"/>
    <w:rsid w:val="002E7C9D"/>
    <w:rsid w:val="002F2BFE"/>
    <w:rsid w:val="003000FE"/>
    <w:rsid w:val="00310A9E"/>
    <w:rsid w:val="0031301F"/>
    <w:rsid w:val="00316B46"/>
    <w:rsid w:val="00322B3C"/>
    <w:rsid w:val="00322D1A"/>
    <w:rsid w:val="00323836"/>
    <w:rsid w:val="00324E88"/>
    <w:rsid w:val="00333134"/>
    <w:rsid w:val="003334F2"/>
    <w:rsid w:val="0033452A"/>
    <w:rsid w:val="00334A08"/>
    <w:rsid w:val="00334EFF"/>
    <w:rsid w:val="003368C0"/>
    <w:rsid w:val="003470BF"/>
    <w:rsid w:val="0035042C"/>
    <w:rsid w:val="00351B7F"/>
    <w:rsid w:val="003526CC"/>
    <w:rsid w:val="00352CDE"/>
    <w:rsid w:val="00355250"/>
    <w:rsid w:val="00362F8A"/>
    <w:rsid w:val="0036322B"/>
    <w:rsid w:val="0037086B"/>
    <w:rsid w:val="00372334"/>
    <w:rsid w:val="003742EB"/>
    <w:rsid w:val="003745E0"/>
    <w:rsid w:val="0038053E"/>
    <w:rsid w:val="003805BA"/>
    <w:rsid w:val="00383653"/>
    <w:rsid w:val="00383FF1"/>
    <w:rsid w:val="0038759F"/>
    <w:rsid w:val="00390CC5"/>
    <w:rsid w:val="0039308E"/>
    <w:rsid w:val="00397E67"/>
    <w:rsid w:val="003A09FF"/>
    <w:rsid w:val="003B0B35"/>
    <w:rsid w:val="003B3D38"/>
    <w:rsid w:val="003B4D1A"/>
    <w:rsid w:val="003B78BA"/>
    <w:rsid w:val="003C0032"/>
    <w:rsid w:val="003C1967"/>
    <w:rsid w:val="003C3D9E"/>
    <w:rsid w:val="003C7C29"/>
    <w:rsid w:val="003D00C2"/>
    <w:rsid w:val="003D0C95"/>
    <w:rsid w:val="003D129C"/>
    <w:rsid w:val="003D1840"/>
    <w:rsid w:val="003E6164"/>
    <w:rsid w:val="003E6670"/>
    <w:rsid w:val="003E694B"/>
    <w:rsid w:val="003F113E"/>
    <w:rsid w:val="003F1C9B"/>
    <w:rsid w:val="003F2D29"/>
    <w:rsid w:val="003F454C"/>
    <w:rsid w:val="003F7B0F"/>
    <w:rsid w:val="004007DD"/>
    <w:rsid w:val="00400D0E"/>
    <w:rsid w:val="0040485F"/>
    <w:rsid w:val="00404A4B"/>
    <w:rsid w:val="0040743F"/>
    <w:rsid w:val="00420036"/>
    <w:rsid w:val="00430412"/>
    <w:rsid w:val="00437264"/>
    <w:rsid w:val="00440423"/>
    <w:rsid w:val="00440799"/>
    <w:rsid w:val="0044102B"/>
    <w:rsid w:val="00444EAC"/>
    <w:rsid w:val="00446F56"/>
    <w:rsid w:val="0045253A"/>
    <w:rsid w:val="00455C1B"/>
    <w:rsid w:val="004561A1"/>
    <w:rsid w:val="00462579"/>
    <w:rsid w:val="00462D52"/>
    <w:rsid w:val="00470046"/>
    <w:rsid w:val="00475E2E"/>
    <w:rsid w:val="0047719D"/>
    <w:rsid w:val="004772FD"/>
    <w:rsid w:val="004800A9"/>
    <w:rsid w:val="00483903"/>
    <w:rsid w:val="004851A8"/>
    <w:rsid w:val="00485E70"/>
    <w:rsid w:val="00485FF9"/>
    <w:rsid w:val="004878B0"/>
    <w:rsid w:val="004914BA"/>
    <w:rsid w:val="00494A67"/>
    <w:rsid w:val="00494FB1"/>
    <w:rsid w:val="0049508B"/>
    <w:rsid w:val="00496162"/>
    <w:rsid w:val="004A0D64"/>
    <w:rsid w:val="004B2633"/>
    <w:rsid w:val="004B3563"/>
    <w:rsid w:val="004C3FB8"/>
    <w:rsid w:val="004C7F80"/>
    <w:rsid w:val="004D2FCF"/>
    <w:rsid w:val="004D3889"/>
    <w:rsid w:val="004D3906"/>
    <w:rsid w:val="004D6FC0"/>
    <w:rsid w:val="004E0081"/>
    <w:rsid w:val="004E0303"/>
    <w:rsid w:val="004E24C8"/>
    <w:rsid w:val="004E7A77"/>
    <w:rsid w:val="004F0546"/>
    <w:rsid w:val="004F08DD"/>
    <w:rsid w:val="004F0BCE"/>
    <w:rsid w:val="004F20E6"/>
    <w:rsid w:val="004F3482"/>
    <w:rsid w:val="004F349C"/>
    <w:rsid w:val="00500049"/>
    <w:rsid w:val="005007D4"/>
    <w:rsid w:val="00502E21"/>
    <w:rsid w:val="005044FE"/>
    <w:rsid w:val="005053CB"/>
    <w:rsid w:val="00511644"/>
    <w:rsid w:val="0051198D"/>
    <w:rsid w:val="00512150"/>
    <w:rsid w:val="00515C2E"/>
    <w:rsid w:val="005167BD"/>
    <w:rsid w:val="0052507B"/>
    <w:rsid w:val="00525744"/>
    <w:rsid w:val="00526221"/>
    <w:rsid w:val="00527464"/>
    <w:rsid w:val="00530134"/>
    <w:rsid w:val="00532186"/>
    <w:rsid w:val="005454B6"/>
    <w:rsid w:val="0055234C"/>
    <w:rsid w:val="00552B08"/>
    <w:rsid w:val="00552CBA"/>
    <w:rsid w:val="00555F7C"/>
    <w:rsid w:val="0055632A"/>
    <w:rsid w:val="005614FF"/>
    <w:rsid w:val="00562AF8"/>
    <w:rsid w:val="00563123"/>
    <w:rsid w:val="005659E4"/>
    <w:rsid w:val="00566E77"/>
    <w:rsid w:val="00567891"/>
    <w:rsid w:val="00567D35"/>
    <w:rsid w:val="00571874"/>
    <w:rsid w:val="00574BDA"/>
    <w:rsid w:val="005822FF"/>
    <w:rsid w:val="005961EE"/>
    <w:rsid w:val="00596219"/>
    <w:rsid w:val="005A0C0B"/>
    <w:rsid w:val="005A2756"/>
    <w:rsid w:val="005B0953"/>
    <w:rsid w:val="005B1C04"/>
    <w:rsid w:val="005B5456"/>
    <w:rsid w:val="005B7C1D"/>
    <w:rsid w:val="005C0BE8"/>
    <w:rsid w:val="005C1932"/>
    <w:rsid w:val="005D0564"/>
    <w:rsid w:val="005D088B"/>
    <w:rsid w:val="005D2EDB"/>
    <w:rsid w:val="005D46B0"/>
    <w:rsid w:val="005D541F"/>
    <w:rsid w:val="005F1142"/>
    <w:rsid w:val="005F1A60"/>
    <w:rsid w:val="005F6C8D"/>
    <w:rsid w:val="005F7A55"/>
    <w:rsid w:val="00600739"/>
    <w:rsid w:val="00601962"/>
    <w:rsid w:val="00603066"/>
    <w:rsid w:val="006053FC"/>
    <w:rsid w:val="0060622A"/>
    <w:rsid w:val="00606316"/>
    <w:rsid w:val="0060766F"/>
    <w:rsid w:val="00610FB4"/>
    <w:rsid w:val="00613CC1"/>
    <w:rsid w:val="006144C5"/>
    <w:rsid w:val="006156DD"/>
    <w:rsid w:val="00615C49"/>
    <w:rsid w:val="00621415"/>
    <w:rsid w:val="006234C2"/>
    <w:rsid w:val="00626CA4"/>
    <w:rsid w:val="00627474"/>
    <w:rsid w:val="00633CC9"/>
    <w:rsid w:val="00633F48"/>
    <w:rsid w:val="00636CC4"/>
    <w:rsid w:val="006442A3"/>
    <w:rsid w:val="00652A40"/>
    <w:rsid w:val="00654846"/>
    <w:rsid w:val="00660F7F"/>
    <w:rsid w:val="006632C6"/>
    <w:rsid w:val="006705BE"/>
    <w:rsid w:val="0067325C"/>
    <w:rsid w:val="0068093F"/>
    <w:rsid w:val="0068166F"/>
    <w:rsid w:val="006845FA"/>
    <w:rsid w:val="0068506E"/>
    <w:rsid w:val="006874ED"/>
    <w:rsid w:val="00693D85"/>
    <w:rsid w:val="0069478C"/>
    <w:rsid w:val="00695F57"/>
    <w:rsid w:val="006972F7"/>
    <w:rsid w:val="006A0243"/>
    <w:rsid w:val="006A25EE"/>
    <w:rsid w:val="006A4791"/>
    <w:rsid w:val="006A75F8"/>
    <w:rsid w:val="006B1353"/>
    <w:rsid w:val="006B30A0"/>
    <w:rsid w:val="006B32D8"/>
    <w:rsid w:val="006B3BE5"/>
    <w:rsid w:val="006B3CE7"/>
    <w:rsid w:val="006B6474"/>
    <w:rsid w:val="006C044B"/>
    <w:rsid w:val="006C1202"/>
    <w:rsid w:val="006C3A1E"/>
    <w:rsid w:val="006C5E9D"/>
    <w:rsid w:val="006C7577"/>
    <w:rsid w:val="006E233E"/>
    <w:rsid w:val="006E307E"/>
    <w:rsid w:val="006E3332"/>
    <w:rsid w:val="006E3D3C"/>
    <w:rsid w:val="006E4D24"/>
    <w:rsid w:val="006F2B4F"/>
    <w:rsid w:val="006F5E13"/>
    <w:rsid w:val="006F63D7"/>
    <w:rsid w:val="006F7A07"/>
    <w:rsid w:val="00700E81"/>
    <w:rsid w:val="0070165B"/>
    <w:rsid w:val="00701BC0"/>
    <w:rsid w:val="0070220F"/>
    <w:rsid w:val="007070AD"/>
    <w:rsid w:val="007141E8"/>
    <w:rsid w:val="00720A6A"/>
    <w:rsid w:val="007216CB"/>
    <w:rsid w:val="00723F3F"/>
    <w:rsid w:val="007307B3"/>
    <w:rsid w:val="00734BE1"/>
    <w:rsid w:val="0073702B"/>
    <w:rsid w:val="00737EB8"/>
    <w:rsid w:val="00740070"/>
    <w:rsid w:val="00743A23"/>
    <w:rsid w:val="00745145"/>
    <w:rsid w:val="00750342"/>
    <w:rsid w:val="0075341F"/>
    <w:rsid w:val="00753C5F"/>
    <w:rsid w:val="00753F1C"/>
    <w:rsid w:val="007554BF"/>
    <w:rsid w:val="00764A8E"/>
    <w:rsid w:val="00765BCB"/>
    <w:rsid w:val="00774918"/>
    <w:rsid w:val="00774CB3"/>
    <w:rsid w:val="0077666F"/>
    <w:rsid w:val="00782CC8"/>
    <w:rsid w:val="0078486F"/>
    <w:rsid w:val="0078728B"/>
    <w:rsid w:val="007914CB"/>
    <w:rsid w:val="00793404"/>
    <w:rsid w:val="00793A9F"/>
    <w:rsid w:val="007940D5"/>
    <w:rsid w:val="00796A5D"/>
    <w:rsid w:val="00796D8F"/>
    <w:rsid w:val="007978BC"/>
    <w:rsid w:val="007A5C60"/>
    <w:rsid w:val="007A5EE3"/>
    <w:rsid w:val="007A6972"/>
    <w:rsid w:val="007B2217"/>
    <w:rsid w:val="007B323C"/>
    <w:rsid w:val="007B3887"/>
    <w:rsid w:val="007B4470"/>
    <w:rsid w:val="007B4848"/>
    <w:rsid w:val="007B4D7E"/>
    <w:rsid w:val="007B4E84"/>
    <w:rsid w:val="007B5850"/>
    <w:rsid w:val="007B5DD8"/>
    <w:rsid w:val="007B5E4C"/>
    <w:rsid w:val="007B5EAB"/>
    <w:rsid w:val="007B6E73"/>
    <w:rsid w:val="007C0A86"/>
    <w:rsid w:val="007C24BD"/>
    <w:rsid w:val="007E3946"/>
    <w:rsid w:val="007E5071"/>
    <w:rsid w:val="007F6C97"/>
    <w:rsid w:val="00801125"/>
    <w:rsid w:val="008046F2"/>
    <w:rsid w:val="00812DDD"/>
    <w:rsid w:val="0081432B"/>
    <w:rsid w:val="008146E9"/>
    <w:rsid w:val="0081738B"/>
    <w:rsid w:val="008218D2"/>
    <w:rsid w:val="00824472"/>
    <w:rsid w:val="00826489"/>
    <w:rsid w:val="00826E6F"/>
    <w:rsid w:val="008279F8"/>
    <w:rsid w:val="00830EDA"/>
    <w:rsid w:val="00835709"/>
    <w:rsid w:val="00835EBA"/>
    <w:rsid w:val="008419D4"/>
    <w:rsid w:val="00841ACA"/>
    <w:rsid w:val="008442DC"/>
    <w:rsid w:val="008504C6"/>
    <w:rsid w:val="0085080F"/>
    <w:rsid w:val="00857618"/>
    <w:rsid w:val="00861387"/>
    <w:rsid w:val="00863F0C"/>
    <w:rsid w:val="00870F73"/>
    <w:rsid w:val="0087123B"/>
    <w:rsid w:val="0087470F"/>
    <w:rsid w:val="00874E39"/>
    <w:rsid w:val="00875929"/>
    <w:rsid w:val="00876FF2"/>
    <w:rsid w:val="0087750D"/>
    <w:rsid w:val="00880258"/>
    <w:rsid w:val="00882209"/>
    <w:rsid w:val="00882890"/>
    <w:rsid w:val="00884AE5"/>
    <w:rsid w:val="008932E2"/>
    <w:rsid w:val="008A2CBA"/>
    <w:rsid w:val="008A41A4"/>
    <w:rsid w:val="008A562F"/>
    <w:rsid w:val="008A5921"/>
    <w:rsid w:val="008A7071"/>
    <w:rsid w:val="008A7B4C"/>
    <w:rsid w:val="008A7BFB"/>
    <w:rsid w:val="008B3853"/>
    <w:rsid w:val="008B474A"/>
    <w:rsid w:val="008B7B4E"/>
    <w:rsid w:val="008C1F0B"/>
    <w:rsid w:val="008C37A9"/>
    <w:rsid w:val="008C4397"/>
    <w:rsid w:val="008C456E"/>
    <w:rsid w:val="008D100B"/>
    <w:rsid w:val="008D5A7E"/>
    <w:rsid w:val="008D5C52"/>
    <w:rsid w:val="008D6558"/>
    <w:rsid w:val="008D7EAF"/>
    <w:rsid w:val="008E0EAC"/>
    <w:rsid w:val="008E16C1"/>
    <w:rsid w:val="008E66E4"/>
    <w:rsid w:val="008F2C71"/>
    <w:rsid w:val="008F67D4"/>
    <w:rsid w:val="008F7388"/>
    <w:rsid w:val="009034B4"/>
    <w:rsid w:val="00903DDD"/>
    <w:rsid w:val="00912A50"/>
    <w:rsid w:val="009155A0"/>
    <w:rsid w:val="00921516"/>
    <w:rsid w:val="009302EF"/>
    <w:rsid w:val="009311B9"/>
    <w:rsid w:val="00932592"/>
    <w:rsid w:val="00935C74"/>
    <w:rsid w:val="009364EB"/>
    <w:rsid w:val="00937C5F"/>
    <w:rsid w:val="0094281E"/>
    <w:rsid w:val="00944F06"/>
    <w:rsid w:val="00954027"/>
    <w:rsid w:val="0095443A"/>
    <w:rsid w:val="00957287"/>
    <w:rsid w:val="00963000"/>
    <w:rsid w:val="00963366"/>
    <w:rsid w:val="009641A9"/>
    <w:rsid w:val="00980178"/>
    <w:rsid w:val="0098088F"/>
    <w:rsid w:val="00986402"/>
    <w:rsid w:val="0098684B"/>
    <w:rsid w:val="0099407B"/>
    <w:rsid w:val="009944CE"/>
    <w:rsid w:val="009A11B4"/>
    <w:rsid w:val="009A4F4F"/>
    <w:rsid w:val="009B030E"/>
    <w:rsid w:val="009B046A"/>
    <w:rsid w:val="009B1B43"/>
    <w:rsid w:val="009B437E"/>
    <w:rsid w:val="009B53E4"/>
    <w:rsid w:val="009C4929"/>
    <w:rsid w:val="009C5EA6"/>
    <w:rsid w:val="009D0309"/>
    <w:rsid w:val="009D0E78"/>
    <w:rsid w:val="009D19F9"/>
    <w:rsid w:val="009D6908"/>
    <w:rsid w:val="009E04F4"/>
    <w:rsid w:val="009E10A0"/>
    <w:rsid w:val="009E2BE1"/>
    <w:rsid w:val="009E3CEC"/>
    <w:rsid w:val="009E4632"/>
    <w:rsid w:val="009E4CF6"/>
    <w:rsid w:val="009E7E16"/>
    <w:rsid w:val="009F68B4"/>
    <w:rsid w:val="009F77B2"/>
    <w:rsid w:val="00A002A4"/>
    <w:rsid w:val="00A00634"/>
    <w:rsid w:val="00A019C8"/>
    <w:rsid w:val="00A01F7E"/>
    <w:rsid w:val="00A0519A"/>
    <w:rsid w:val="00A12958"/>
    <w:rsid w:val="00A13C1D"/>
    <w:rsid w:val="00A145DA"/>
    <w:rsid w:val="00A16F60"/>
    <w:rsid w:val="00A23279"/>
    <w:rsid w:val="00A2499E"/>
    <w:rsid w:val="00A249A9"/>
    <w:rsid w:val="00A32054"/>
    <w:rsid w:val="00A327A3"/>
    <w:rsid w:val="00A34FDC"/>
    <w:rsid w:val="00A350C0"/>
    <w:rsid w:val="00A352A8"/>
    <w:rsid w:val="00A357A2"/>
    <w:rsid w:val="00A43135"/>
    <w:rsid w:val="00A518D9"/>
    <w:rsid w:val="00A57755"/>
    <w:rsid w:val="00A6382A"/>
    <w:rsid w:val="00A63FC5"/>
    <w:rsid w:val="00A65AF2"/>
    <w:rsid w:val="00A67AE3"/>
    <w:rsid w:val="00A72BA2"/>
    <w:rsid w:val="00A770A9"/>
    <w:rsid w:val="00A82D79"/>
    <w:rsid w:val="00A831F3"/>
    <w:rsid w:val="00A93829"/>
    <w:rsid w:val="00A96872"/>
    <w:rsid w:val="00A96B2E"/>
    <w:rsid w:val="00AA066F"/>
    <w:rsid w:val="00AA0B9A"/>
    <w:rsid w:val="00AA34E5"/>
    <w:rsid w:val="00AA6649"/>
    <w:rsid w:val="00AC328D"/>
    <w:rsid w:val="00AC443E"/>
    <w:rsid w:val="00AC7EF9"/>
    <w:rsid w:val="00AE3557"/>
    <w:rsid w:val="00AE491C"/>
    <w:rsid w:val="00AF2AAB"/>
    <w:rsid w:val="00AF6123"/>
    <w:rsid w:val="00B01E0C"/>
    <w:rsid w:val="00B05FF8"/>
    <w:rsid w:val="00B06613"/>
    <w:rsid w:val="00B12304"/>
    <w:rsid w:val="00B14AD5"/>
    <w:rsid w:val="00B16739"/>
    <w:rsid w:val="00B16E30"/>
    <w:rsid w:val="00B2268A"/>
    <w:rsid w:val="00B2579A"/>
    <w:rsid w:val="00B326A2"/>
    <w:rsid w:val="00B32B00"/>
    <w:rsid w:val="00B32E19"/>
    <w:rsid w:val="00B338B7"/>
    <w:rsid w:val="00B347C3"/>
    <w:rsid w:val="00B361C8"/>
    <w:rsid w:val="00B40864"/>
    <w:rsid w:val="00B510FE"/>
    <w:rsid w:val="00B5161A"/>
    <w:rsid w:val="00B52D79"/>
    <w:rsid w:val="00B53EB1"/>
    <w:rsid w:val="00B559B8"/>
    <w:rsid w:val="00B573AC"/>
    <w:rsid w:val="00B602B1"/>
    <w:rsid w:val="00B67762"/>
    <w:rsid w:val="00B67E3F"/>
    <w:rsid w:val="00B71B95"/>
    <w:rsid w:val="00B7499C"/>
    <w:rsid w:val="00B74AF5"/>
    <w:rsid w:val="00B756F9"/>
    <w:rsid w:val="00B77670"/>
    <w:rsid w:val="00B82B3D"/>
    <w:rsid w:val="00B8363E"/>
    <w:rsid w:val="00B86F88"/>
    <w:rsid w:val="00B93717"/>
    <w:rsid w:val="00B940BE"/>
    <w:rsid w:val="00B95C28"/>
    <w:rsid w:val="00B96AB5"/>
    <w:rsid w:val="00B96E9D"/>
    <w:rsid w:val="00B9748E"/>
    <w:rsid w:val="00BA05F7"/>
    <w:rsid w:val="00BA3C68"/>
    <w:rsid w:val="00BA4CE3"/>
    <w:rsid w:val="00BA7903"/>
    <w:rsid w:val="00BB19A4"/>
    <w:rsid w:val="00BB1EA1"/>
    <w:rsid w:val="00BB234E"/>
    <w:rsid w:val="00BB5EED"/>
    <w:rsid w:val="00BC183C"/>
    <w:rsid w:val="00BC3F17"/>
    <w:rsid w:val="00BC4205"/>
    <w:rsid w:val="00BC4A83"/>
    <w:rsid w:val="00BC5394"/>
    <w:rsid w:val="00BC5519"/>
    <w:rsid w:val="00BC5AA6"/>
    <w:rsid w:val="00BC6E7C"/>
    <w:rsid w:val="00BD09DC"/>
    <w:rsid w:val="00BD2FD9"/>
    <w:rsid w:val="00BD3321"/>
    <w:rsid w:val="00BD419D"/>
    <w:rsid w:val="00BD4FCD"/>
    <w:rsid w:val="00BD74A1"/>
    <w:rsid w:val="00BE078E"/>
    <w:rsid w:val="00BE6949"/>
    <w:rsid w:val="00BF511E"/>
    <w:rsid w:val="00BF78EE"/>
    <w:rsid w:val="00BF7EEE"/>
    <w:rsid w:val="00C0049D"/>
    <w:rsid w:val="00C00982"/>
    <w:rsid w:val="00C03CA9"/>
    <w:rsid w:val="00C1427A"/>
    <w:rsid w:val="00C2405F"/>
    <w:rsid w:val="00C31205"/>
    <w:rsid w:val="00C349EE"/>
    <w:rsid w:val="00C35D4F"/>
    <w:rsid w:val="00C36D83"/>
    <w:rsid w:val="00C41B97"/>
    <w:rsid w:val="00C46298"/>
    <w:rsid w:val="00C51471"/>
    <w:rsid w:val="00C54B92"/>
    <w:rsid w:val="00C5504F"/>
    <w:rsid w:val="00C566BB"/>
    <w:rsid w:val="00C6073E"/>
    <w:rsid w:val="00C63723"/>
    <w:rsid w:val="00C72D2C"/>
    <w:rsid w:val="00C732B5"/>
    <w:rsid w:val="00C760AF"/>
    <w:rsid w:val="00C763F3"/>
    <w:rsid w:val="00C805B2"/>
    <w:rsid w:val="00C809A4"/>
    <w:rsid w:val="00C8131E"/>
    <w:rsid w:val="00C87F4F"/>
    <w:rsid w:val="00C92AA7"/>
    <w:rsid w:val="00C9306E"/>
    <w:rsid w:val="00C97A17"/>
    <w:rsid w:val="00CA0090"/>
    <w:rsid w:val="00CA1848"/>
    <w:rsid w:val="00CA19EB"/>
    <w:rsid w:val="00CA28AC"/>
    <w:rsid w:val="00CA3B30"/>
    <w:rsid w:val="00CA4218"/>
    <w:rsid w:val="00CA465D"/>
    <w:rsid w:val="00CA6198"/>
    <w:rsid w:val="00CB05D2"/>
    <w:rsid w:val="00CB20F7"/>
    <w:rsid w:val="00CB5287"/>
    <w:rsid w:val="00CC0493"/>
    <w:rsid w:val="00CD0CA8"/>
    <w:rsid w:val="00CD2ACA"/>
    <w:rsid w:val="00CD6A1B"/>
    <w:rsid w:val="00CE2145"/>
    <w:rsid w:val="00CE4153"/>
    <w:rsid w:val="00CE7197"/>
    <w:rsid w:val="00CF1625"/>
    <w:rsid w:val="00CF3271"/>
    <w:rsid w:val="00CF6B0D"/>
    <w:rsid w:val="00D028EA"/>
    <w:rsid w:val="00D036AB"/>
    <w:rsid w:val="00D05AF5"/>
    <w:rsid w:val="00D07D0C"/>
    <w:rsid w:val="00D10E90"/>
    <w:rsid w:val="00D2097D"/>
    <w:rsid w:val="00D243F4"/>
    <w:rsid w:val="00D24BD6"/>
    <w:rsid w:val="00D26F42"/>
    <w:rsid w:val="00D2705A"/>
    <w:rsid w:val="00D31B59"/>
    <w:rsid w:val="00D36778"/>
    <w:rsid w:val="00D3678C"/>
    <w:rsid w:val="00D41618"/>
    <w:rsid w:val="00D41A84"/>
    <w:rsid w:val="00D422D0"/>
    <w:rsid w:val="00D46AC1"/>
    <w:rsid w:val="00D54CC2"/>
    <w:rsid w:val="00D5526B"/>
    <w:rsid w:val="00D55D43"/>
    <w:rsid w:val="00D56F54"/>
    <w:rsid w:val="00D60EC3"/>
    <w:rsid w:val="00D61E8C"/>
    <w:rsid w:val="00D70D47"/>
    <w:rsid w:val="00D71312"/>
    <w:rsid w:val="00D730F0"/>
    <w:rsid w:val="00D74988"/>
    <w:rsid w:val="00D774CB"/>
    <w:rsid w:val="00D80471"/>
    <w:rsid w:val="00D850E7"/>
    <w:rsid w:val="00D85685"/>
    <w:rsid w:val="00D85725"/>
    <w:rsid w:val="00D86570"/>
    <w:rsid w:val="00D933A4"/>
    <w:rsid w:val="00D94241"/>
    <w:rsid w:val="00D96B00"/>
    <w:rsid w:val="00DA08D7"/>
    <w:rsid w:val="00DA0D90"/>
    <w:rsid w:val="00DA1685"/>
    <w:rsid w:val="00DA30FC"/>
    <w:rsid w:val="00DA3D69"/>
    <w:rsid w:val="00DB1AE4"/>
    <w:rsid w:val="00DB2F3D"/>
    <w:rsid w:val="00DB76D6"/>
    <w:rsid w:val="00DC519B"/>
    <w:rsid w:val="00DD0A2C"/>
    <w:rsid w:val="00DD6A71"/>
    <w:rsid w:val="00DE0AB2"/>
    <w:rsid w:val="00DE0C2C"/>
    <w:rsid w:val="00DE169A"/>
    <w:rsid w:val="00DE6B43"/>
    <w:rsid w:val="00DE7A64"/>
    <w:rsid w:val="00DF228E"/>
    <w:rsid w:val="00DF4987"/>
    <w:rsid w:val="00DF51A6"/>
    <w:rsid w:val="00DF5391"/>
    <w:rsid w:val="00DF5A94"/>
    <w:rsid w:val="00E05218"/>
    <w:rsid w:val="00E05EB7"/>
    <w:rsid w:val="00E06615"/>
    <w:rsid w:val="00E06E54"/>
    <w:rsid w:val="00E2604B"/>
    <w:rsid w:val="00E33915"/>
    <w:rsid w:val="00E37338"/>
    <w:rsid w:val="00E37ED6"/>
    <w:rsid w:val="00E404BB"/>
    <w:rsid w:val="00E40AAE"/>
    <w:rsid w:val="00E40B51"/>
    <w:rsid w:val="00E412F3"/>
    <w:rsid w:val="00E43E05"/>
    <w:rsid w:val="00E51735"/>
    <w:rsid w:val="00E5387F"/>
    <w:rsid w:val="00E53E5F"/>
    <w:rsid w:val="00E54FED"/>
    <w:rsid w:val="00E57AAE"/>
    <w:rsid w:val="00E60A9A"/>
    <w:rsid w:val="00E623DE"/>
    <w:rsid w:val="00E726E2"/>
    <w:rsid w:val="00E73786"/>
    <w:rsid w:val="00E7534A"/>
    <w:rsid w:val="00E75DA4"/>
    <w:rsid w:val="00E7755C"/>
    <w:rsid w:val="00E80E17"/>
    <w:rsid w:val="00E81676"/>
    <w:rsid w:val="00E83A90"/>
    <w:rsid w:val="00E83AF5"/>
    <w:rsid w:val="00E85EDE"/>
    <w:rsid w:val="00E959A8"/>
    <w:rsid w:val="00E96823"/>
    <w:rsid w:val="00E96AD7"/>
    <w:rsid w:val="00EA0501"/>
    <w:rsid w:val="00EA4737"/>
    <w:rsid w:val="00EA5D66"/>
    <w:rsid w:val="00EA72ED"/>
    <w:rsid w:val="00EB26B4"/>
    <w:rsid w:val="00EB4A16"/>
    <w:rsid w:val="00EB7397"/>
    <w:rsid w:val="00EC3101"/>
    <w:rsid w:val="00EC311D"/>
    <w:rsid w:val="00EC382C"/>
    <w:rsid w:val="00ED4EA7"/>
    <w:rsid w:val="00ED5051"/>
    <w:rsid w:val="00EE0C82"/>
    <w:rsid w:val="00EE5846"/>
    <w:rsid w:val="00EE72A0"/>
    <w:rsid w:val="00EE7443"/>
    <w:rsid w:val="00EE795D"/>
    <w:rsid w:val="00EE7A1C"/>
    <w:rsid w:val="00EF1401"/>
    <w:rsid w:val="00EF14AF"/>
    <w:rsid w:val="00EF1E4A"/>
    <w:rsid w:val="00EF38BB"/>
    <w:rsid w:val="00EF4380"/>
    <w:rsid w:val="00F03F27"/>
    <w:rsid w:val="00F041C8"/>
    <w:rsid w:val="00F10F85"/>
    <w:rsid w:val="00F145F4"/>
    <w:rsid w:val="00F204F6"/>
    <w:rsid w:val="00F2116E"/>
    <w:rsid w:val="00F22890"/>
    <w:rsid w:val="00F25E5F"/>
    <w:rsid w:val="00F2745F"/>
    <w:rsid w:val="00F27C8F"/>
    <w:rsid w:val="00F27D3B"/>
    <w:rsid w:val="00F3068D"/>
    <w:rsid w:val="00F30B74"/>
    <w:rsid w:val="00F315DD"/>
    <w:rsid w:val="00F3176A"/>
    <w:rsid w:val="00F31C7C"/>
    <w:rsid w:val="00F33DCA"/>
    <w:rsid w:val="00F35E6E"/>
    <w:rsid w:val="00F36756"/>
    <w:rsid w:val="00F371AA"/>
    <w:rsid w:val="00F40D74"/>
    <w:rsid w:val="00F41649"/>
    <w:rsid w:val="00F42273"/>
    <w:rsid w:val="00F44D68"/>
    <w:rsid w:val="00F51635"/>
    <w:rsid w:val="00F517F0"/>
    <w:rsid w:val="00F544F1"/>
    <w:rsid w:val="00F550E6"/>
    <w:rsid w:val="00F563FC"/>
    <w:rsid w:val="00F602C7"/>
    <w:rsid w:val="00F606EE"/>
    <w:rsid w:val="00F61B68"/>
    <w:rsid w:val="00F63225"/>
    <w:rsid w:val="00F63573"/>
    <w:rsid w:val="00F6505C"/>
    <w:rsid w:val="00F67EAA"/>
    <w:rsid w:val="00F70294"/>
    <w:rsid w:val="00F73A3C"/>
    <w:rsid w:val="00F8249A"/>
    <w:rsid w:val="00F82ED1"/>
    <w:rsid w:val="00F83EC8"/>
    <w:rsid w:val="00F844D6"/>
    <w:rsid w:val="00F8635F"/>
    <w:rsid w:val="00F92D6D"/>
    <w:rsid w:val="00F94A92"/>
    <w:rsid w:val="00F94B35"/>
    <w:rsid w:val="00F95C3D"/>
    <w:rsid w:val="00F972F9"/>
    <w:rsid w:val="00FA53B7"/>
    <w:rsid w:val="00FA7A43"/>
    <w:rsid w:val="00FB03FF"/>
    <w:rsid w:val="00FB3B3A"/>
    <w:rsid w:val="00FB6FC3"/>
    <w:rsid w:val="00FC6B8E"/>
    <w:rsid w:val="00FD0121"/>
    <w:rsid w:val="00FD208B"/>
    <w:rsid w:val="00FD6D3A"/>
    <w:rsid w:val="00FE0CF3"/>
    <w:rsid w:val="00FE13D2"/>
    <w:rsid w:val="00FE1430"/>
    <w:rsid w:val="00FE6DD4"/>
    <w:rsid w:val="00FE7305"/>
    <w:rsid w:val="00FE7808"/>
    <w:rsid w:val="00FF3837"/>
    <w:rsid w:val="00FF6261"/>
    <w:rsid w:val="00FF6772"/>
    <w:rsid w:val="00FF747F"/>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42341"/>
  <w15:docId w15:val="{8A99DB72-DB97-487C-B67F-46B198E1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57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9B046A"/>
    <w:pPr>
      <w:keepNext/>
      <w:tabs>
        <w:tab w:val="left" w:pos="3960"/>
      </w:tabs>
      <w:jc w:val="center"/>
      <w:outlineLvl w:val="0"/>
    </w:pPr>
    <w:rPr>
      <w:rFonts w:ascii="Arial" w:hAnsi="Arial" w:cs="Arial"/>
      <w:b/>
      <w:bCs/>
      <w:sz w:val="20"/>
      <w:szCs w:val="20"/>
    </w:rPr>
  </w:style>
  <w:style w:type="paragraph" w:styleId="Heading2">
    <w:name w:val="heading 2"/>
    <w:basedOn w:val="Normal"/>
    <w:next w:val="Normal"/>
    <w:qFormat/>
    <w:rsid w:val="009B046A"/>
    <w:pPr>
      <w:keepNext/>
      <w:tabs>
        <w:tab w:val="center" w:pos="4680"/>
      </w:tabs>
      <w:outlineLvl w:val="1"/>
    </w:pPr>
    <w:rPr>
      <w:rFonts w:ascii="Arial" w:hAnsi="Arial" w:cs="Arial"/>
      <w:b/>
      <w:bCs/>
    </w:rPr>
  </w:style>
  <w:style w:type="paragraph" w:styleId="Heading3">
    <w:name w:val="heading 3"/>
    <w:basedOn w:val="Normal"/>
    <w:next w:val="Normal"/>
    <w:qFormat/>
    <w:rsid w:val="009B046A"/>
    <w:pPr>
      <w:keepNext/>
      <w:ind w:left="7200" w:firstLine="720"/>
      <w:outlineLvl w:val="2"/>
    </w:pPr>
    <w:rPr>
      <w:rFonts w:ascii="Arial" w:hAnsi="Arial" w:cs="Arial"/>
      <w:b/>
      <w:bCs/>
    </w:rPr>
  </w:style>
  <w:style w:type="paragraph" w:styleId="Heading4">
    <w:name w:val="heading 4"/>
    <w:basedOn w:val="Normal"/>
    <w:next w:val="Normal"/>
    <w:qFormat/>
    <w:rsid w:val="009B046A"/>
    <w:pPr>
      <w:keepNext/>
      <w:tabs>
        <w:tab w:val="center" w:pos="4680"/>
      </w:tabs>
      <w:ind w:left="720"/>
      <w:outlineLvl w:val="3"/>
    </w:pPr>
    <w:rPr>
      <w:rFonts w:ascii="Arial" w:hAnsi="Arial" w:cs="Arial"/>
      <w:b/>
      <w:bCs/>
    </w:rPr>
  </w:style>
  <w:style w:type="paragraph" w:styleId="Heading5">
    <w:name w:val="heading 5"/>
    <w:basedOn w:val="Normal"/>
    <w:next w:val="Normal"/>
    <w:qFormat/>
    <w:rsid w:val="009B046A"/>
    <w:pPr>
      <w:keepNext/>
      <w:tabs>
        <w:tab w:val="center" w:pos="4680"/>
      </w:tabs>
      <w:ind w:left="1440"/>
      <w:outlineLvl w:val="4"/>
    </w:pPr>
    <w:rPr>
      <w:rFonts w:ascii="Arial" w:hAnsi="Arial" w:cs="Arial"/>
      <w:b/>
      <w:bCs/>
    </w:rPr>
  </w:style>
  <w:style w:type="paragraph" w:styleId="Heading6">
    <w:name w:val="heading 6"/>
    <w:basedOn w:val="Normal"/>
    <w:next w:val="Normal"/>
    <w:qFormat/>
    <w:rsid w:val="009B046A"/>
    <w:pPr>
      <w:keepNext/>
      <w:jc w:val="center"/>
      <w:outlineLvl w:val="5"/>
    </w:pPr>
    <w:rPr>
      <w:rFonts w:ascii="Arial" w:hAnsi="Arial" w:cs="Arial"/>
      <w:b/>
      <w:bCs/>
      <w:sz w:val="40"/>
    </w:rPr>
  </w:style>
  <w:style w:type="paragraph" w:styleId="Heading7">
    <w:name w:val="heading 7"/>
    <w:basedOn w:val="Normal"/>
    <w:next w:val="Normal"/>
    <w:qFormat/>
    <w:rsid w:val="009B046A"/>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720" w:right="720" w:hanging="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B046A"/>
  </w:style>
  <w:style w:type="paragraph" w:customStyle="1" w:styleId="a">
    <w:name w:val="_"/>
    <w:basedOn w:val="Normal"/>
    <w:rsid w:val="009B046A"/>
    <w:pPr>
      <w:ind w:left="2160" w:hanging="720"/>
    </w:pPr>
  </w:style>
  <w:style w:type="paragraph" w:customStyle="1" w:styleId="Quick1">
    <w:name w:val="Quick 1."/>
    <w:basedOn w:val="Normal"/>
    <w:rsid w:val="009B046A"/>
    <w:pPr>
      <w:numPr>
        <w:numId w:val="1"/>
      </w:numPr>
      <w:ind w:left="720" w:hanging="720"/>
    </w:pPr>
  </w:style>
  <w:style w:type="paragraph" w:styleId="Title">
    <w:name w:val="Title"/>
    <w:basedOn w:val="Normal"/>
    <w:qFormat/>
    <w:rsid w:val="009B046A"/>
    <w:pPr>
      <w:jc w:val="center"/>
    </w:pPr>
    <w:rPr>
      <w:rFonts w:ascii="Arial" w:hAnsi="Arial" w:cs="Arial"/>
      <w:b/>
      <w:bCs/>
    </w:rPr>
  </w:style>
  <w:style w:type="paragraph" w:styleId="Header">
    <w:name w:val="header"/>
    <w:basedOn w:val="Normal"/>
    <w:rsid w:val="009B046A"/>
    <w:pPr>
      <w:tabs>
        <w:tab w:val="center" w:pos="4320"/>
        <w:tab w:val="right" w:pos="8640"/>
      </w:tabs>
    </w:pPr>
  </w:style>
  <w:style w:type="paragraph" w:styleId="Footer">
    <w:name w:val="footer"/>
    <w:basedOn w:val="Normal"/>
    <w:rsid w:val="009B046A"/>
    <w:pPr>
      <w:tabs>
        <w:tab w:val="center" w:pos="4320"/>
        <w:tab w:val="right" w:pos="8640"/>
      </w:tabs>
    </w:pPr>
  </w:style>
  <w:style w:type="paragraph" w:styleId="BlockText">
    <w:name w:val="Block Text"/>
    <w:basedOn w:val="Normal"/>
    <w:rsid w:val="009B046A"/>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ind w:left="2160" w:right="720" w:hanging="720"/>
    </w:pPr>
    <w:rPr>
      <w:rFonts w:ascii="Arial" w:hAnsi="Arial" w:cs="Arial"/>
      <w:b/>
      <w:bCs/>
      <w:sz w:val="22"/>
      <w:szCs w:val="22"/>
    </w:rPr>
  </w:style>
  <w:style w:type="paragraph" w:styleId="BodyTextIndent2">
    <w:name w:val="Body Text Indent 2"/>
    <w:basedOn w:val="Normal"/>
    <w:rsid w:val="009B046A"/>
    <w:pPr>
      <w:tabs>
        <w:tab w:val="left" w:pos="0"/>
        <w:tab w:val="left" w:pos="180"/>
        <w:tab w:val="left" w:pos="450"/>
      </w:tabs>
      <w:ind w:left="1080" w:hanging="990"/>
    </w:pPr>
    <w:rPr>
      <w:rFonts w:ascii="CG Times" w:hAnsi="CG Times"/>
      <w:sz w:val="20"/>
      <w:szCs w:val="20"/>
    </w:rPr>
  </w:style>
  <w:style w:type="paragraph" w:styleId="Subtitle">
    <w:name w:val="Subtitle"/>
    <w:basedOn w:val="Normal"/>
    <w:qFormat/>
    <w:rsid w:val="009B046A"/>
    <w:pPr>
      <w:tabs>
        <w:tab w:val="center" w:pos="4680"/>
      </w:tabs>
      <w:jc w:val="center"/>
    </w:pPr>
    <w:rPr>
      <w:rFonts w:ascii="Arial" w:hAnsi="Arial" w:cs="Arial"/>
      <w:b/>
      <w:bCs/>
    </w:rPr>
  </w:style>
  <w:style w:type="paragraph" w:styleId="BodyTextIndent">
    <w:name w:val="Body Text Indent"/>
    <w:basedOn w:val="Normal"/>
    <w:rsid w:val="009B046A"/>
    <w:pPr>
      <w:tabs>
        <w:tab w:val="left" w:pos="720"/>
      </w:tabs>
      <w:ind w:left="720"/>
    </w:pPr>
    <w:rPr>
      <w:rFonts w:ascii="Arial" w:hAnsi="Arial" w:cs="Arial"/>
    </w:rPr>
  </w:style>
  <w:style w:type="paragraph" w:styleId="BodyTextIndent3">
    <w:name w:val="Body Text Indent 3"/>
    <w:basedOn w:val="Normal"/>
    <w:rsid w:val="009B046A"/>
    <w:pPr>
      <w:ind w:left="1440"/>
    </w:pPr>
    <w:rPr>
      <w:rFonts w:ascii="Arial" w:hAnsi="Arial" w:cs="Arial"/>
    </w:rPr>
  </w:style>
  <w:style w:type="paragraph" w:styleId="BodyText">
    <w:name w:val="Body Text"/>
    <w:basedOn w:val="Normal"/>
    <w:rsid w:val="009B046A"/>
    <w:rPr>
      <w:rFonts w:ascii="Arial" w:hAnsi="Arial" w:cs="Arial"/>
      <w:sz w:val="22"/>
    </w:rPr>
  </w:style>
  <w:style w:type="paragraph" w:styleId="BalloonText">
    <w:name w:val="Balloon Text"/>
    <w:basedOn w:val="Normal"/>
    <w:semiHidden/>
    <w:rsid w:val="00D94241"/>
    <w:rPr>
      <w:rFonts w:ascii="Tahoma" w:hAnsi="Tahoma" w:cs="Tahoma"/>
      <w:sz w:val="16"/>
      <w:szCs w:val="16"/>
    </w:rPr>
  </w:style>
  <w:style w:type="character" w:styleId="CommentReference">
    <w:name w:val="annotation reference"/>
    <w:semiHidden/>
    <w:rsid w:val="00E43E05"/>
    <w:rPr>
      <w:sz w:val="16"/>
      <w:szCs w:val="16"/>
    </w:rPr>
  </w:style>
  <w:style w:type="paragraph" w:styleId="CommentText">
    <w:name w:val="annotation text"/>
    <w:basedOn w:val="Normal"/>
    <w:link w:val="CommentTextChar"/>
    <w:rsid w:val="00E43E05"/>
    <w:rPr>
      <w:sz w:val="20"/>
      <w:szCs w:val="20"/>
    </w:rPr>
  </w:style>
  <w:style w:type="paragraph" w:styleId="CommentSubject">
    <w:name w:val="annotation subject"/>
    <w:basedOn w:val="CommentText"/>
    <w:next w:val="CommentText"/>
    <w:semiHidden/>
    <w:rsid w:val="00E43E05"/>
    <w:rPr>
      <w:b/>
      <w:bCs/>
    </w:rPr>
  </w:style>
  <w:style w:type="paragraph" w:styleId="List">
    <w:name w:val="List"/>
    <w:basedOn w:val="Normal"/>
    <w:rsid w:val="00B06613"/>
    <w:pPr>
      <w:ind w:left="360" w:hanging="360"/>
    </w:pPr>
    <w:rPr>
      <w:rFonts w:ascii="Courier 10cpi" w:hAnsi="Courier 10cpi"/>
      <w:sz w:val="20"/>
      <w:szCs w:val="20"/>
    </w:rPr>
  </w:style>
  <w:style w:type="paragraph" w:customStyle="1" w:styleId="Default">
    <w:name w:val="Default"/>
    <w:rsid w:val="00034085"/>
    <w:pPr>
      <w:autoSpaceDE w:val="0"/>
      <w:autoSpaceDN w:val="0"/>
      <w:adjustRightInd w:val="0"/>
    </w:pPr>
    <w:rPr>
      <w:color w:val="000000"/>
      <w:sz w:val="24"/>
      <w:szCs w:val="24"/>
    </w:rPr>
  </w:style>
  <w:style w:type="paragraph" w:styleId="ListParagraph">
    <w:name w:val="List Paragraph"/>
    <w:basedOn w:val="Normal"/>
    <w:uiPriority w:val="34"/>
    <w:qFormat/>
    <w:rsid w:val="00EC382C"/>
    <w:pPr>
      <w:ind w:left="720"/>
    </w:pPr>
  </w:style>
  <w:style w:type="character" w:styleId="Hyperlink">
    <w:name w:val="Hyperlink"/>
    <w:basedOn w:val="DefaultParagraphFont"/>
    <w:rsid w:val="00137791"/>
    <w:rPr>
      <w:color w:val="0000FF" w:themeColor="hyperlink"/>
      <w:u w:val="single"/>
    </w:rPr>
  </w:style>
  <w:style w:type="character" w:customStyle="1" w:styleId="DocID">
    <w:name w:val="DocID"/>
    <w:basedOn w:val="DefaultParagraphFont"/>
    <w:rsid w:val="002106EB"/>
    <w:rPr>
      <w:rFonts w:ascii="Times New Roman" w:hAnsi="Times New Roman" w:cs="Times New Roman"/>
      <w:b w:val="0"/>
      <w:bCs/>
      <w:i w:val="0"/>
      <w:caps w:val="0"/>
      <w:vanish w:val="0"/>
      <w:color w:val="000000"/>
      <w:sz w:val="18"/>
      <w:u w:val="none"/>
    </w:rPr>
  </w:style>
  <w:style w:type="table" w:styleId="TableGrid">
    <w:name w:val="Table Grid"/>
    <w:basedOn w:val="TableNormal"/>
    <w:uiPriority w:val="39"/>
    <w:rsid w:val="0050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4CB3"/>
    <w:pPr>
      <w:adjustRightInd/>
    </w:pPr>
    <w:rPr>
      <w:rFonts w:ascii="Arial" w:eastAsia="Arial" w:hAnsi="Arial" w:cs="Arial"/>
      <w:sz w:val="22"/>
      <w:szCs w:val="22"/>
    </w:rPr>
  </w:style>
  <w:style w:type="character" w:styleId="UnresolvedMention">
    <w:name w:val="Unresolved Mention"/>
    <w:basedOn w:val="DefaultParagraphFont"/>
    <w:uiPriority w:val="99"/>
    <w:semiHidden/>
    <w:unhideWhenUsed/>
    <w:rsid w:val="00B12304"/>
    <w:rPr>
      <w:color w:val="605E5C"/>
      <w:shd w:val="clear" w:color="auto" w:fill="E1DFDD"/>
    </w:rPr>
  </w:style>
  <w:style w:type="character" w:customStyle="1" w:styleId="CommentTextChar">
    <w:name w:val="Comment Text Char"/>
    <w:basedOn w:val="DefaultParagraphFont"/>
    <w:link w:val="CommentText"/>
    <w:uiPriority w:val="99"/>
    <w:rsid w:val="009E2BE1"/>
    <w:rPr>
      <w:rFonts w:ascii="Courier" w:hAnsi="Courier"/>
    </w:rPr>
  </w:style>
  <w:style w:type="paragraph" w:styleId="Revision">
    <w:name w:val="Revision"/>
    <w:hidden/>
    <w:uiPriority w:val="99"/>
    <w:semiHidden/>
    <w:rsid w:val="0033452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798">
      <w:bodyDiv w:val="1"/>
      <w:marLeft w:val="0"/>
      <w:marRight w:val="0"/>
      <w:marTop w:val="0"/>
      <w:marBottom w:val="0"/>
      <w:divBdr>
        <w:top w:val="none" w:sz="0" w:space="0" w:color="auto"/>
        <w:left w:val="none" w:sz="0" w:space="0" w:color="auto"/>
        <w:bottom w:val="none" w:sz="0" w:space="0" w:color="auto"/>
        <w:right w:val="none" w:sz="0" w:space="0" w:color="auto"/>
      </w:divBdr>
    </w:div>
    <w:div w:id="3967111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deraffairs.org/about-us/background-screen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llianceforaging.org/providers/fiscal-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AB00-020A-4818-9AD6-5236720B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6803</Words>
  <Characters>39802</Characters>
  <Application>Microsoft Office Word</Application>
  <DocSecurity>0</DocSecurity>
  <Lines>1592</Lines>
  <Paragraphs>408</Paragraphs>
  <ScaleCrop>false</ScaleCrop>
  <HeadingPairs>
    <vt:vector size="2" baseType="variant">
      <vt:variant>
        <vt:lpstr>Title</vt:lpstr>
      </vt:variant>
      <vt:variant>
        <vt:i4>1</vt:i4>
      </vt:variant>
    </vt:vector>
  </HeadingPairs>
  <TitlesOfParts>
    <vt:vector size="1" baseType="lpstr">
      <vt:lpstr/>
    </vt:vector>
  </TitlesOfParts>
  <Company>WCF Area Agency on Aging</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Shine Volunteer</dc:creator>
  <cp:lastModifiedBy>Stanley McNeese</cp:lastModifiedBy>
  <cp:revision>2</cp:revision>
  <cp:lastPrinted>2026-02-17T15:24:00Z</cp:lastPrinted>
  <dcterms:created xsi:type="dcterms:W3CDTF">2026-02-17T15:51:00Z</dcterms:created>
  <dcterms:modified xsi:type="dcterms:W3CDTF">2026-02-17T15:51:00Z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216183584</vt:i4>
  </property>
  <property fmtid="{D5CDD505-2E9C-101B-9397-08002B2CF9AE}" pid="3" name="DocID">
    <vt:lpwstr>#48309442_v1</vt:lpwstr>
  </property>
</Properties>
</file>